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9103990"/>
        <w:docPartObj>
          <w:docPartGallery w:val="Cover Pages"/>
          <w:docPartUnique/>
        </w:docPartObj>
      </w:sdtPr>
      <w:sdtContent>
        <w:p w14:paraId="6852F35E" w14:textId="0AD2EBE6" w:rsidR="007E22F2" w:rsidRDefault="007E22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5DF92" wp14:editId="181EBD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5889"/>
                                </w:tblGrid>
                                <w:tr w:rsidR="007E22F2" w14:paraId="3A0EBF8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D9FDB3C" w14:textId="77777777" w:rsidR="007E22F2" w:rsidRDefault="007E22F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2C4CC8" wp14:editId="0D191591">
                                            <wp:extent cx="3065006" cy="3065006"/>
                                            <wp:effectExtent l="0" t="0" r="2540" b="2540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24"/>
                                          <w:szCs w:val="24"/>
                                          <w:lang w:val="el-GR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8AA5F72" w14:textId="361D4AFF" w:rsidR="007E22F2" w:rsidRPr="007E22F2" w:rsidRDefault="007E22F2" w:rsidP="007E22F2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</w:pPr>
                                          <w:r w:rsidRPr="007E22F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4"/>
                                              <w:szCs w:val="24"/>
                                              <w:lang w:val="el-GR"/>
                                            </w:rPr>
                                            <w:t>ΠΑΝΕΠΙΣΤΗΜΙΟ ΠΕΙΡΑΙΩΣ</w:t>
                                          </w:r>
                                          <w:r w:rsidRPr="007E22F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4"/>
                                              <w:szCs w:val="24"/>
                                              <w:lang w:val="el-GR"/>
                                            </w:rPr>
                                            <w:t xml:space="preserve"> -</w:t>
                                          </w:r>
                                          <w:r w:rsidRPr="007E22F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4"/>
                                              <w:szCs w:val="24"/>
                                              <w:lang w:val="el-GR"/>
                                            </w:rPr>
                                            <w:t xml:space="preserve"> ΣΧΟΛΗ ΤΕΧΝΟΛΟΓΙΩΝ ΠΛΗΡΟΦΟΡΙΚΗΣ ΚΑΙ ΕΠΙΚΟΙΝΩΝΙΩΝ ΤΜΗΜΑ ΠΛΗΡΟΦΟΡΙΚΗΣ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B1C594C" w14:textId="16E7F1D5" w:rsidR="007E22F2" w:rsidRDefault="00EA05CC" w:rsidP="00EA05CC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A05CC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ΣΥΓΧΡΟΝΑ ΘΕΜΑΤΑ ΤΕΧΝΟΛΟΓΙΑΣ ΛΟΣΜΙΚΟΥ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156082" w:themeColor="accen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16B8165" w14:textId="66B2B529" w:rsidR="007E22F2" w:rsidRPr="004A6678" w:rsidRDefault="007E22F2">
                                          <w:pPr>
                                            <w:rPr>
                                              <w:b/>
                                              <w:bCs/>
                                              <w:color w:val="156082" w:themeColor="accent1"/>
                                            </w:rPr>
                                          </w:pPr>
                                          <w:r w:rsidRPr="004A6678">
                                            <w:rPr>
                                              <w:b/>
                                              <w:bCs/>
                                              <w:color w:val="156082" w:themeColor="accent1"/>
                                            </w:rPr>
                                            <w:t xml:space="preserve">[Android εφαρμογή, </w:t>
                                          </w:r>
                                          <w:r w:rsidR="004A6678" w:rsidRPr="004A6678">
                                            <w:rPr>
                                              <w:b/>
                                              <w:bCs/>
                                              <w:color w:val="156082" w:themeColor="accent1"/>
                                            </w:rPr>
                                            <w:t>προβολής, αγοράς και άμεσων ειδοποιήσεων για προïόντα της αγοράς εάν το κατάστημα βρίσκεται κοντά στον χρήστη</w:t>
                                          </w:r>
                                          <w:r w:rsidRPr="004A6678">
                                            <w:rPr>
                                              <w:b/>
                                              <w:bCs/>
                                              <w:color w:val="156082" w:themeColor="accent1"/>
                                            </w:rPr>
                                            <w:t>]</w:t>
                                          </w:r>
                                        </w:p>
                                      </w:sdtContent>
                                    </w:sdt>
                                    <w:p w14:paraId="643400C7" w14:textId="434B58CC" w:rsidR="007E22F2" w:rsidRDefault="007E22F2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9A5676" wp14:editId="3107CAAA">
                                            <wp:extent cx="3282315" cy="540068"/>
                                            <wp:effectExtent l="0" t="0" r="0" b="0"/>
                                            <wp:docPr id="1139599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39599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01926" cy="5597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E2841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2D6E487" w14:textId="77777777" w:rsidR="007E22F2" w:rsidRDefault="007E22F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EC5DF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5889"/>
                          </w:tblGrid>
                          <w:tr w:rsidR="007E22F2" w14:paraId="3A0EBF8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D9FDB3C" w14:textId="77777777" w:rsidR="007E22F2" w:rsidRDefault="007E22F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2C4CC8" wp14:editId="0D191591">
                                      <wp:extent cx="3065006" cy="3065006"/>
                                      <wp:effectExtent l="0" t="0" r="2540" b="2540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24"/>
                                    <w:szCs w:val="24"/>
                                    <w:lang w:val="el-GR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AA5F72" w14:textId="361D4AFF" w:rsidR="007E22F2" w:rsidRPr="007E22F2" w:rsidRDefault="007E22F2" w:rsidP="007E22F2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l-GR"/>
                                      </w:rPr>
                                    </w:pPr>
                                    <w:r w:rsidRPr="007E22F2">
                                      <w:rPr>
                                        <w:caps/>
                                        <w:color w:val="191919" w:themeColor="text1" w:themeTint="E6"/>
                                        <w:sz w:val="24"/>
                                        <w:szCs w:val="24"/>
                                        <w:lang w:val="el-GR"/>
                                      </w:rPr>
                                      <w:t>ΠΑΝΕΠΙΣΤΗΜΙΟ ΠΕΙΡΑΙΩΣ</w:t>
                                    </w:r>
                                    <w:r w:rsidRPr="007E22F2">
                                      <w:rPr>
                                        <w:caps/>
                                        <w:color w:val="191919" w:themeColor="text1" w:themeTint="E6"/>
                                        <w:sz w:val="24"/>
                                        <w:szCs w:val="24"/>
                                        <w:lang w:val="el-GR"/>
                                      </w:rPr>
                                      <w:t xml:space="preserve"> -</w:t>
                                    </w:r>
                                    <w:r w:rsidRPr="007E22F2">
                                      <w:rPr>
                                        <w:caps/>
                                        <w:color w:val="191919" w:themeColor="text1" w:themeTint="E6"/>
                                        <w:sz w:val="24"/>
                                        <w:szCs w:val="24"/>
                                        <w:lang w:val="el-GR"/>
                                      </w:rPr>
                                      <w:t xml:space="preserve"> ΣΧΟΛΗ ΤΕΧΝΟΛΟΓΙΩΝ ΠΛΗΡΟΦΟΡΙΚΗΣ ΚΑΙ ΕΠΙΚΟΙΝΩΝΙΩΝ ΤΜΗΜΑ ΠΛΗΡΟΦΟΡΙΚΗΣ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1C594C" w14:textId="16E7F1D5" w:rsidR="007E22F2" w:rsidRDefault="00EA05CC" w:rsidP="00EA05C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A05CC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ΣΥΓΧΡΟΝΑ ΘΕΜΑΤΑ ΤΕΧΝΟΛΟΓΙΑΣ ΛΟΣΜΙΚΟΥ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bCs/>
                                    <w:color w:val="156082" w:themeColor="accen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16B8165" w14:textId="66B2B529" w:rsidR="007E22F2" w:rsidRPr="004A6678" w:rsidRDefault="007E22F2">
                                    <w:pPr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</w:pPr>
                                    <w:r w:rsidRPr="004A6678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 xml:space="preserve">[Android εφαρμογή, </w:t>
                                    </w:r>
                                    <w:r w:rsidR="004A6678" w:rsidRPr="004A6678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>προβολής, αγοράς και άμεσων ειδοποιήσεων για προïόντα της αγοράς εάν το κατάστημα βρίσκεται κοντά στον χρήστη</w:t>
                                    </w:r>
                                    <w:r w:rsidRPr="004A6678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14:paraId="643400C7" w14:textId="434B58CC" w:rsidR="007E22F2" w:rsidRDefault="007E22F2">
                                <w:pPr>
                                  <w:pStyle w:val="NoSpacing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9A5676" wp14:editId="3107CAAA">
                                      <wp:extent cx="3282315" cy="540068"/>
                                      <wp:effectExtent l="0" t="0" r="0" b="0"/>
                                      <wp:docPr id="1139599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39599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01926" cy="5597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2D6E487" w14:textId="77777777" w:rsidR="007E22F2" w:rsidRDefault="007E22F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2D758CF" w14:textId="77777777" w:rsidR="00A66BD6" w:rsidRDefault="00A66BD6"/>
    <w:sectPr w:rsidR="00A66BD6" w:rsidSect="007E22F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B9"/>
    <w:rsid w:val="004A6678"/>
    <w:rsid w:val="004D05E7"/>
    <w:rsid w:val="004E69B9"/>
    <w:rsid w:val="007E22F2"/>
    <w:rsid w:val="00A66BD6"/>
    <w:rsid w:val="00AE4D50"/>
    <w:rsid w:val="00E64944"/>
    <w:rsid w:val="00EA05CC"/>
    <w:rsid w:val="00E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0298"/>
  <w15:chartTrackingRefBased/>
  <w15:docId w15:val="{C6FDD226-58AD-4E3B-B9BA-35A1F947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9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E22F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22F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[Android εφαρμογή, προβολής, αγοράς και άμεσων ειδοποιήσεων για προïόντα της αγοράς εάν το κατάστημα βρίσκεται κοντά στον χρήστη]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ΠΑΝΕΠΙΣΤΗΜΙΟ ΠΕΙΡΑΙΩΣ - ΣΧΟΛΗ ΤΕΧΝΟΛΟΓΙΩΝ ΠΛΗΡΟΦΟΡΙΚΗΣ ΚΑΙ ΕΠΙΚΟΙΝΩΝΙΩΝ ΤΜΗΜΑ ΠΛΗΡΟΦΟΡΙΚΗΣ</dc:title>
  <dc:subject>ΣΥΓΧΡΟΝΑ ΘΕΜΑΤΑ ΤΕΧΝΟΛΟΓΙΑΣ ΛΟΣΜΙΚΟΥ</dc:subject>
  <dc:creator>GEORGIOS CHRISTOPOULOS</dc:creator>
  <cp:keywords/>
  <dc:description/>
  <cp:lastModifiedBy>GEORGIOS CHRISTOPOULOS</cp:lastModifiedBy>
  <cp:revision>3</cp:revision>
  <dcterms:created xsi:type="dcterms:W3CDTF">2025-01-03T18:37:00Z</dcterms:created>
  <dcterms:modified xsi:type="dcterms:W3CDTF">2025-01-03T20:26:00Z</dcterms:modified>
</cp:coreProperties>
</file>