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484CF" w14:textId="77777777" w:rsidR="004A5BA5" w:rsidRPr="00D039FB" w:rsidRDefault="004A5BA5" w:rsidP="004A5BA5">
      <w:pPr>
        <w:jc w:val="both"/>
      </w:pPr>
      <w:r w:rsidRPr="002142C1">
        <w:rPr>
          <w:b/>
          <w:bCs/>
        </w:rPr>
        <w:t xml:space="preserve">ΕΡΓΑΣΙΑ </w:t>
      </w:r>
      <w:r w:rsidRPr="003E0757">
        <w:rPr>
          <w:b/>
          <w:bCs/>
        </w:rPr>
        <w:t>1</w:t>
      </w:r>
      <w:r>
        <w:rPr>
          <w:b/>
          <w:bCs/>
        </w:rPr>
        <w:t>0</w:t>
      </w:r>
      <w:r w:rsidRPr="002142C1">
        <w:rPr>
          <w:b/>
          <w:bCs/>
        </w:rPr>
        <w:t>.</w:t>
      </w:r>
      <w:r>
        <w:t xml:space="preserve"> Παρέχεται στην ομάδα φοιτητών το σύνολο δεδομένων μέσω αρχείου </w:t>
      </w:r>
      <w:r>
        <w:rPr>
          <w:lang w:val="en-US"/>
        </w:rPr>
        <w:t>Microsoft</w:t>
      </w:r>
      <w:r w:rsidRPr="002142C1">
        <w:t xml:space="preserve"> </w:t>
      </w:r>
      <w:r>
        <w:rPr>
          <w:lang w:val="en-US"/>
        </w:rPr>
        <w:t>Excel</w:t>
      </w:r>
      <w:r w:rsidRPr="002142C1">
        <w:t xml:space="preserve"> </w:t>
      </w:r>
      <w:r>
        <w:t>με όνομα «</w:t>
      </w:r>
      <w:r>
        <w:rPr>
          <w:lang w:val="en-US"/>
        </w:rPr>
        <w:t>Quality</w:t>
      </w:r>
      <w:r w:rsidRPr="002142C1">
        <w:t xml:space="preserve"> </w:t>
      </w:r>
      <w:r>
        <w:rPr>
          <w:lang w:val="en-US"/>
        </w:rPr>
        <w:t>of</w:t>
      </w:r>
      <w:r w:rsidRPr="002142C1">
        <w:t xml:space="preserve"> </w:t>
      </w:r>
      <w:r>
        <w:rPr>
          <w:lang w:val="en-US"/>
        </w:rPr>
        <w:t>Service</w:t>
      </w:r>
      <w:r w:rsidRPr="002142C1">
        <w:t xml:space="preserve"> 5</w:t>
      </w:r>
      <w:r>
        <w:rPr>
          <w:lang w:val="en-US"/>
        </w:rPr>
        <w:t>G</w:t>
      </w:r>
      <w:r>
        <w:t>»</w:t>
      </w:r>
      <w:r w:rsidRPr="002142C1">
        <w:t xml:space="preserve">, </w:t>
      </w:r>
      <w:r>
        <w:t xml:space="preserve">και αφορά σε ένα πρόβλημα σχετιζόμενο με </w:t>
      </w:r>
      <w:r>
        <w:rPr>
          <w:lang w:val="en-US"/>
        </w:rPr>
        <w:t>quality</w:t>
      </w:r>
      <w:r w:rsidRPr="00CD75D3">
        <w:t xml:space="preserve"> </w:t>
      </w:r>
      <w:r>
        <w:rPr>
          <w:lang w:val="en-US"/>
        </w:rPr>
        <w:t>of</w:t>
      </w:r>
      <w:r w:rsidRPr="002142C1">
        <w:t xml:space="preserve"> </w:t>
      </w:r>
      <w:r>
        <w:rPr>
          <w:lang w:val="en-US"/>
        </w:rPr>
        <w:t>service</w:t>
      </w:r>
      <w:r w:rsidRPr="002142C1">
        <w:t xml:space="preserve"> </w:t>
      </w:r>
      <w:r>
        <w:t>στο εν λόγω 5</w:t>
      </w:r>
      <w:r>
        <w:rPr>
          <w:lang w:val="en-US"/>
        </w:rPr>
        <w:t>G</w:t>
      </w:r>
      <w:r w:rsidRPr="002142C1">
        <w:t xml:space="preserve"> </w:t>
      </w:r>
      <w:r>
        <w:t>δίκτυο. Περιέχει ένα σύνολο από 400 εγγραφές (ισάριθμο πλήθος</w:t>
      </w:r>
      <w:r w:rsidRPr="00CD75D3">
        <w:t xml:space="preserve"> </w:t>
      </w:r>
      <w:r>
        <w:t xml:space="preserve">χρηστών), και </w:t>
      </w:r>
      <w:r w:rsidRPr="00E733FB">
        <w:t>7</w:t>
      </w:r>
      <w:r>
        <w:t xml:space="preserve"> μεταβλητές σχετικές με το πρόβλημα. Αν εξαιρέσει κανείς την πρώτη στήλη</w:t>
      </w:r>
      <w:r w:rsidRPr="00B07A9C">
        <w:t>-</w:t>
      </w:r>
      <w:r>
        <w:t xml:space="preserve">μεταβλητή, που είναι το </w:t>
      </w:r>
      <w:r>
        <w:rPr>
          <w:lang w:val="en-US"/>
        </w:rPr>
        <w:t>user</w:t>
      </w:r>
      <w:r w:rsidRPr="002142C1">
        <w:t xml:space="preserve"> </w:t>
      </w:r>
      <w:r>
        <w:rPr>
          <w:lang w:val="en-US"/>
        </w:rPr>
        <w:t>ID</w:t>
      </w:r>
      <w:r w:rsidRPr="002142C1">
        <w:t xml:space="preserve">, </w:t>
      </w:r>
      <w:r>
        <w:t xml:space="preserve">οι υπόλοιπες στήλες-μεταβλητές θα είναι όλες χρήσιμες στη μοντελοποίηση και υλοποίηση ενός προβλήματος μηχανικής μάθησης. Αναλυτικά, η δεύτερη (και πρώτη χρήσιμη) μεταβλητή καλείται </w:t>
      </w:r>
      <w:r>
        <w:rPr>
          <w:lang w:val="en-US"/>
        </w:rPr>
        <w:t>application</w:t>
      </w:r>
      <w:r w:rsidRPr="00714092">
        <w:t xml:space="preserve"> </w:t>
      </w:r>
      <w:r>
        <w:rPr>
          <w:lang w:val="en-US"/>
        </w:rPr>
        <w:t>type</w:t>
      </w:r>
      <w:r w:rsidRPr="00714092">
        <w:t xml:space="preserve"> </w:t>
      </w:r>
      <w:r>
        <w:t>και είναι ποιοτική πολλών επιπέδων</w:t>
      </w:r>
      <w:r w:rsidRPr="00714092">
        <w:t xml:space="preserve"> (</w:t>
      </w:r>
      <w:r>
        <w:t>περιέχει το είδος της εκάστοτε εφαρμογής</w:t>
      </w:r>
      <w:r w:rsidRPr="00714092">
        <w:t>)</w:t>
      </w:r>
      <w:r>
        <w:t xml:space="preserve">. Οι υπόλοιπες μεταβλητές είναι όλες ποσοτικές, και ονομάζονται </w:t>
      </w:r>
      <w:r>
        <w:rPr>
          <w:lang w:val="en-US"/>
        </w:rPr>
        <w:t>signal</w:t>
      </w:r>
      <w:r w:rsidRPr="00714092">
        <w:t xml:space="preserve"> </w:t>
      </w:r>
      <w:r>
        <w:rPr>
          <w:lang w:val="en-US"/>
        </w:rPr>
        <w:t>strength</w:t>
      </w:r>
      <w:r w:rsidRPr="00714092">
        <w:t xml:space="preserve"> (</w:t>
      </w:r>
      <w:r>
        <w:rPr>
          <w:lang w:val="en-US"/>
        </w:rPr>
        <w:t>dBm</w:t>
      </w:r>
      <w:r w:rsidRPr="00714092">
        <w:t xml:space="preserve">), </w:t>
      </w:r>
      <w:r>
        <w:rPr>
          <w:lang w:val="en-US"/>
        </w:rPr>
        <w:t>latency</w:t>
      </w:r>
      <w:r w:rsidRPr="00714092">
        <w:t xml:space="preserve"> (</w:t>
      </w:r>
      <w:r>
        <w:rPr>
          <w:lang w:val="en-US"/>
        </w:rPr>
        <w:t>msec</w:t>
      </w:r>
      <w:r w:rsidRPr="00714092">
        <w:t xml:space="preserve">), </w:t>
      </w:r>
      <w:r>
        <w:rPr>
          <w:lang w:val="en-US"/>
        </w:rPr>
        <w:t>required</w:t>
      </w:r>
      <w:r w:rsidRPr="00714092">
        <w:t xml:space="preserve"> </w:t>
      </w:r>
      <w:r>
        <w:rPr>
          <w:lang w:val="en-US"/>
        </w:rPr>
        <w:t>bandwidth</w:t>
      </w:r>
      <w:r w:rsidRPr="00714092">
        <w:t xml:space="preserve"> (</w:t>
      </w:r>
      <w:r>
        <w:rPr>
          <w:lang w:val="en-US"/>
        </w:rPr>
        <w:t>Mbps</w:t>
      </w:r>
      <w:r w:rsidRPr="00714092">
        <w:t xml:space="preserve">), </w:t>
      </w:r>
      <w:r>
        <w:rPr>
          <w:lang w:val="en-US"/>
        </w:rPr>
        <w:t>allocated</w:t>
      </w:r>
      <w:r w:rsidRPr="00714092">
        <w:t xml:space="preserve"> </w:t>
      </w:r>
      <w:r>
        <w:rPr>
          <w:lang w:val="en-US"/>
        </w:rPr>
        <w:t>bandwidth</w:t>
      </w:r>
      <w:r w:rsidRPr="00714092">
        <w:t xml:space="preserve"> (</w:t>
      </w:r>
      <w:r>
        <w:rPr>
          <w:lang w:val="en-US"/>
        </w:rPr>
        <w:t>Mbps</w:t>
      </w:r>
      <w:r w:rsidRPr="00714092">
        <w:t xml:space="preserve">), </w:t>
      </w:r>
      <w:r>
        <w:t xml:space="preserve">και </w:t>
      </w:r>
      <w:r>
        <w:rPr>
          <w:lang w:val="en-US"/>
        </w:rPr>
        <w:t>resource</w:t>
      </w:r>
      <w:r w:rsidRPr="00714092">
        <w:t xml:space="preserve"> </w:t>
      </w:r>
      <w:r>
        <w:rPr>
          <w:lang w:val="en-US"/>
        </w:rPr>
        <w:t>allocation</w:t>
      </w:r>
      <w:r w:rsidRPr="00714092">
        <w:t xml:space="preserve"> (</w:t>
      </w:r>
      <w:r>
        <w:t>αποτελεί % ποσοστό ή το αντίστοιχό του κλάσμα</w:t>
      </w:r>
      <w:r w:rsidRPr="00714092">
        <w:t>).</w:t>
      </w:r>
    </w:p>
    <w:p w14:paraId="1177BD63" w14:textId="77777777" w:rsidR="004A5BA5" w:rsidRPr="0002105C" w:rsidRDefault="004A5BA5" w:rsidP="004A5BA5">
      <w:pPr>
        <w:jc w:val="both"/>
      </w:pPr>
      <w:r>
        <w:t xml:space="preserve">Στην εργασία αυτή ζητείται να μοντελοποιηθεί και να υλοποιηθεί ένα </w:t>
      </w:r>
      <w:r>
        <w:rPr>
          <w:lang w:val="en-US"/>
        </w:rPr>
        <w:t>task</w:t>
      </w:r>
      <w:r w:rsidRPr="00D039FB">
        <w:t xml:space="preserve"> </w:t>
      </w:r>
      <w:r>
        <w:t xml:space="preserve">κατηγοριοποίησης. Από τις διαθέσιμες χρήσιμες μεταβλητές, στόχος είναι να προβλεφθεί η μεταβλητή </w:t>
      </w:r>
      <w:r>
        <w:rPr>
          <w:lang w:val="en-US"/>
        </w:rPr>
        <w:t>resource</w:t>
      </w:r>
      <w:r w:rsidRPr="00D039FB">
        <w:t xml:space="preserve"> </w:t>
      </w:r>
      <w:r>
        <w:rPr>
          <w:lang w:val="en-US"/>
        </w:rPr>
        <w:t>allocation</w:t>
      </w:r>
      <w:r w:rsidRPr="00D039FB">
        <w:t xml:space="preserve">, </w:t>
      </w:r>
      <w:r>
        <w:t xml:space="preserve">αφού πρώτα διακριτοποιηθεί ως </w:t>
      </w:r>
      <w:r>
        <w:rPr>
          <w:lang w:val="en-US"/>
        </w:rPr>
        <w:t>low</w:t>
      </w:r>
      <w:r w:rsidRPr="00D039FB">
        <w:t xml:space="preserve"> (</w:t>
      </w:r>
      <w:r>
        <w:rPr>
          <w:rFonts w:cstheme="minorHAnsi"/>
        </w:rPr>
        <w:t>≤</w:t>
      </w:r>
      <w:r>
        <w:t>75%</w:t>
      </w:r>
      <w:r w:rsidRPr="00D039FB">
        <w:t xml:space="preserve">) </w:t>
      </w:r>
      <w:r>
        <w:t xml:space="preserve">έναντι </w:t>
      </w:r>
      <w:r>
        <w:rPr>
          <w:lang w:val="en-US"/>
        </w:rPr>
        <w:t>high</w:t>
      </w:r>
      <w:r w:rsidRPr="00D039FB">
        <w:t xml:space="preserve"> (</w:t>
      </w:r>
      <w:r>
        <w:rPr>
          <w:rFonts w:cstheme="minorHAnsi"/>
        </w:rPr>
        <w:t>≥</w:t>
      </w:r>
      <w:r>
        <w:t>80%</w:t>
      </w:r>
      <w:r w:rsidRPr="00D039FB">
        <w:t xml:space="preserve">) </w:t>
      </w:r>
      <w:r>
        <w:t>κι έτσι μετατραπεί σε μια ποιοτική δυαδική μεταβλητή</w:t>
      </w:r>
      <w:r w:rsidRPr="00A97FB4">
        <w:rPr>
          <w:color w:val="000000" w:themeColor="text1"/>
          <w:highlight w:val="yellow"/>
        </w:rPr>
        <w:t xml:space="preserve">. Κατά συνέπεια, η διακριτοποιημένη μεταβλητή </w:t>
      </w:r>
      <w:r w:rsidRPr="00A97FB4">
        <w:rPr>
          <w:color w:val="000000" w:themeColor="text1"/>
          <w:highlight w:val="yellow"/>
          <w:lang w:val="en-US"/>
        </w:rPr>
        <w:t>resource</w:t>
      </w:r>
      <w:r w:rsidRPr="00A97FB4">
        <w:rPr>
          <w:color w:val="000000" w:themeColor="text1"/>
          <w:highlight w:val="yellow"/>
        </w:rPr>
        <w:t xml:space="preserve"> </w:t>
      </w:r>
      <w:r w:rsidRPr="00A97FB4">
        <w:rPr>
          <w:color w:val="000000" w:themeColor="text1"/>
          <w:highlight w:val="yellow"/>
          <w:lang w:val="en-US"/>
        </w:rPr>
        <w:t>allocation</w:t>
      </w:r>
      <w:r w:rsidRPr="00A97FB4">
        <w:rPr>
          <w:color w:val="000000" w:themeColor="text1"/>
          <w:highlight w:val="yellow"/>
        </w:rPr>
        <w:t xml:space="preserve"> αποτελεί το </w:t>
      </w:r>
      <w:r w:rsidRPr="00A97FB4">
        <w:rPr>
          <w:color w:val="000000" w:themeColor="text1"/>
          <w:highlight w:val="yellow"/>
          <w:lang w:val="en-US"/>
        </w:rPr>
        <w:t>target</w:t>
      </w:r>
      <w:r w:rsidRPr="00A97FB4">
        <w:rPr>
          <w:color w:val="000000" w:themeColor="text1"/>
          <w:highlight w:val="yellow"/>
        </w:rPr>
        <w:t xml:space="preserve">, ενώ όλες οι υπόλοιπες χρήσιμες μεταβλητές είναι οι </w:t>
      </w:r>
      <w:r w:rsidRPr="00A97FB4">
        <w:rPr>
          <w:color w:val="000000" w:themeColor="text1"/>
          <w:highlight w:val="yellow"/>
          <w:lang w:val="en-US"/>
        </w:rPr>
        <w:t>predictors</w:t>
      </w:r>
      <w:r w:rsidRPr="00A97FB4">
        <w:rPr>
          <w:color w:val="000000" w:themeColor="text1"/>
          <w:highlight w:val="yellow"/>
        </w:rPr>
        <w:t>.</w:t>
      </w:r>
    </w:p>
    <w:p w14:paraId="39A93DAE" w14:textId="77777777" w:rsidR="004A5BA5" w:rsidRPr="00E733FB" w:rsidRDefault="004A5BA5" w:rsidP="004A5BA5">
      <w:pPr>
        <w:jc w:val="both"/>
      </w:pPr>
      <w:r w:rsidRPr="0002105C">
        <w:rPr>
          <w:u w:val="single"/>
        </w:rPr>
        <w:t>Προεπεξεργασία δεδομένων:</w:t>
      </w:r>
      <w:r w:rsidRPr="00D039FB">
        <w:t xml:space="preserve"> </w:t>
      </w:r>
      <w:r>
        <w:t xml:space="preserve">Η ποιοτική μεταβλητή </w:t>
      </w:r>
      <w:r>
        <w:rPr>
          <w:lang w:val="en-US"/>
        </w:rPr>
        <w:t>application</w:t>
      </w:r>
      <w:r w:rsidRPr="00714092">
        <w:t xml:space="preserve"> </w:t>
      </w:r>
      <w:r>
        <w:rPr>
          <w:lang w:val="en-US"/>
        </w:rPr>
        <w:t>type</w:t>
      </w:r>
      <w:r w:rsidRPr="0002105C">
        <w:t xml:space="preserve"> </w:t>
      </w:r>
      <w:r>
        <w:t xml:space="preserve">μετατρέπεται σε πλήθος από 0-1 </w:t>
      </w:r>
      <w:r>
        <w:rPr>
          <w:lang w:val="en-US"/>
        </w:rPr>
        <w:t>dummies</w:t>
      </w:r>
      <w:r w:rsidRPr="0002105C">
        <w:t xml:space="preserve">, </w:t>
      </w:r>
      <w:r>
        <w:t xml:space="preserve">κι όλες οι μεταβλητές ταυτόχρονα γίνονται </w:t>
      </w:r>
      <w:r>
        <w:rPr>
          <w:lang w:val="en-US"/>
        </w:rPr>
        <w:t>min</w:t>
      </w:r>
      <w:r w:rsidRPr="0002105C">
        <w:t>-</w:t>
      </w:r>
      <w:r>
        <w:rPr>
          <w:lang w:val="en-US"/>
        </w:rPr>
        <w:t>max</w:t>
      </w:r>
      <w:r w:rsidRPr="0002105C">
        <w:t xml:space="preserve"> </w:t>
      </w:r>
      <w:r>
        <w:rPr>
          <w:lang w:val="en-US"/>
        </w:rPr>
        <w:t>scaled</w:t>
      </w:r>
      <w:r w:rsidRPr="0002105C">
        <w:t xml:space="preserve"> (</w:t>
      </w:r>
      <w:r>
        <w:rPr>
          <w:lang w:val="en-US"/>
        </w:rPr>
        <w:t>normalized</w:t>
      </w:r>
      <w:r w:rsidRPr="002827F4">
        <w:t xml:space="preserve"> [0, 1]</w:t>
      </w:r>
      <w:r w:rsidRPr="0002105C">
        <w:t>)</w:t>
      </w:r>
      <w:r w:rsidRPr="00F44391">
        <w:t xml:space="preserve">, </w:t>
      </w:r>
      <w:r>
        <w:t xml:space="preserve">εκτός φυσικά από τη μεταβλητή που είναι </w:t>
      </w:r>
      <w:r>
        <w:rPr>
          <w:lang w:val="en-US"/>
        </w:rPr>
        <w:t>target</w:t>
      </w:r>
      <w:r w:rsidRPr="0002105C">
        <w:t>.</w:t>
      </w:r>
      <w:r>
        <w:t xml:space="preserve"> Οι </w:t>
      </w:r>
      <w:r>
        <w:rPr>
          <w:lang w:val="en-US"/>
        </w:rPr>
        <w:t>missing</w:t>
      </w:r>
      <w:r w:rsidRPr="00F44391">
        <w:t xml:space="preserve"> </w:t>
      </w:r>
      <w:r>
        <w:rPr>
          <w:lang w:val="en-US"/>
        </w:rPr>
        <w:t>values</w:t>
      </w:r>
      <w:r w:rsidRPr="00F44391">
        <w:t xml:space="preserve"> </w:t>
      </w:r>
      <w:r>
        <w:t>στα δεδομένα είναι 0</w:t>
      </w:r>
      <w:r w:rsidRPr="00E733FB">
        <w:t>.</w:t>
      </w:r>
    </w:p>
    <w:p w14:paraId="2CB01753" w14:textId="77777777" w:rsidR="004A5BA5" w:rsidRDefault="004A5BA5" w:rsidP="004A5BA5">
      <w:pPr>
        <w:jc w:val="both"/>
      </w:pPr>
      <w:r w:rsidRPr="0002105C">
        <w:rPr>
          <w:u w:val="single"/>
        </w:rPr>
        <w:t>Μοντελοποίηση κατηγοριοποίησης:</w:t>
      </w:r>
      <w:r w:rsidRPr="0002105C">
        <w:t xml:space="preserve"> </w:t>
      </w:r>
      <w:r>
        <w:t>Στους κάτωθι αλγόριθμους</w:t>
      </w:r>
      <w:r>
        <w:rPr>
          <w:rStyle w:val="ab"/>
        </w:rPr>
        <w:footnoteReference w:id="1"/>
      </w:r>
      <w:r>
        <w:t xml:space="preserve"> πρέπει να εκτελεστεί </w:t>
      </w:r>
      <w:r>
        <w:rPr>
          <w:lang w:val="en-US"/>
        </w:rPr>
        <w:t>tuning</w:t>
      </w:r>
      <w:r w:rsidRPr="0002105C">
        <w:t xml:space="preserve"> </w:t>
      </w:r>
      <w:r>
        <w:rPr>
          <w:lang w:val="en-US"/>
        </w:rPr>
        <w:t>of</w:t>
      </w:r>
      <w:r w:rsidRPr="0002105C">
        <w:t xml:space="preserve"> </w:t>
      </w:r>
      <w:r>
        <w:rPr>
          <w:lang w:val="en-US"/>
        </w:rPr>
        <w:t>hyperparameters</w:t>
      </w:r>
      <w:r w:rsidRPr="0002105C">
        <w:t xml:space="preserve">, </w:t>
      </w:r>
      <w:r>
        <w:t>ταυτόχρονα με την εκτέλεση του 10-</w:t>
      </w:r>
      <w:r>
        <w:rPr>
          <w:lang w:val="en-US"/>
        </w:rPr>
        <w:t>fold</w:t>
      </w:r>
      <w:r w:rsidRPr="0002105C">
        <w:t xml:space="preserve"> </w:t>
      </w:r>
      <w:r>
        <w:rPr>
          <w:lang w:val="en-US"/>
        </w:rPr>
        <w:t>cross</w:t>
      </w:r>
      <w:r w:rsidRPr="0002105C">
        <w:t xml:space="preserve"> </w:t>
      </w:r>
      <w:r>
        <w:rPr>
          <w:lang w:val="en-US"/>
        </w:rPr>
        <w:t>validation</w:t>
      </w:r>
      <w:r w:rsidRPr="00F44391">
        <w:t xml:space="preserve"> </w:t>
      </w:r>
      <w:r>
        <w:t>για αποτίμηση</w:t>
      </w:r>
      <w:r w:rsidRPr="0002105C">
        <w:t>,</w:t>
      </w:r>
      <w:r>
        <w:t xml:space="preserve"> αλλά και να γίνει χρήση της μετρικής </w:t>
      </w:r>
      <w:r>
        <w:rPr>
          <w:lang w:val="en-US"/>
        </w:rPr>
        <w:t>interpretability</w:t>
      </w:r>
      <w:r>
        <w:t xml:space="preserve"> και σημαντικότητας των </w:t>
      </w:r>
      <w:r>
        <w:rPr>
          <w:lang w:val="en-US"/>
        </w:rPr>
        <w:t>predictors</w:t>
      </w:r>
      <w:r w:rsidRPr="00F44391">
        <w:t xml:space="preserve"> </w:t>
      </w:r>
      <w:r>
        <w:rPr>
          <w:lang w:val="en-US"/>
        </w:rPr>
        <w:t>SHAP</w:t>
      </w:r>
      <w:r w:rsidRPr="0002105C">
        <w:t>.</w:t>
      </w:r>
    </w:p>
    <w:p w14:paraId="7A7BA031" w14:textId="77777777" w:rsidR="004A5BA5" w:rsidRDefault="004A5BA5" w:rsidP="004A5BA5">
      <w:pPr>
        <w:pStyle w:val="a6"/>
        <w:numPr>
          <w:ilvl w:val="0"/>
          <w:numId w:val="1"/>
        </w:numPr>
        <w:jc w:val="both"/>
        <w:rPr>
          <w:lang w:val="en-US"/>
        </w:rPr>
      </w:pPr>
      <w:r>
        <w:t>Ένας</w:t>
      </w:r>
      <w:r w:rsidRPr="00F44391">
        <w:rPr>
          <w:lang w:val="en-US"/>
        </w:rPr>
        <w:t xml:space="preserve"> </w:t>
      </w:r>
      <w:proofErr w:type="spellStart"/>
      <w:r>
        <w:rPr>
          <w:lang w:val="en-US"/>
        </w:rPr>
        <w:t>XGBoost</w:t>
      </w:r>
      <w:proofErr w:type="spellEnd"/>
      <w:r w:rsidRPr="00F44391">
        <w:rPr>
          <w:lang w:val="en-US"/>
        </w:rPr>
        <w:t xml:space="preserve"> </w:t>
      </w:r>
      <w:r>
        <w:rPr>
          <w:lang w:val="en-US"/>
        </w:rPr>
        <w:t>classifier</w:t>
      </w:r>
      <w:r w:rsidRPr="00F44391">
        <w:rPr>
          <w:lang w:val="en-US"/>
        </w:rPr>
        <w:t>,</w:t>
      </w:r>
      <w:r>
        <w:rPr>
          <w:lang w:val="en-US"/>
        </w:rPr>
        <w:t xml:space="preserve"> </w:t>
      </w:r>
      <w:r>
        <w:t>γνωστή</w:t>
      </w:r>
      <w:r w:rsidRPr="00F44391">
        <w:rPr>
          <w:lang w:val="en-US"/>
        </w:rPr>
        <w:t xml:space="preserve"> </w:t>
      </w:r>
      <w:r>
        <w:rPr>
          <w:lang w:val="en-US"/>
        </w:rPr>
        <w:t>decision</w:t>
      </w:r>
      <w:r w:rsidRPr="00F44391">
        <w:rPr>
          <w:lang w:val="en-US"/>
        </w:rPr>
        <w:t>-</w:t>
      </w:r>
      <w:r>
        <w:rPr>
          <w:lang w:val="en-US"/>
        </w:rPr>
        <w:t>tree</w:t>
      </w:r>
      <w:r w:rsidRPr="00F44391">
        <w:rPr>
          <w:lang w:val="en-US"/>
        </w:rPr>
        <w:t>-</w:t>
      </w:r>
      <w:r>
        <w:rPr>
          <w:lang w:val="en-US"/>
        </w:rPr>
        <w:t>ensemble</w:t>
      </w:r>
      <w:r w:rsidRPr="00F44391">
        <w:rPr>
          <w:lang w:val="en-US"/>
        </w:rPr>
        <w:t xml:space="preserve"> </w:t>
      </w:r>
      <w:r>
        <w:t>τεχνική</w:t>
      </w:r>
      <w:r w:rsidRPr="00F44391">
        <w:rPr>
          <w:lang w:val="en-US"/>
        </w:rPr>
        <w:t xml:space="preserve"> </w:t>
      </w:r>
      <w:r>
        <w:t>σχετική</w:t>
      </w:r>
      <w:r w:rsidRPr="003E0757">
        <w:rPr>
          <w:lang w:val="en-US"/>
        </w:rPr>
        <w:t xml:space="preserve"> </w:t>
      </w:r>
      <w:proofErr w:type="spellStart"/>
      <w:r>
        <w:rPr>
          <w:lang w:val="en-US"/>
        </w:rPr>
        <w:t>με</w:t>
      </w:r>
      <w:proofErr w:type="spellEnd"/>
      <w:r>
        <w:rPr>
          <w:lang w:val="en-US"/>
        </w:rPr>
        <w:t xml:space="preserve"> boosting</w:t>
      </w:r>
      <w:r w:rsidRPr="00F44391">
        <w:rPr>
          <w:lang w:val="en-US"/>
        </w:rPr>
        <w:t>.</w:t>
      </w:r>
    </w:p>
    <w:p w14:paraId="73BD7E38" w14:textId="77777777" w:rsidR="004A5BA5" w:rsidRPr="003E0757" w:rsidRDefault="004A5BA5" w:rsidP="004A5BA5">
      <w:pPr>
        <w:pStyle w:val="a6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Ένας random forest classifier, επίσης </w:t>
      </w:r>
      <w:r>
        <w:t>γνωστή</w:t>
      </w:r>
      <w:r w:rsidRPr="003E0757">
        <w:rPr>
          <w:lang w:val="en-US"/>
        </w:rPr>
        <w:t xml:space="preserve"> </w:t>
      </w:r>
      <w:r>
        <w:rPr>
          <w:lang w:val="en-US"/>
        </w:rPr>
        <w:t>decision</w:t>
      </w:r>
      <w:r w:rsidRPr="00F44391">
        <w:rPr>
          <w:lang w:val="en-US"/>
        </w:rPr>
        <w:t>-</w:t>
      </w:r>
      <w:r>
        <w:rPr>
          <w:lang w:val="en-US"/>
        </w:rPr>
        <w:t>tree</w:t>
      </w:r>
      <w:r w:rsidRPr="00F44391">
        <w:rPr>
          <w:lang w:val="en-US"/>
        </w:rPr>
        <w:t>-</w:t>
      </w:r>
      <w:r>
        <w:rPr>
          <w:lang w:val="en-US"/>
        </w:rPr>
        <w:t>ensemble</w:t>
      </w:r>
      <w:r w:rsidRPr="00F44391">
        <w:rPr>
          <w:lang w:val="en-US"/>
        </w:rPr>
        <w:t xml:space="preserve"> </w:t>
      </w:r>
      <w:r>
        <w:t>τεχνική</w:t>
      </w:r>
      <w:r w:rsidRPr="00F44391">
        <w:rPr>
          <w:lang w:val="en-US"/>
        </w:rPr>
        <w:t xml:space="preserve"> </w:t>
      </w:r>
      <w:r>
        <w:rPr>
          <w:lang w:val="en-US"/>
        </w:rPr>
        <w:t>bagging</w:t>
      </w:r>
      <w:r w:rsidRPr="00F44391">
        <w:rPr>
          <w:lang w:val="en-US"/>
        </w:rPr>
        <w:t>.</w:t>
      </w:r>
    </w:p>
    <w:p w14:paraId="47A02573" w14:textId="77777777" w:rsidR="004A5BA5" w:rsidRDefault="004A5BA5" w:rsidP="004A5BA5">
      <w:pPr>
        <w:pStyle w:val="a6"/>
        <w:numPr>
          <w:ilvl w:val="0"/>
          <w:numId w:val="1"/>
        </w:numPr>
        <w:jc w:val="both"/>
        <w:rPr>
          <w:lang w:val="en-US"/>
        </w:rPr>
      </w:pPr>
      <w:r>
        <w:t>Ένας</w:t>
      </w:r>
      <w:r w:rsidRPr="00F41890">
        <w:rPr>
          <w:lang w:val="en-US"/>
        </w:rPr>
        <w:t xml:space="preserve"> </w:t>
      </w:r>
      <w:r>
        <w:rPr>
          <w:lang w:val="en-US"/>
        </w:rPr>
        <w:t>deep</w:t>
      </w:r>
      <w:r w:rsidRPr="00F41890">
        <w:rPr>
          <w:lang w:val="en-US"/>
        </w:rPr>
        <w:t xml:space="preserve"> </w:t>
      </w:r>
      <w:r>
        <w:rPr>
          <w:lang w:val="en-US"/>
        </w:rPr>
        <w:t>neural</w:t>
      </w:r>
      <w:r w:rsidRPr="00F41890">
        <w:rPr>
          <w:lang w:val="en-US"/>
        </w:rPr>
        <w:t xml:space="preserve"> </w:t>
      </w:r>
      <w:r>
        <w:rPr>
          <w:lang w:val="en-US"/>
        </w:rPr>
        <w:t>network</w:t>
      </w:r>
      <w:r w:rsidRPr="00F41890">
        <w:rPr>
          <w:lang w:val="en-US"/>
        </w:rPr>
        <w:t xml:space="preserve"> </w:t>
      </w:r>
      <w:r>
        <w:rPr>
          <w:lang w:val="en-US"/>
        </w:rPr>
        <w:t>classifier,</w:t>
      </w:r>
      <w:r w:rsidRPr="00F41890">
        <w:rPr>
          <w:lang w:val="en-US"/>
        </w:rPr>
        <w:t xml:space="preserve"> </w:t>
      </w:r>
      <w:r>
        <w:t>εφαρμοσμένος</w:t>
      </w:r>
      <w:r w:rsidRPr="00F41890">
        <w:rPr>
          <w:lang w:val="en-US"/>
        </w:rPr>
        <w:t xml:space="preserve"> </w:t>
      </w:r>
      <w:r>
        <w:t>σε</w:t>
      </w:r>
      <w:r w:rsidRPr="00F41890">
        <w:rPr>
          <w:lang w:val="en-US"/>
        </w:rPr>
        <w:t xml:space="preserve"> </w:t>
      </w:r>
      <w:r>
        <w:rPr>
          <w:lang w:val="en-US"/>
        </w:rPr>
        <w:t>classification with</w:t>
      </w:r>
      <w:r w:rsidRPr="00F41890">
        <w:rPr>
          <w:lang w:val="en-US"/>
        </w:rPr>
        <w:t xml:space="preserve"> </w:t>
      </w:r>
      <w:r>
        <w:rPr>
          <w:lang w:val="en-US"/>
        </w:rPr>
        <w:t>tabular</w:t>
      </w:r>
      <w:r w:rsidRPr="00F41890">
        <w:rPr>
          <w:lang w:val="en-US"/>
        </w:rPr>
        <w:t xml:space="preserve"> </w:t>
      </w:r>
      <w:r>
        <w:rPr>
          <w:lang w:val="en-US"/>
        </w:rPr>
        <w:t>data</w:t>
      </w:r>
      <w:r w:rsidRPr="00F41890">
        <w:rPr>
          <w:lang w:val="en-US"/>
        </w:rPr>
        <w:t>.</w:t>
      </w:r>
    </w:p>
    <w:p w14:paraId="65C99766" w14:textId="77777777" w:rsidR="004A5BA5" w:rsidRDefault="004A5BA5" w:rsidP="004A5BA5">
      <w:pPr>
        <w:jc w:val="both"/>
      </w:pPr>
      <w:bookmarkStart w:id="1" w:name="_Hlk158372231"/>
      <w:r w:rsidRPr="00F41890">
        <w:rPr>
          <w:u w:val="single"/>
        </w:rPr>
        <w:t>Αποτίμηση, απεικόνιση, και γενικά παραδοτέα:</w:t>
      </w:r>
      <w:r w:rsidRPr="00F41890">
        <w:t xml:space="preserve"> </w:t>
      </w:r>
      <w:r>
        <w:t xml:space="preserve">Η αποτίμηση των αλγόριθμων πρέπει να γίνει με χρήση γνωστών μετρικών, όπως </w:t>
      </w:r>
      <w:r>
        <w:rPr>
          <w:lang w:val="en-US"/>
        </w:rPr>
        <w:t>accuracy</w:t>
      </w:r>
      <w:r w:rsidRPr="00F41890">
        <w:t xml:space="preserve">, </w:t>
      </w:r>
      <w:r>
        <w:rPr>
          <w:lang w:val="en-US"/>
        </w:rPr>
        <w:t>F</w:t>
      </w:r>
      <w:r w:rsidRPr="00F41890">
        <w:t>1-</w:t>
      </w:r>
      <w:r>
        <w:rPr>
          <w:lang w:val="en-US"/>
        </w:rPr>
        <w:t>score</w:t>
      </w:r>
      <w:r w:rsidRPr="00F41890">
        <w:t xml:space="preserve">, </w:t>
      </w:r>
      <w:r>
        <w:rPr>
          <w:lang w:val="en-US"/>
        </w:rPr>
        <w:t>ROC</w:t>
      </w:r>
      <w:r w:rsidRPr="00F41890">
        <w:t xml:space="preserve"> </w:t>
      </w:r>
      <w:r>
        <w:rPr>
          <w:lang w:val="en-US"/>
        </w:rPr>
        <w:t>AUC</w:t>
      </w:r>
      <w:r w:rsidRPr="00F41890">
        <w:t xml:space="preserve">, </w:t>
      </w:r>
      <w:r>
        <w:t xml:space="preserve">και ενδεχομένως άλλων, ενώ σημαντικό είναι να παραχθεί ο </w:t>
      </w:r>
      <w:r>
        <w:rPr>
          <w:lang w:val="en-US"/>
        </w:rPr>
        <w:t>confusion</w:t>
      </w:r>
      <w:r w:rsidRPr="00F41890">
        <w:t xml:space="preserve"> </w:t>
      </w:r>
      <w:r>
        <w:rPr>
          <w:lang w:val="en-US"/>
        </w:rPr>
        <w:t>matrix</w:t>
      </w:r>
      <w:r w:rsidRPr="00F41890">
        <w:t xml:space="preserve"> </w:t>
      </w:r>
      <w:r>
        <w:t xml:space="preserve">από όπου αυτές προκύπτουν. Τα γραφήματα που πρέπει τουλάχιστον να παραχθούν είναι τα γνωστά </w:t>
      </w:r>
      <w:r>
        <w:rPr>
          <w:lang w:val="en-US"/>
        </w:rPr>
        <w:t>SHAP</w:t>
      </w:r>
      <w:r w:rsidRPr="00F41890">
        <w:t xml:space="preserve"> </w:t>
      </w:r>
      <w:r>
        <w:rPr>
          <w:lang w:val="en-US"/>
        </w:rPr>
        <w:t>diagrams</w:t>
      </w:r>
      <w:r w:rsidRPr="0064684D">
        <w:t xml:space="preserve"> </w:t>
      </w:r>
      <w:r>
        <w:t>(</w:t>
      </w:r>
      <w:r>
        <w:rPr>
          <w:lang w:val="en-US"/>
        </w:rPr>
        <w:t>importance</w:t>
      </w:r>
      <w:r w:rsidRPr="0064684D">
        <w:t xml:space="preserve"> &amp; </w:t>
      </w:r>
      <w:r>
        <w:rPr>
          <w:lang w:val="en-US"/>
        </w:rPr>
        <w:t>scatter</w:t>
      </w:r>
      <w:r w:rsidRPr="0064684D">
        <w:t xml:space="preserve"> </w:t>
      </w:r>
      <w:r>
        <w:rPr>
          <w:lang w:val="en-US"/>
        </w:rPr>
        <w:t>plot</w:t>
      </w:r>
      <w:r>
        <w:t>)</w:t>
      </w:r>
      <w:r w:rsidRPr="00F41890">
        <w:t xml:space="preserve">, </w:t>
      </w:r>
      <w:r>
        <w:t xml:space="preserve">οι καμπύλες </w:t>
      </w:r>
      <w:r>
        <w:rPr>
          <w:lang w:val="en-US"/>
        </w:rPr>
        <w:t>ROC</w:t>
      </w:r>
      <w:r w:rsidRPr="00F41890">
        <w:t>,</w:t>
      </w:r>
      <w:r>
        <w:t xml:space="preserve"> και ενδεχομένως άλλα. Καλείται να γίνει μια γενικότερη σύγκριση και συζήτηση των αποτελεσμάτων, και να εξαχθούν έτσι συμπεράσματα που θα παρουσιαστούν.</w:t>
      </w:r>
    </w:p>
    <w:bookmarkEnd w:id="1"/>
    <w:p w14:paraId="01C2101B" w14:textId="77777777" w:rsidR="004A5BA5" w:rsidRDefault="004A5BA5" w:rsidP="004A5BA5">
      <w:pPr>
        <w:jc w:val="both"/>
      </w:pPr>
      <w:r w:rsidRPr="0052032F">
        <w:rPr>
          <w:u w:val="single"/>
        </w:rPr>
        <w:t>Υλοποίηση:</w:t>
      </w:r>
      <w:r>
        <w:t xml:space="preserve"> Η υλοποίηση</w:t>
      </w:r>
      <w:r w:rsidRPr="00F41890">
        <w:t xml:space="preserve"> </w:t>
      </w:r>
      <w:r>
        <w:t xml:space="preserve">είναι υποχρεωτικά προγραμματιστική (τουτέστιν, δεν προβλέπεται π.χ. χρήση </w:t>
      </w:r>
      <w:r w:rsidRPr="0052032F">
        <w:rPr>
          <w:lang w:val="en-US"/>
        </w:rPr>
        <w:t>WEKA</w:t>
      </w:r>
      <w:r>
        <w:t>).</w:t>
      </w:r>
      <w:r w:rsidRPr="00F41890">
        <w:t xml:space="preserve"> </w:t>
      </w:r>
      <w:r>
        <w:t xml:space="preserve">Τυπικά, προτείνονται οι γλώσσες προγραμματισμού </w:t>
      </w:r>
      <w:r w:rsidRPr="0052032F">
        <w:rPr>
          <w:lang w:val="en-US"/>
        </w:rPr>
        <w:t>Python</w:t>
      </w:r>
      <w:r>
        <w:t xml:space="preserve"> ή</w:t>
      </w:r>
      <w:r w:rsidRPr="00F41890">
        <w:t xml:space="preserve"> </w:t>
      </w:r>
      <w:r w:rsidRPr="0052032F">
        <w:rPr>
          <w:lang w:val="en-US"/>
        </w:rPr>
        <w:t>R</w:t>
      </w:r>
      <w:r>
        <w:t xml:space="preserve"> ή</w:t>
      </w:r>
      <w:r w:rsidRPr="00F41890">
        <w:t xml:space="preserve"> </w:t>
      </w:r>
      <w:r w:rsidRPr="0052032F">
        <w:rPr>
          <w:lang w:val="en-US"/>
        </w:rPr>
        <w:t>MATLAB</w:t>
      </w:r>
      <w:r w:rsidRPr="006F5C26">
        <w:t>.</w:t>
      </w:r>
    </w:p>
    <w:p w14:paraId="68499BBC" w14:textId="77777777" w:rsidR="00F42B87" w:rsidRDefault="00F42B87"/>
    <w:sectPr w:rsidR="00F42B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8E2FD" w14:textId="77777777" w:rsidR="00AC20C3" w:rsidRDefault="00AC20C3" w:rsidP="004A5BA5">
      <w:pPr>
        <w:spacing w:after="0" w:line="240" w:lineRule="auto"/>
      </w:pPr>
      <w:r>
        <w:separator/>
      </w:r>
    </w:p>
  </w:endnote>
  <w:endnote w:type="continuationSeparator" w:id="0">
    <w:p w14:paraId="553A7C07" w14:textId="77777777" w:rsidR="00AC20C3" w:rsidRDefault="00AC20C3" w:rsidP="004A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652B9" w14:textId="77777777" w:rsidR="00AC20C3" w:rsidRDefault="00AC20C3" w:rsidP="004A5BA5">
      <w:pPr>
        <w:spacing w:after="0" w:line="240" w:lineRule="auto"/>
      </w:pPr>
      <w:r>
        <w:separator/>
      </w:r>
    </w:p>
  </w:footnote>
  <w:footnote w:type="continuationSeparator" w:id="0">
    <w:p w14:paraId="07B1EA8B" w14:textId="77777777" w:rsidR="00AC20C3" w:rsidRDefault="00AC20C3" w:rsidP="004A5BA5">
      <w:pPr>
        <w:spacing w:after="0" w:line="240" w:lineRule="auto"/>
      </w:pPr>
      <w:r>
        <w:continuationSeparator/>
      </w:r>
    </w:p>
  </w:footnote>
  <w:footnote w:id="1">
    <w:p w14:paraId="0CF08C71" w14:textId="77777777" w:rsidR="004A5BA5" w:rsidRPr="003E0757" w:rsidRDefault="004A5BA5" w:rsidP="004A5BA5">
      <w:pPr>
        <w:pStyle w:val="aa"/>
        <w:jc w:val="both"/>
      </w:pPr>
      <w:r>
        <w:rPr>
          <w:rStyle w:val="ab"/>
        </w:rPr>
        <w:footnoteRef/>
      </w:r>
      <w:r>
        <w:t xml:space="preserve"> </w:t>
      </w:r>
      <w:bookmarkStart w:id="0" w:name="_Hlk159503747"/>
      <w:r>
        <w:t xml:space="preserve">Επιλέγονται δύο από τρεις (2/3) τεχνικές με προτίμηση (και για το μέγιστο του βαθμού) η μία να είναι </w:t>
      </w:r>
      <w:r>
        <w:rPr>
          <w:lang w:val="en-US"/>
        </w:rPr>
        <w:t>traditional</w:t>
      </w:r>
      <w:r w:rsidRPr="003E0757">
        <w:t xml:space="preserve"> </w:t>
      </w:r>
      <w:r>
        <w:rPr>
          <w:lang w:val="en-US"/>
        </w:rPr>
        <w:t>machine</w:t>
      </w:r>
      <w:r w:rsidRPr="003E0757">
        <w:t xml:space="preserve"> </w:t>
      </w:r>
      <w:r>
        <w:rPr>
          <w:lang w:val="en-US"/>
        </w:rPr>
        <w:t>learning</w:t>
      </w:r>
      <w:r w:rsidRPr="003E0757">
        <w:t xml:space="preserve"> </w:t>
      </w:r>
      <w:r>
        <w:t xml:space="preserve">τεχνική, και η άλλη να είναι </w:t>
      </w:r>
      <w:r>
        <w:rPr>
          <w:lang w:val="en-US"/>
        </w:rPr>
        <w:t>deep</w:t>
      </w:r>
      <w:r w:rsidRPr="003E0757">
        <w:t xml:space="preserve"> </w:t>
      </w:r>
      <w:r>
        <w:rPr>
          <w:lang w:val="en-US"/>
        </w:rPr>
        <w:t>learning</w:t>
      </w:r>
      <w:r w:rsidRPr="003E0757">
        <w:t xml:space="preserve"> </w:t>
      </w:r>
      <w:r>
        <w:t>τεχνική (</w:t>
      </w:r>
      <w:r>
        <w:rPr>
          <w:lang w:val="en-US"/>
        </w:rPr>
        <w:t>deep</w:t>
      </w:r>
      <w:r w:rsidRPr="003E0757">
        <w:t xml:space="preserve"> </w:t>
      </w:r>
      <w:r>
        <w:rPr>
          <w:lang w:val="en-US"/>
        </w:rPr>
        <w:t>neural</w:t>
      </w:r>
      <w:r w:rsidRPr="003E0757">
        <w:t xml:space="preserve"> </w:t>
      </w:r>
      <w:r>
        <w:rPr>
          <w:lang w:val="en-US"/>
        </w:rPr>
        <w:t>network</w:t>
      </w:r>
      <w:r>
        <w:t>).</w:t>
      </w:r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A7499"/>
    <w:multiLevelType w:val="hybridMultilevel"/>
    <w:tmpl w:val="AC1AF4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4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C8"/>
    <w:rsid w:val="0023241A"/>
    <w:rsid w:val="004A5BA5"/>
    <w:rsid w:val="00A97FB4"/>
    <w:rsid w:val="00AC20C3"/>
    <w:rsid w:val="00BA0EE9"/>
    <w:rsid w:val="00E76FC8"/>
    <w:rsid w:val="00F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23063-328D-4272-A8BB-BF39E1D9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A5"/>
  </w:style>
  <w:style w:type="paragraph" w:styleId="1">
    <w:name w:val="heading 1"/>
    <w:basedOn w:val="a"/>
    <w:next w:val="a"/>
    <w:link w:val="1Char"/>
    <w:uiPriority w:val="9"/>
    <w:qFormat/>
    <w:rsid w:val="00E7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6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76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76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76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76FC8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76FC8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76FC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76FC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76FC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76F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7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7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76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6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6FC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6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76FC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76FC8"/>
    <w:rPr>
      <w:b/>
      <w:bCs/>
      <w:smallCaps/>
      <w:color w:val="2F5496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4A5BA5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a"/>
    <w:uiPriority w:val="99"/>
    <w:semiHidden/>
    <w:rsid w:val="004A5BA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A5B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Λακουμέντας Ιωάννης</dc:creator>
  <cp:keywords/>
  <dc:description/>
  <cp:lastModifiedBy>ΜΗΤΣΑΙΝΑΣ ΓΕΩΡΓΙΟΣ</cp:lastModifiedBy>
  <cp:revision>4</cp:revision>
  <dcterms:created xsi:type="dcterms:W3CDTF">2024-03-07T05:24:00Z</dcterms:created>
  <dcterms:modified xsi:type="dcterms:W3CDTF">2024-05-15T13:29:00Z</dcterms:modified>
</cp:coreProperties>
</file>