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450C" w14:textId="77777777" w:rsidR="007A54BB" w:rsidRPr="007A54BB" w:rsidRDefault="007A54BB" w:rsidP="00457411">
      <w:pPr>
        <w:jc w:val="center"/>
        <w:rPr>
          <w:sz w:val="40"/>
          <w:szCs w:val="40"/>
        </w:rPr>
      </w:pPr>
      <w:r w:rsidRPr="007A54BB">
        <w:rPr>
          <w:sz w:val="40"/>
          <w:szCs w:val="40"/>
          <w:rtl/>
        </w:rPr>
        <w:t>جامعة اللبنانية – الفرع الثالث</w:t>
      </w:r>
    </w:p>
    <w:p w14:paraId="1348AA9D" w14:textId="77777777" w:rsidR="007A54BB" w:rsidRDefault="007A54BB" w:rsidP="00457411">
      <w:pPr>
        <w:jc w:val="center"/>
        <w:rPr>
          <w:sz w:val="40"/>
          <w:szCs w:val="40"/>
          <w:rtl/>
        </w:rPr>
      </w:pPr>
      <w:r w:rsidRPr="007A54BB">
        <w:rPr>
          <w:sz w:val="40"/>
          <w:szCs w:val="40"/>
          <w:rtl/>
        </w:rPr>
        <w:t>معهد العلوم الاجتماعية</w:t>
      </w:r>
    </w:p>
    <w:p w14:paraId="4C7946A7" w14:textId="77777777" w:rsidR="00457411" w:rsidRPr="007A54BB" w:rsidRDefault="00457411" w:rsidP="00457411">
      <w:pPr>
        <w:jc w:val="center"/>
        <w:rPr>
          <w:sz w:val="40"/>
          <w:szCs w:val="40"/>
        </w:rPr>
      </w:pPr>
    </w:p>
    <w:p w14:paraId="65C606ED" w14:textId="77777777" w:rsidR="007A54BB" w:rsidRPr="00457411" w:rsidRDefault="007A54BB" w:rsidP="007A54BB">
      <w:pPr>
        <w:jc w:val="right"/>
        <w:rPr>
          <w:sz w:val="36"/>
          <w:szCs w:val="36"/>
          <w:rtl/>
          <w:lang w:bidi="ar-LB"/>
        </w:rPr>
      </w:pPr>
      <w:r w:rsidRPr="007A54BB">
        <w:rPr>
          <w:sz w:val="36"/>
          <w:szCs w:val="36"/>
          <w:rtl/>
        </w:rPr>
        <w:t>استمارة بحث سوسيولوجي–سياسي</w:t>
      </w:r>
      <w:r w:rsidRPr="007A54BB">
        <w:rPr>
          <w:sz w:val="36"/>
          <w:szCs w:val="36"/>
        </w:rPr>
        <w:br/>
      </w:r>
      <w:r w:rsidRPr="007A54BB">
        <w:rPr>
          <w:sz w:val="36"/>
          <w:szCs w:val="36"/>
          <w:rtl/>
        </w:rPr>
        <w:t>الموضوع: موارنة لبنان و التوجّه غربًا</w:t>
      </w:r>
    </w:p>
    <w:p w14:paraId="3D74BFE8" w14:textId="2E0C6026" w:rsidR="006F6E47" w:rsidRPr="00457411" w:rsidRDefault="006F6E47" w:rsidP="007A54BB">
      <w:pPr>
        <w:jc w:val="right"/>
        <w:rPr>
          <w:sz w:val="36"/>
          <w:szCs w:val="36"/>
          <w:rtl/>
          <w:lang w:bidi="ar-LB"/>
        </w:rPr>
      </w:pPr>
      <w:r w:rsidRPr="00457411">
        <w:rPr>
          <w:rFonts w:hint="cs"/>
          <w:sz w:val="36"/>
          <w:szCs w:val="36"/>
          <w:rtl/>
          <w:lang w:bidi="ar-LB"/>
        </w:rPr>
        <w:t>اسم الطالب</w:t>
      </w:r>
      <w:r w:rsidR="00457411" w:rsidRPr="00457411">
        <w:rPr>
          <w:rFonts w:hint="cs"/>
          <w:sz w:val="36"/>
          <w:szCs w:val="36"/>
          <w:rtl/>
          <w:lang w:bidi="ar-LB"/>
        </w:rPr>
        <w:t xml:space="preserve">: جوليان كلود نادر حاكمة </w:t>
      </w:r>
    </w:p>
    <w:p w14:paraId="79048D48" w14:textId="4F0FCB75" w:rsidR="007A54BB" w:rsidRPr="00457411" w:rsidRDefault="007A54BB" w:rsidP="007A54BB">
      <w:pPr>
        <w:ind w:left="360"/>
        <w:jc w:val="right"/>
        <w:rPr>
          <w:sz w:val="36"/>
          <w:szCs w:val="36"/>
        </w:rPr>
      </w:pPr>
      <w:r w:rsidRPr="00457411">
        <w:rPr>
          <w:sz w:val="36"/>
          <w:szCs w:val="36"/>
          <w:rtl/>
        </w:rPr>
        <w:t>تنويه هام</w:t>
      </w:r>
      <w:r w:rsidRPr="00457411">
        <w:rPr>
          <w:sz w:val="36"/>
          <w:szCs w:val="36"/>
        </w:rPr>
        <w:t>:</w:t>
      </w:r>
      <w:r w:rsidRPr="00457411">
        <w:rPr>
          <w:sz w:val="36"/>
          <w:szCs w:val="36"/>
        </w:rPr>
        <w:br/>
        <w:t xml:space="preserve"> </w:t>
      </w:r>
      <w:r w:rsidRPr="00457411">
        <w:rPr>
          <w:sz w:val="36"/>
          <w:szCs w:val="36"/>
          <w:rtl/>
        </w:rPr>
        <w:t>جميع المعلومات المقدمة سرّية وتستخدم لأغراض بحثية أكاديمية فقط</w:t>
      </w:r>
      <w:r w:rsidRPr="00457411">
        <w:rPr>
          <w:sz w:val="36"/>
          <w:szCs w:val="36"/>
        </w:rPr>
        <w:t>.</w:t>
      </w:r>
      <w:r w:rsidRPr="00457411">
        <w:rPr>
          <w:sz w:val="36"/>
          <w:szCs w:val="36"/>
        </w:rPr>
        <w:br/>
        <w:t xml:space="preserve"> </w:t>
      </w:r>
      <w:r w:rsidRPr="00457411">
        <w:rPr>
          <w:sz w:val="36"/>
          <w:szCs w:val="36"/>
          <w:rtl/>
        </w:rPr>
        <w:t>يهدف هذا البحث إلى دراسة الهويات المارونية، التوجّه السياسي، والعلاقات التاريخية والدينية مع الغرب، مع التركيز على دور فرنسا</w:t>
      </w:r>
      <w:r w:rsidRPr="00457411">
        <w:rPr>
          <w:sz w:val="36"/>
          <w:szCs w:val="36"/>
        </w:rPr>
        <w:t>.</w:t>
      </w:r>
      <w:r w:rsidRPr="00457411">
        <w:rPr>
          <w:sz w:val="36"/>
          <w:szCs w:val="36"/>
        </w:rPr>
        <w:br/>
        <w:t xml:space="preserve"> </w:t>
      </w:r>
      <w:r w:rsidRPr="00457411">
        <w:rPr>
          <w:sz w:val="36"/>
          <w:szCs w:val="36"/>
          <w:rtl/>
        </w:rPr>
        <w:t>المشاركة طوعية، ويمكن للمشارك الانسحاب في أي وقت دون أي أثر على حقوقه</w:t>
      </w:r>
      <w:r w:rsidRPr="00457411">
        <w:rPr>
          <w:sz w:val="36"/>
          <w:szCs w:val="36"/>
        </w:rPr>
        <w:t>.</w:t>
      </w:r>
    </w:p>
    <w:p w14:paraId="3EAD0588" w14:textId="77777777" w:rsidR="007A54BB" w:rsidRPr="007A54BB" w:rsidRDefault="007A54BB" w:rsidP="007A54BB">
      <w:pPr>
        <w:jc w:val="right"/>
        <w:rPr>
          <w:sz w:val="36"/>
          <w:szCs w:val="36"/>
        </w:rPr>
      </w:pPr>
      <w:r w:rsidRPr="007A54BB">
        <w:rPr>
          <w:sz w:val="36"/>
          <w:szCs w:val="36"/>
          <w:rtl/>
        </w:rPr>
        <w:t>تعليمات</w:t>
      </w:r>
      <w:r w:rsidRPr="007A54BB">
        <w:rPr>
          <w:sz w:val="36"/>
          <w:szCs w:val="36"/>
        </w:rPr>
        <w:t>:</w:t>
      </w:r>
    </w:p>
    <w:p w14:paraId="0EBA0E59" w14:textId="5849C381" w:rsidR="007A54BB" w:rsidRPr="007A54BB" w:rsidRDefault="007A54BB" w:rsidP="007A54BB">
      <w:pPr>
        <w:ind w:left="360"/>
        <w:jc w:val="right"/>
        <w:rPr>
          <w:sz w:val="36"/>
          <w:szCs w:val="36"/>
        </w:rPr>
      </w:pPr>
      <w:r w:rsidRPr="007A54BB">
        <w:rPr>
          <w:sz w:val="36"/>
          <w:szCs w:val="36"/>
          <w:rtl/>
        </w:rPr>
        <w:t>الرجاء الإجابة بصراحة ودقة</w:t>
      </w:r>
      <w:r w:rsidRPr="007A54BB">
        <w:rPr>
          <w:sz w:val="36"/>
          <w:szCs w:val="36"/>
        </w:rPr>
        <w:t>.</w:t>
      </w:r>
      <w:r w:rsidRPr="00457411">
        <w:rPr>
          <w:sz w:val="36"/>
          <w:szCs w:val="36"/>
        </w:rPr>
        <w:t xml:space="preserve"> 1</w:t>
      </w:r>
    </w:p>
    <w:p w14:paraId="12C51AF1" w14:textId="2DE09222" w:rsidR="007A54BB" w:rsidRPr="007A54BB" w:rsidRDefault="007A54BB" w:rsidP="007A54BB">
      <w:pPr>
        <w:ind w:left="360"/>
        <w:jc w:val="right"/>
        <w:rPr>
          <w:sz w:val="36"/>
          <w:szCs w:val="36"/>
        </w:rPr>
      </w:pPr>
      <w:r w:rsidRPr="007A54BB">
        <w:rPr>
          <w:sz w:val="36"/>
          <w:szCs w:val="36"/>
          <w:rtl/>
        </w:rPr>
        <w:t>ضع علامة (</w:t>
      </w:r>
      <w:r w:rsidRPr="007A54BB">
        <w:rPr>
          <w:rFonts w:ascii="Segoe UI Symbol" w:hAnsi="Segoe UI Symbol" w:cs="Segoe UI Symbol" w:hint="cs"/>
          <w:sz w:val="36"/>
          <w:szCs w:val="36"/>
          <w:rtl/>
        </w:rPr>
        <w:t>☑</w:t>
      </w:r>
      <w:r w:rsidRPr="007A54BB">
        <w:rPr>
          <w:sz w:val="36"/>
          <w:szCs w:val="36"/>
          <w:rtl/>
        </w:rPr>
        <w:t xml:space="preserve">) </w:t>
      </w:r>
      <w:r w:rsidRPr="007A54BB">
        <w:rPr>
          <w:rFonts w:ascii="Arial" w:hAnsi="Arial" w:cs="Arial" w:hint="cs"/>
          <w:sz w:val="36"/>
          <w:szCs w:val="36"/>
          <w:rtl/>
        </w:rPr>
        <w:t>أمام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الخيار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الأنسب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لك،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أو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أكتب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إجابتك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في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الفراغ</w:t>
      </w:r>
      <w:r w:rsidRPr="007A54BB">
        <w:rPr>
          <w:sz w:val="36"/>
          <w:szCs w:val="36"/>
          <w:rtl/>
        </w:rPr>
        <w:t xml:space="preserve"> </w:t>
      </w:r>
      <w:r w:rsidRPr="007A54BB">
        <w:rPr>
          <w:rFonts w:ascii="Arial" w:hAnsi="Arial" w:cs="Arial" w:hint="cs"/>
          <w:sz w:val="36"/>
          <w:szCs w:val="36"/>
          <w:rtl/>
        </w:rPr>
        <w:t>المخصص</w:t>
      </w:r>
      <w:r w:rsidRPr="007A54BB">
        <w:rPr>
          <w:sz w:val="36"/>
          <w:szCs w:val="36"/>
        </w:rPr>
        <w:t>.</w:t>
      </w:r>
      <w:r w:rsidRPr="00457411">
        <w:rPr>
          <w:sz w:val="36"/>
          <w:szCs w:val="36"/>
        </w:rPr>
        <w:t xml:space="preserve"> 2</w:t>
      </w:r>
    </w:p>
    <w:p w14:paraId="2EA74247" w14:textId="1B5300EA" w:rsidR="007A54BB" w:rsidRPr="007A54BB" w:rsidRDefault="007A54BB" w:rsidP="007A54BB">
      <w:pPr>
        <w:ind w:left="360"/>
        <w:jc w:val="right"/>
        <w:rPr>
          <w:sz w:val="40"/>
          <w:szCs w:val="40"/>
        </w:rPr>
      </w:pPr>
      <w:r w:rsidRPr="007A54BB">
        <w:rPr>
          <w:sz w:val="36"/>
          <w:szCs w:val="36"/>
          <w:rtl/>
        </w:rPr>
        <w:t>جميع الإجابات سيتم تحليلها بشكل جماعي ولن يتم الكشف عن هوية أي مشارك</w:t>
      </w:r>
      <w:r w:rsidRPr="007A54BB">
        <w:rPr>
          <w:sz w:val="36"/>
          <w:szCs w:val="36"/>
        </w:rPr>
        <w:t>.</w:t>
      </w:r>
      <w:r w:rsidRPr="00457411">
        <w:rPr>
          <w:sz w:val="36"/>
          <w:szCs w:val="36"/>
        </w:rPr>
        <w:t xml:space="preserve"> 3</w:t>
      </w:r>
    </w:p>
    <w:p w14:paraId="6CF083E9" w14:textId="77777777" w:rsidR="00457411" w:rsidRDefault="00457411" w:rsidP="007A54BB">
      <w:pPr>
        <w:jc w:val="right"/>
      </w:pPr>
    </w:p>
    <w:p w14:paraId="32D235DC" w14:textId="77777777" w:rsidR="006F6E47" w:rsidRDefault="006F6E47">
      <w:r>
        <w:br w:type="page"/>
      </w:r>
    </w:p>
    <w:p w14:paraId="5B801794" w14:textId="4BE2273B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lastRenderedPageBreak/>
        <w:t>أولًا: المعلومات الديموغرافية</w:t>
      </w:r>
    </w:p>
    <w:p w14:paraId="5C156B98" w14:textId="418E9AC2" w:rsidR="006F6E47" w:rsidRPr="006F6E47" w:rsidRDefault="006F6E47" w:rsidP="006F6E47">
      <w:pPr>
        <w:ind w:left="360"/>
        <w:jc w:val="right"/>
      </w:pPr>
      <w:r w:rsidRPr="006F6E47">
        <w:rPr>
          <w:rtl/>
        </w:rPr>
        <w:t>العمر</w:t>
      </w:r>
      <w:r w:rsidRPr="006F6E47">
        <w:t>:</w:t>
      </w:r>
      <w:r>
        <w:t>1</w:t>
      </w:r>
      <w:r w:rsidRPr="006F6E47">
        <w:br/>
      </w:r>
      <w:r w:rsidRPr="006F6E47">
        <w:rPr>
          <w:rtl/>
        </w:rPr>
        <w:t>أقل من 20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  <w:t>20</w:t>
      </w:r>
      <w:r w:rsidRPr="006F6E47">
        <w:rPr>
          <w:rFonts w:ascii="Calibri" w:hAnsi="Calibri" w:cs="Calibri"/>
        </w:rPr>
        <w:t>–</w:t>
      </w:r>
      <w:r w:rsidRPr="006F6E47">
        <w:t xml:space="preserve">29 </w:t>
      </w:r>
      <w:r w:rsidRPr="006F6E47">
        <w:rPr>
          <w:rFonts w:ascii="Segoe UI Symbol" w:hAnsi="Segoe UI Symbol" w:cs="Segoe UI Symbol"/>
        </w:rPr>
        <w:t>☐</w:t>
      </w:r>
      <w:r w:rsidRPr="006F6E47">
        <w:br/>
        <w:t>30</w:t>
      </w:r>
      <w:r w:rsidRPr="006F6E47">
        <w:rPr>
          <w:rFonts w:ascii="Calibri" w:hAnsi="Calibri" w:cs="Calibri"/>
        </w:rPr>
        <w:t>–</w:t>
      </w:r>
      <w:r w:rsidRPr="006F6E47">
        <w:t xml:space="preserve">39 </w:t>
      </w:r>
      <w:r w:rsidRPr="006F6E47">
        <w:rPr>
          <w:rFonts w:ascii="Segoe UI Symbol" w:hAnsi="Segoe UI Symbol" w:cs="Segoe UI Symbol"/>
        </w:rPr>
        <w:t>☐</w:t>
      </w:r>
      <w:r w:rsidRPr="006F6E47">
        <w:br/>
        <w:t>40</w:t>
      </w:r>
      <w:r w:rsidRPr="006F6E47">
        <w:rPr>
          <w:rFonts w:ascii="Calibri" w:hAnsi="Calibri" w:cs="Calibri"/>
        </w:rPr>
        <w:t>–</w:t>
      </w:r>
      <w:r w:rsidRPr="006F6E47">
        <w:t xml:space="preserve">49 </w:t>
      </w:r>
      <w:r w:rsidRPr="006F6E47">
        <w:rPr>
          <w:rFonts w:ascii="Segoe UI Symbol" w:hAnsi="Segoe UI Symbol" w:cs="Segoe UI Symbol"/>
        </w:rPr>
        <w:t>☐</w:t>
      </w:r>
      <w:r w:rsidRPr="006F6E47">
        <w:br/>
        <w:t xml:space="preserve">50 </w:t>
      </w:r>
      <w:r w:rsidRPr="006F6E47">
        <w:rPr>
          <w:rtl/>
        </w:rPr>
        <w:t>وما فوق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3CCD9676" w14:textId="2878E8FB" w:rsidR="006F6E47" w:rsidRPr="006F6E47" w:rsidRDefault="006F6E47" w:rsidP="006F6E47">
      <w:pPr>
        <w:ind w:left="360"/>
        <w:jc w:val="right"/>
      </w:pPr>
      <w:r w:rsidRPr="006F6E47">
        <w:rPr>
          <w:rtl/>
        </w:rPr>
        <w:t>الجنس</w:t>
      </w:r>
      <w:r w:rsidRPr="006F6E47">
        <w:t>:</w:t>
      </w:r>
      <w:r>
        <w:t>2</w:t>
      </w:r>
      <w:r w:rsidRPr="006F6E47">
        <w:br/>
      </w:r>
      <w:r w:rsidRPr="006F6E47">
        <w:rPr>
          <w:rtl/>
        </w:rPr>
        <w:t>ذكر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أنثى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36120A74" w14:textId="7686B273" w:rsidR="006F6E47" w:rsidRPr="006F6E47" w:rsidRDefault="006F6E47" w:rsidP="006F6E47">
      <w:pPr>
        <w:ind w:left="360"/>
        <w:jc w:val="right"/>
      </w:pPr>
      <w:r w:rsidRPr="006F6E47">
        <w:rPr>
          <w:rtl/>
        </w:rPr>
        <w:t>مكان الإقامة</w:t>
      </w:r>
      <w:r w:rsidRPr="006F6E47">
        <w:t>:</w:t>
      </w:r>
      <w:r>
        <w:t>3</w:t>
      </w:r>
      <w:r w:rsidRPr="006F6E47">
        <w:br/>
      </w:r>
      <w:r w:rsidRPr="006F6E47">
        <w:rPr>
          <w:rtl/>
        </w:rPr>
        <w:t>بيروت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جبل لبنان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الشمال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عكّار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الجنوب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البقاع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المهجر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أخرى</w:t>
      </w:r>
      <w:r w:rsidRPr="006F6E47">
        <w:t xml:space="preserve">: __________ </w:t>
      </w:r>
      <w:r w:rsidRPr="006F6E47">
        <w:rPr>
          <w:rFonts w:ascii="Segoe UI Symbol" w:hAnsi="Segoe UI Symbol" w:cs="Segoe UI Symbol"/>
        </w:rPr>
        <w:t>☐</w:t>
      </w:r>
    </w:p>
    <w:p w14:paraId="6D27D8F5" w14:textId="7C021258" w:rsidR="006F6E47" w:rsidRPr="006F6E47" w:rsidRDefault="006F6E47" w:rsidP="006F6E47">
      <w:pPr>
        <w:ind w:left="360"/>
        <w:jc w:val="right"/>
      </w:pPr>
      <w:r w:rsidRPr="006F6E47">
        <w:rPr>
          <w:rtl/>
        </w:rPr>
        <w:t>المستوى التعليمي</w:t>
      </w:r>
      <w:r w:rsidRPr="006F6E47">
        <w:t>:</w:t>
      </w:r>
      <w:r>
        <w:t>4</w:t>
      </w:r>
      <w:r w:rsidRPr="006F6E47">
        <w:br/>
      </w:r>
      <w:r w:rsidRPr="006F6E47">
        <w:rPr>
          <w:rtl/>
        </w:rPr>
        <w:t>ثانوي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جامعي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دراسات عليا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دكتوراه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CBB2086" w14:textId="1FB4F404" w:rsidR="006F6E47" w:rsidRPr="006F6E47" w:rsidRDefault="006F6E47" w:rsidP="006F6E47">
      <w:pPr>
        <w:ind w:left="360"/>
        <w:jc w:val="right"/>
      </w:pPr>
      <w:r w:rsidRPr="006F6E47">
        <w:rPr>
          <w:rtl/>
        </w:rPr>
        <w:t>الوضع المهني</w:t>
      </w:r>
      <w:r w:rsidRPr="006F6E47">
        <w:t>:</w:t>
      </w:r>
      <w:r>
        <w:t>5</w:t>
      </w:r>
      <w:r w:rsidRPr="006F6E47">
        <w:br/>
      </w:r>
      <w:r w:rsidRPr="006F6E47">
        <w:rPr>
          <w:rtl/>
        </w:rPr>
        <w:t>طالب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موظف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صاحب عمل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عامل في الخارج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عاطل عن العمل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متقاعد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1DB6F5A" w14:textId="77777777" w:rsidR="006F6E47" w:rsidRPr="006F6E47" w:rsidRDefault="006F6E47" w:rsidP="006F6E47">
      <w:pPr>
        <w:jc w:val="right"/>
      </w:pPr>
      <w:r w:rsidRPr="006F6E47">
        <w:pict w14:anchorId="25CC9CD3">
          <v:rect id="_x0000_i1385" style="width:0;height:1.5pt" o:hralign="center" o:hrstd="t" o:hr="t" fillcolor="#a0a0a0" stroked="f"/>
        </w:pict>
      </w:r>
    </w:p>
    <w:p w14:paraId="7A4B8BC9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lastRenderedPageBreak/>
        <w:t>ثانيًا: الهوية والانتماء التاريخي</w:t>
      </w:r>
    </w:p>
    <w:p w14:paraId="3F3E91C9" w14:textId="58DF9C7C" w:rsidR="006F6E47" w:rsidRPr="006F6E47" w:rsidRDefault="006F6E47" w:rsidP="006F6E47">
      <w:pPr>
        <w:ind w:left="360"/>
        <w:jc w:val="right"/>
      </w:pPr>
      <w:r w:rsidRPr="006F6E47">
        <w:rPr>
          <w:rtl/>
        </w:rPr>
        <w:t>مدى الانتماء إلى الهوية المارونية</w:t>
      </w:r>
      <w:r w:rsidRPr="006F6E47">
        <w:t>:</w:t>
      </w:r>
      <w:r>
        <w:t>6</w:t>
      </w:r>
      <w:r w:rsidRPr="006F6E47">
        <w:br/>
        <w:t xml:space="preserve">1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2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3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4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5 </w:t>
      </w:r>
      <w:r w:rsidRPr="006F6E47">
        <w:rPr>
          <w:rFonts w:ascii="Segoe UI Symbol" w:hAnsi="Segoe UI Symbol" w:cs="Segoe UI Symbol"/>
        </w:rPr>
        <w:t>☐</w:t>
      </w:r>
    </w:p>
    <w:p w14:paraId="5E6B97EC" w14:textId="15832C6C" w:rsidR="006F6E47" w:rsidRPr="006F6E47" w:rsidRDefault="006F6E47" w:rsidP="006F6E47">
      <w:pPr>
        <w:ind w:left="360"/>
        <w:jc w:val="right"/>
      </w:pPr>
      <w:r w:rsidRPr="006F6E47">
        <w:rPr>
          <w:rtl/>
        </w:rPr>
        <w:t>مدى الانتماء إلى الهوية اللبنانية</w:t>
      </w:r>
      <w:r w:rsidRPr="006F6E47">
        <w:t>:</w:t>
      </w:r>
      <w:r>
        <w:t>7</w:t>
      </w:r>
      <w:r w:rsidRPr="006F6E47">
        <w:br/>
        <w:t xml:space="preserve">1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2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3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4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5 </w:t>
      </w:r>
      <w:r w:rsidRPr="006F6E47">
        <w:rPr>
          <w:rFonts w:ascii="Segoe UI Symbol" w:hAnsi="Segoe UI Symbol" w:cs="Segoe UI Symbol"/>
        </w:rPr>
        <w:t>☐</w:t>
      </w:r>
    </w:p>
    <w:p w14:paraId="60B012A6" w14:textId="36E82B50" w:rsidR="006F6E47" w:rsidRPr="006F6E47" w:rsidRDefault="006F6E47" w:rsidP="006F6E47">
      <w:pPr>
        <w:ind w:left="360"/>
        <w:jc w:val="right"/>
      </w:pPr>
      <w:r w:rsidRPr="006F6E47">
        <w:rPr>
          <w:rtl/>
        </w:rPr>
        <w:t>إلى أي مدى تشعر أن التاريخ لعب دورًا في تشكيل الهوية المارونية الغربية التوجّه؟</w:t>
      </w:r>
      <w:r>
        <w:t>. 8</w:t>
      </w:r>
      <w:r w:rsidRPr="006F6E47">
        <w:br/>
      </w:r>
      <w:r w:rsidRPr="006F6E47">
        <w:rPr>
          <w:rtl/>
        </w:rPr>
        <w:t>كبير جدًا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كبير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متوسط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ضعيف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شيء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5DC842F2" w14:textId="3FF235B8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ترى أن العلاقة بين الموارنة والغرب متجذّرة أم مكتسبة حديثًا؟</w:t>
      </w:r>
      <w:r>
        <w:t>.9</w:t>
      </w:r>
      <w:r w:rsidRPr="006F6E47">
        <w:br/>
      </w:r>
      <w:r w:rsidRPr="006F6E47">
        <w:rPr>
          <w:rtl/>
        </w:rPr>
        <w:t>متجذّرة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مكتسبة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مزيج من الاثنين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واضحة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66BD132E" w14:textId="77777777" w:rsidR="006F6E47" w:rsidRPr="006F6E47" w:rsidRDefault="006F6E47" w:rsidP="006F6E47">
      <w:pPr>
        <w:jc w:val="right"/>
      </w:pPr>
      <w:r w:rsidRPr="006F6E47">
        <w:pict w14:anchorId="35A90B51">
          <v:rect id="_x0000_i1386" style="width:0;height:1.5pt" o:hralign="center" o:hrstd="t" o:hr="t" fillcolor="#a0a0a0" stroked="f"/>
        </w:pict>
      </w:r>
    </w:p>
    <w:p w14:paraId="7E95C0AC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ثالثًا: العلاقة التاريخية بين الموارنة والفرنسيين</w:t>
      </w:r>
    </w:p>
    <w:p w14:paraId="520D7514" w14:textId="321EAE88" w:rsidR="006F6E47" w:rsidRPr="006F6E47" w:rsidRDefault="006F6E47" w:rsidP="006F6E47">
      <w:pPr>
        <w:ind w:left="360"/>
        <w:jc w:val="right"/>
      </w:pPr>
      <w:r w:rsidRPr="006F6E47">
        <w:rPr>
          <w:rtl/>
        </w:rPr>
        <w:t>ما مدى معرفتك بالعلاقة بين الموارنة والفرنسيين خلال العهد الصليبي؟</w:t>
      </w:r>
      <w:r>
        <w:t>.10</w:t>
      </w:r>
      <w:r w:rsidRPr="006F6E47">
        <w:br/>
      </w:r>
      <w:r w:rsidRPr="006F6E47">
        <w:rPr>
          <w:rtl/>
        </w:rPr>
        <w:t>معرفة عميقة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معرفة جيدة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معرفة محدودة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أعرف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69515E00" w14:textId="7A50E424" w:rsidR="006F6E47" w:rsidRPr="006F6E47" w:rsidRDefault="006F6E47" w:rsidP="006F6E47">
      <w:pPr>
        <w:ind w:left="360"/>
        <w:jc w:val="right"/>
      </w:pPr>
      <w:r w:rsidRPr="006F6E47">
        <w:rPr>
          <w:rtl/>
        </w:rPr>
        <w:t>برأيك، ما تأثير التحالف الماروني–الفرنسي في زمن الصليبيين على الهوية المارونية اليوم؟</w:t>
      </w:r>
      <w:r>
        <w:t>.11</w:t>
      </w:r>
      <w:r w:rsidRPr="006F6E47">
        <w:br/>
      </w:r>
      <w:r w:rsidRPr="006F6E47">
        <w:rPr>
          <w:rtl/>
        </w:rPr>
        <w:t>تأثير كبير ومستمر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جزئي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محدود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تأثير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719008C1" w14:textId="155D89B4" w:rsidR="006F6E47" w:rsidRPr="006F6E47" w:rsidRDefault="006F6E47" w:rsidP="006F6E47">
      <w:pPr>
        <w:ind w:left="360"/>
        <w:jc w:val="right"/>
      </w:pPr>
      <w:r w:rsidRPr="006F6E47">
        <w:rPr>
          <w:rtl/>
        </w:rPr>
        <w:t>أي من هذه العناصر تعتقد أنه الأكثر تأثيرًا في تقارب الموارنة والفرنسيين تاريخيًا؟</w:t>
      </w:r>
      <w:r>
        <w:t>.12</w:t>
      </w:r>
      <w:r w:rsidRPr="006F6E47">
        <w:br/>
      </w:r>
      <w:r w:rsidRPr="006F6E47">
        <w:rPr>
          <w:rtl/>
        </w:rPr>
        <w:t>الرابط الديني (الكاثوليكية – روما)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التحالفات العسكرية أيام الصليبيين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الحماية الفرنسية للشرق في العهد العثماني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lastRenderedPageBreak/>
        <w:t>دور الإرساليات الفرنسية والتعليم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الاستعمار والانتداب الفرنسي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أخرى</w:t>
      </w:r>
      <w:r w:rsidRPr="006F6E47">
        <w:t xml:space="preserve">: __________ </w:t>
      </w:r>
      <w:r w:rsidRPr="006F6E47">
        <w:rPr>
          <w:rFonts w:ascii="Segoe UI Symbol" w:hAnsi="Segoe UI Symbol" w:cs="Segoe UI Symbol"/>
        </w:rPr>
        <w:t>☐</w:t>
      </w:r>
    </w:p>
    <w:p w14:paraId="3DACBD63" w14:textId="130F0659" w:rsidR="006F6E47" w:rsidRPr="006F6E47" w:rsidRDefault="006F6E47" w:rsidP="006F6E47">
      <w:pPr>
        <w:ind w:left="360"/>
        <w:jc w:val="right"/>
      </w:pPr>
      <w:r w:rsidRPr="006F6E47">
        <w:rPr>
          <w:rtl/>
        </w:rPr>
        <w:t>إلى أي مدى ترى أن فرنسا شكّلت “حليفًا تاريخيًا” للموارنة؟</w:t>
      </w:r>
      <w:r>
        <w:t>.13</w:t>
      </w:r>
      <w:r w:rsidRPr="006F6E47">
        <w:br/>
        <w:t xml:space="preserve">1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2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3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4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5 </w:t>
      </w:r>
      <w:r w:rsidRPr="006F6E47">
        <w:rPr>
          <w:rFonts w:ascii="Segoe UI Symbol" w:hAnsi="Segoe UI Symbol" w:cs="Segoe UI Symbol"/>
        </w:rPr>
        <w:t>☐</w:t>
      </w:r>
    </w:p>
    <w:p w14:paraId="26EA60C0" w14:textId="6A756121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تقيّم الدور الفرنسي خلال عهد الصليبيين وتأثيره على تَمَوْضُع الموارنة في المنطقة؟</w:t>
      </w:r>
      <w:r>
        <w:t>.14</w:t>
      </w:r>
      <w:r w:rsidRPr="006F6E47">
        <w:br/>
      </w:r>
      <w:r w:rsidRPr="006F6E47">
        <w:rPr>
          <w:rtl/>
        </w:rPr>
        <w:t>دور إيجابي وداعم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دور سلبي واستغلالي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دور مختلط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ذي أهمية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088E5ACE" w14:textId="77777777" w:rsidR="006F6E47" w:rsidRPr="006F6E47" w:rsidRDefault="006F6E47" w:rsidP="006F6E47">
      <w:pPr>
        <w:jc w:val="right"/>
      </w:pPr>
      <w:r w:rsidRPr="006F6E47">
        <w:pict w14:anchorId="3123F2E6">
          <v:rect id="_x0000_i1387" style="width:0;height:1.5pt" o:hralign="center" o:hrstd="t" o:hr="t" fillcolor="#a0a0a0" stroked="f"/>
        </w:pict>
      </w:r>
    </w:p>
    <w:p w14:paraId="583E3506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رابعًا: التوجّه السياسي–الغربي للموارنة عبر العصور</w:t>
      </w:r>
    </w:p>
    <w:p w14:paraId="65851D1D" w14:textId="51A9843B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تعتقد أن الموارنة يميلون سياسيًا نحو الغرب بسبب جذور تاريخية تعود للعهد الصليبي؟</w:t>
      </w:r>
      <w:r>
        <w:t>.15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إلى حد ما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متأكد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3EBADDFE" w14:textId="6533243B" w:rsidR="006F6E47" w:rsidRPr="006F6E47" w:rsidRDefault="006F6E47" w:rsidP="006F6E47">
      <w:pPr>
        <w:ind w:left="360"/>
        <w:jc w:val="right"/>
      </w:pPr>
      <w:r w:rsidRPr="006F6E47">
        <w:rPr>
          <w:rtl/>
        </w:rPr>
        <w:t>برأيك، هل ما زال الغرب (وخاصة فرنسا) يلعب دورًا في حماية أو دعم الموارنة سياسيًا؟</w:t>
      </w:r>
      <w:r>
        <w:t>.16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أحيانًا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1E327CD" w14:textId="5E6E73C7" w:rsidR="006F6E47" w:rsidRPr="006F6E47" w:rsidRDefault="006F6E47" w:rsidP="006F6E47">
      <w:pPr>
        <w:ind w:left="360"/>
        <w:jc w:val="right"/>
      </w:pPr>
      <w:r w:rsidRPr="006F6E47">
        <w:rPr>
          <w:rtl/>
        </w:rPr>
        <w:t>أي مرحلة تعتبر الأكثر تأثيرًا في تكوين التوجّه السياسي الغربي لدى الموارنة؟</w:t>
      </w:r>
      <w:r>
        <w:t>.17</w:t>
      </w:r>
      <w:r w:rsidRPr="006F6E47">
        <w:br/>
      </w:r>
      <w:r w:rsidRPr="006F6E47">
        <w:rPr>
          <w:rtl/>
        </w:rPr>
        <w:t>العهد الصليبي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الحقبة المملوكية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العهد العثماني والحماية الفرنسية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عصر الإرساليات والمدارس الفرنسية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الانتداب الفرنسي على لبنان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الحرب الأهلية اللبنانية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العصر الحالي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27AA4BD" w14:textId="79C87FA9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ترى أن التوجّه نحو الغرب كان خيارًا استراتيجيًا أم ضرورة وجودية؟</w:t>
      </w:r>
      <w:r>
        <w:t>.18</w:t>
      </w:r>
      <w:r w:rsidRPr="006F6E47">
        <w:br/>
      </w:r>
      <w:r w:rsidRPr="006F6E47">
        <w:rPr>
          <w:rtl/>
        </w:rPr>
        <w:t>خيار استراتيجي واعٍ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ضرورة بسبب التهديدات المحيطة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lastRenderedPageBreak/>
        <w:t>مزيج من الاثنين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ذلك</w:t>
      </w:r>
      <w:r w:rsidRPr="006F6E47">
        <w:t xml:space="preserve">: __________ </w:t>
      </w:r>
      <w:r w:rsidRPr="006F6E47">
        <w:rPr>
          <w:rFonts w:ascii="Segoe UI Symbol" w:hAnsi="Segoe UI Symbol" w:cs="Segoe UI Symbol"/>
        </w:rPr>
        <w:t>☐</w:t>
      </w:r>
    </w:p>
    <w:p w14:paraId="560EA227" w14:textId="77777777" w:rsidR="006F6E47" w:rsidRPr="006F6E47" w:rsidRDefault="006F6E47" w:rsidP="006F6E47">
      <w:pPr>
        <w:jc w:val="right"/>
      </w:pPr>
      <w:r w:rsidRPr="006F6E47">
        <w:pict w14:anchorId="4B2A3E8A">
          <v:rect id="_x0000_i1388" style="width:0;height:1.5pt" o:hralign="center" o:hrstd="t" o:hr="t" fillcolor="#a0a0a0" stroked="f"/>
        </w:pict>
      </w:r>
    </w:p>
    <w:p w14:paraId="0A6F948D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خامسًا: العلاقات الطائفية والسياسية المعاصرة</w:t>
      </w:r>
    </w:p>
    <w:p w14:paraId="75A2ABA7" w14:textId="03FC8238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ترى تأثير التوجّه الماروني نحو الغرب على علاقاتهم بالطوائف الإسلامية تاريخيًا؟</w:t>
      </w:r>
      <w:r>
        <w:t>.19</w:t>
      </w:r>
      <w:r w:rsidRPr="006F6E47">
        <w:br/>
      </w:r>
      <w:r w:rsidRPr="006F6E47">
        <w:rPr>
          <w:rtl/>
        </w:rPr>
        <w:t>تعزيز التوتر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تعزيز التنافس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مزيج من التعاون والصراع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تأثير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7CA01BFA" w14:textId="3673CB72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تعتقد أن التوجّه الماروني نحو الغرب أثّر على بناء الدولة اللبنانية؟</w:t>
      </w:r>
      <w:r>
        <w:t>.20</w:t>
      </w:r>
      <w:r w:rsidRPr="006F6E47">
        <w:br/>
      </w:r>
      <w:r w:rsidRPr="006F6E47">
        <w:rPr>
          <w:rtl/>
        </w:rPr>
        <w:t>نعم بشكل إيجابي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نعم بشكل سلبي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محدود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تأثير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55E3ED5" w14:textId="663ECCC8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تصف علاقة الموارنة بالأطراف السياسية الغربية اليوم؟</w:t>
      </w:r>
      <w:r>
        <w:t>.21</w:t>
      </w:r>
      <w:r w:rsidRPr="006F6E47">
        <w:br/>
      </w:r>
      <w:r w:rsidRPr="006F6E47">
        <w:rPr>
          <w:rtl/>
        </w:rPr>
        <w:t>تحالف سياسي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علاقة ثقافية–تعليمية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علاقة استراتيجية عند الحاجة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علاقة ضعيفة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B9D3258" w14:textId="074FAC40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تعتبر أن الهوية المارونية اليوم ما زالت مرتبطة بالغرب أم أنّها انفصلت عنه؟</w:t>
      </w:r>
      <w:r>
        <w:t>.22</w:t>
      </w:r>
      <w:r w:rsidRPr="006F6E47">
        <w:br/>
      </w:r>
      <w:r w:rsidRPr="006F6E47">
        <w:rPr>
          <w:rtl/>
        </w:rPr>
        <w:t>ما زالت مرتبطة بقوة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مرتبطة جزئيًا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تحاول إعادة التمركز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انفصلت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واضح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48A11FF4" w14:textId="77777777" w:rsidR="006F6E47" w:rsidRPr="006F6E47" w:rsidRDefault="006F6E47" w:rsidP="006F6E47">
      <w:pPr>
        <w:jc w:val="right"/>
      </w:pPr>
      <w:r w:rsidRPr="006F6E47">
        <w:pict w14:anchorId="2EAE1DEF">
          <v:rect id="_x0000_i1389" style="width:0;height:1.5pt" o:hralign="center" o:hrstd="t" o:hr="t" fillcolor="#a0a0a0" stroked="f"/>
        </w:pict>
      </w:r>
    </w:p>
    <w:p w14:paraId="6853A024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سادسًا: الخبرات الشخصية</w:t>
      </w:r>
    </w:p>
    <w:p w14:paraId="6B337060" w14:textId="3AC12F11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درست في مؤسسات تعليمية ذات طابع غربي/فرنسي؟</w:t>
      </w:r>
      <w:r>
        <w:t>.23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F6AF0E9" w14:textId="63A598C1" w:rsidR="006F6E47" w:rsidRPr="006F6E47" w:rsidRDefault="006F6E47" w:rsidP="006F6E47">
      <w:pPr>
        <w:ind w:left="360"/>
        <w:jc w:val="right"/>
      </w:pPr>
      <w:r w:rsidRPr="006F6E47">
        <w:rPr>
          <w:rtl/>
        </w:rPr>
        <w:lastRenderedPageBreak/>
        <w:t>هل لديك أقارب أو معارف مهاجرون إلى فرنسا أو أوروبا؟</w:t>
      </w:r>
      <w:r>
        <w:t>.24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34A8F2FC" w14:textId="3A0F24E5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تفكر بالهجرة إلى دولة غربية؟</w:t>
      </w:r>
      <w:r>
        <w:t>.25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ربما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507E8D4E" w14:textId="77777777" w:rsidR="006F6E47" w:rsidRPr="006F6E47" w:rsidRDefault="006F6E47" w:rsidP="006F6E47">
      <w:pPr>
        <w:jc w:val="right"/>
      </w:pPr>
      <w:r w:rsidRPr="006F6E47">
        <w:pict w14:anchorId="68BF1F95">
          <v:rect id="_x0000_i1390" style="width:0;height:1.5pt" o:hralign="center" o:hrstd="t" o:hr="t" fillcolor="#a0a0a0" stroked="f"/>
        </w:pict>
      </w:r>
    </w:p>
    <w:p w14:paraId="21FFC86C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سابعًا: أسئلة مفتوحة (للتحليل النوعي)</w:t>
      </w:r>
    </w:p>
    <w:p w14:paraId="6CB89DF7" w14:textId="0421C995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أثّر التحالف التاريخي بين الموارنة والفرنسيين على تكوين الهوية السياسية للموارنة؟</w:t>
      </w:r>
      <w:r>
        <w:t>.26</w:t>
      </w:r>
      <w:r w:rsidRPr="006F6E47">
        <w:br/>
        <w:t>…………………………………………………………………………….</w:t>
      </w:r>
      <w:r w:rsidRPr="006F6E47">
        <w:br/>
        <w:t>…………………………………………………………………………….</w:t>
      </w:r>
    </w:p>
    <w:p w14:paraId="0190F88E" w14:textId="6141C926" w:rsidR="006F6E47" w:rsidRPr="006F6E47" w:rsidRDefault="006F6E47" w:rsidP="006F6E47">
      <w:pPr>
        <w:ind w:left="360"/>
        <w:jc w:val="right"/>
      </w:pPr>
      <w:r w:rsidRPr="006F6E47">
        <w:rPr>
          <w:rtl/>
        </w:rPr>
        <w:t>ما التبعات الإيجابية والسلبية لهذا التوجّه على العلاقات بين الطوائف اللبنانية؟</w:t>
      </w:r>
      <w:r>
        <w:t>.27</w:t>
      </w:r>
      <w:r w:rsidRPr="006F6E47">
        <w:br/>
        <w:t>…………………………………………………………………………….</w:t>
      </w:r>
    </w:p>
    <w:p w14:paraId="319C21C0" w14:textId="17F72046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ترى أن التوجّه نحو الغرب ما زال مناسبًا للواقع اللبناني؟ ولماذا؟</w:t>
      </w:r>
      <w:r>
        <w:t>.28</w:t>
      </w:r>
      <w:r w:rsidRPr="006F6E47">
        <w:br/>
        <w:t>…………………………………………………………………………….</w:t>
      </w:r>
    </w:p>
    <w:p w14:paraId="4DC78523" w14:textId="13B5B24B" w:rsidR="006F6E47" w:rsidRPr="006F6E47" w:rsidRDefault="006F6E47" w:rsidP="006F6E47">
      <w:pPr>
        <w:ind w:left="360"/>
        <w:jc w:val="right"/>
      </w:pPr>
      <w:r w:rsidRPr="006F6E47">
        <w:rPr>
          <w:rtl/>
        </w:rPr>
        <w:t>اقترح رؤيتك حول كيفية موازنة الانتماء المحلي مع العلاقات الغربية السياسية والثقافية</w:t>
      </w:r>
      <w:r>
        <w:t>.29</w:t>
      </w:r>
      <w:r w:rsidRPr="006F6E47">
        <w:t>.</w:t>
      </w:r>
      <w:r w:rsidRPr="006F6E47">
        <w:br/>
        <w:t>…………………………………………………………………………….</w:t>
      </w:r>
    </w:p>
    <w:p w14:paraId="7A4B7281" w14:textId="77777777" w:rsidR="006F6E47" w:rsidRPr="006F6E47" w:rsidRDefault="006F6E47" w:rsidP="006F6E47">
      <w:pPr>
        <w:jc w:val="right"/>
      </w:pPr>
      <w:r w:rsidRPr="006F6E47">
        <w:pict w14:anchorId="072B7518">
          <v:rect id="_x0000_i1391" style="width:0;height:1.5pt" o:hralign="center" o:hrstd="t" o:hr="t" fillcolor="#a0a0a0" stroked="f"/>
        </w:pict>
      </w:r>
    </w:p>
    <w:p w14:paraId="3B74BED7" w14:textId="77777777" w:rsidR="006F6E47" w:rsidRPr="006F6E47" w:rsidRDefault="006F6E47" w:rsidP="006F6E47">
      <w:pPr>
        <w:jc w:val="right"/>
        <w:rPr>
          <w:b/>
          <w:bCs/>
        </w:rPr>
      </w:pPr>
      <w:r w:rsidRPr="006F6E47">
        <w:rPr>
          <w:b/>
          <w:bCs/>
          <w:rtl/>
        </w:rPr>
        <w:t>ثامنًا: البعد الديني في العلاقة بين الموارنة والغرب</w:t>
      </w:r>
    </w:p>
    <w:p w14:paraId="08CA213D" w14:textId="49ABD3C6" w:rsidR="006F6E47" w:rsidRPr="006F6E47" w:rsidRDefault="006F6E47" w:rsidP="006F6E47">
      <w:pPr>
        <w:ind w:left="360"/>
        <w:jc w:val="right"/>
      </w:pPr>
      <w:r w:rsidRPr="006F6E47">
        <w:rPr>
          <w:rtl/>
        </w:rPr>
        <w:t>ما مدى أهمية الدين في تشكيل الهوية المارونية تاريخيًا؟</w:t>
      </w:r>
      <w:r>
        <w:t>.30</w:t>
      </w:r>
      <w:r w:rsidRPr="006F6E47">
        <w:br/>
      </w:r>
      <w:r w:rsidRPr="006F6E47">
        <w:rPr>
          <w:rtl/>
        </w:rPr>
        <w:t>مهم جدًا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مهم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متوسط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قليل الأهمية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غير مهم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4D69E08D" w14:textId="10AB2480" w:rsidR="006F6E47" w:rsidRPr="006F6E47" w:rsidRDefault="006F6E47" w:rsidP="006F6E47">
      <w:pPr>
        <w:ind w:left="360"/>
        <w:jc w:val="right"/>
      </w:pPr>
      <w:r w:rsidRPr="006F6E47">
        <w:rPr>
          <w:rtl/>
        </w:rPr>
        <w:t>إلى أي مدى ترى أن الارتباط بالعقيدة الكاثوليكية لعب دورًا في التقارب بين الموارنة والفرنسيين؟</w:t>
      </w:r>
      <w:r>
        <w:t>.31</w:t>
      </w:r>
      <w:r w:rsidRPr="006F6E47">
        <w:br/>
        <w:t xml:space="preserve">1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2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3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4 </w:t>
      </w:r>
      <w:r w:rsidRPr="006F6E47">
        <w:rPr>
          <w:rFonts w:ascii="Segoe UI Symbol" w:hAnsi="Segoe UI Symbol" w:cs="Segoe UI Symbol"/>
        </w:rPr>
        <w:t>☐</w:t>
      </w:r>
      <w:r w:rsidRPr="006F6E47">
        <w:t xml:space="preserve"> 5 </w:t>
      </w:r>
      <w:r w:rsidRPr="006F6E47">
        <w:rPr>
          <w:rFonts w:ascii="Segoe UI Symbol" w:hAnsi="Segoe UI Symbol" w:cs="Segoe UI Symbol"/>
        </w:rPr>
        <w:t>☐</w:t>
      </w:r>
    </w:p>
    <w:p w14:paraId="71D84E52" w14:textId="413BFCB1" w:rsidR="006F6E47" w:rsidRPr="006F6E47" w:rsidRDefault="006F6E47" w:rsidP="006F6E47">
      <w:pPr>
        <w:ind w:left="360"/>
        <w:jc w:val="right"/>
      </w:pPr>
      <w:r w:rsidRPr="006F6E47">
        <w:rPr>
          <w:rtl/>
        </w:rPr>
        <w:t>ما العامل الديني الأكثر تأثيرًا في العلاقة بين الموارنة والغرب؟</w:t>
      </w:r>
      <w:r>
        <w:t>.32</w:t>
      </w:r>
      <w:r w:rsidRPr="006F6E47">
        <w:br/>
      </w:r>
      <w:r w:rsidRPr="006F6E47">
        <w:rPr>
          <w:rtl/>
        </w:rPr>
        <w:t>الانتماء الكاثوليكي المشترك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علاقة الموارنة بالكرسي الرسولي (الفاتيكان)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lastRenderedPageBreak/>
        <w:t>دور الإرساليات الدينية والتعليمية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الحماية الدينية للمسيحيين في الشرق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أخرى</w:t>
      </w:r>
      <w:r w:rsidRPr="006F6E47">
        <w:t xml:space="preserve">: __________ </w:t>
      </w:r>
      <w:r w:rsidRPr="006F6E47">
        <w:rPr>
          <w:rFonts w:ascii="Segoe UI Symbol" w:hAnsi="Segoe UI Symbol" w:cs="Segoe UI Symbol"/>
        </w:rPr>
        <w:t>☐</w:t>
      </w:r>
    </w:p>
    <w:p w14:paraId="12419C79" w14:textId="47F23AB9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تقيّم تأثير الإرساليات الفرنسية (اليسوعية، اللعازرية، الراهبات…) على الثقافة المارونية؟</w:t>
      </w:r>
      <w:r>
        <w:t>.33</w:t>
      </w:r>
      <w:r w:rsidRPr="006F6E47">
        <w:br/>
      </w:r>
      <w:r w:rsidRPr="006F6E47">
        <w:rPr>
          <w:rtl/>
        </w:rPr>
        <w:t>تأثير قوي جدًا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قوي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متوسط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محدود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تأثير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7A1C8B05" w14:textId="62B5A553" w:rsidR="006F6E47" w:rsidRPr="006F6E47" w:rsidRDefault="006F6E47" w:rsidP="006F6E47">
      <w:pPr>
        <w:ind w:left="360"/>
        <w:jc w:val="right"/>
      </w:pPr>
      <w:r w:rsidRPr="006F6E47">
        <w:rPr>
          <w:rtl/>
        </w:rPr>
        <w:t>هل ترى أن الدين كان مدخلًا لعلاقة سياسية أوسع بين الموارنة والغرب؟</w:t>
      </w:r>
      <w:r>
        <w:t>.34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إلى حد ما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340E4072" w14:textId="204AC178" w:rsidR="006F6E47" w:rsidRPr="006F6E47" w:rsidRDefault="006F6E47" w:rsidP="006F6E47">
      <w:pPr>
        <w:ind w:left="360"/>
        <w:jc w:val="right"/>
      </w:pPr>
      <w:r w:rsidRPr="006F6E47">
        <w:rPr>
          <w:rtl/>
        </w:rPr>
        <w:t>برأيك، هل كانت علاقة الموارنة بالفرنسيين خلال العهد الصليبي ذات بعد ديني أكثر منها سياسي؟</w:t>
      </w:r>
      <w:r>
        <w:t>.35</w:t>
      </w:r>
      <w:r w:rsidRPr="006F6E47">
        <w:br/>
      </w:r>
      <w:r w:rsidRPr="006F6E47">
        <w:rPr>
          <w:rtl/>
        </w:rPr>
        <w:t>نعم، دينية بالدرجة الأولى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مزيج ديني–سياسي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سياسية أكثر من دينية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علاقة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1CB122F" w14:textId="363FC6A9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أثّرت العلاقة الدينية مع الغرب على الشعور بالمظلومية أو الحماية بين الموارنة في الفترات التاريخية المختلفة؟</w:t>
      </w:r>
      <w:r>
        <w:t>.36</w:t>
      </w:r>
      <w:r w:rsidRPr="006F6E47">
        <w:br/>
      </w:r>
      <w:r w:rsidRPr="006F6E47">
        <w:rPr>
          <w:rtl/>
        </w:rPr>
        <w:t>زيادة الشعور بالحماية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زيادة الشعور بالمظلومية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تأثير مختلط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 تأثير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06855478" w14:textId="679FD117" w:rsidR="006F6E47" w:rsidRDefault="006F6E47" w:rsidP="006F6E47">
      <w:pPr>
        <w:ind w:left="360"/>
        <w:jc w:val="right"/>
        <w:rPr>
          <w:rFonts w:ascii="Segoe UI Symbol" w:hAnsi="Segoe UI Symbol" w:cs="Segoe UI Symbol"/>
          <w:rtl/>
        </w:rPr>
      </w:pPr>
      <w:r w:rsidRPr="006F6E47">
        <w:rPr>
          <w:rtl/>
        </w:rPr>
        <w:t>هل ما زالت المرجعيات الدينية المارونية اليوم تؤثر على التوجّه السياسي نحو الغرب؟</w:t>
      </w:r>
      <w:r>
        <w:t>.37</w:t>
      </w:r>
      <w:r w:rsidRPr="006F6E47">
        <w:br/>
      </w:r>
      <w:r w:rsidRPr="006F6E47">
        <w:rPr>
          <w:rtl/>
        </w:rPr>
        <w:t>نعم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أحيانًا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  <w:r w:rsidRPr="006F6E47">
        <w:br/>
      </w:r>
      <w:r w:rsidRPr="006F6E47">
        <w:rPr>
          <w:rtl/>
        </w:rPr>
        <w:t>لا</w:t>
      </w:r>
      <w:r w:rsidRPr="006F6E47">
        <w:t xml:space="preserve"> </w:t>
      </w:r>
      <w:r w:rsidRPr="006F6E47">
        <w:rPr>
          <w:rFonts w:ascii="Segoe UI Symbol" w:hAnsi="Segoe UI Symbol" w:cs="Segoe UI Symbol"/>
        </w:rPr>
        <w:t>☐</w:t>
      </w:r>
    </w:p>
    <w:p w14:paraId="21DC0AEA" w14:textId="77777777" w:rsidR="00457411" w:rsidRDefault="00457411" w:rsidP="00457411">
      <w:pPr>
        <w:rPr>
          <w:rFonts w:ascii="Segoe UI Symbol" w:hAnsi="Segoe UI Symbol" w:cs="Segoe UI Symbol"/>
          <w:rtl/>
        </w:rPr>
      </w:pPr>
    </w:p>
    <w:p w14:paraId="09A4F53E" w14:textId="77777777" w:rsidR="00457411" w:rsidRPr="006F6E47" w:rsidRDefault="00457411" w:rsidP="006F6E47">
      <w:pPr>
        <w:ind w:left="360"/>
        <w:jc w:val="right"/>
      </w:pPr>
    </w:p>
    <w:p w14:paraId="44062655" w14:textId="1861084B" w:rsidR="006F6E47" w:rsidRDefault="006F6E47" w:rsidP="006F6E47">
      <w:pPr>
        <w:jc w:val="right"/>
        <w:rPr>
          <w:rtl/>
        </w:rPr>
      </w:pPr>
    </w:p>
    <w:p w14:paraId="415B0E51" w14:textId="77777777" w:rsidR="00457411" w:rsidRPr="006F6E47" w:rsidRDefault="00457411" w:rsidP="006F6E47">
      <w:pPr>
        <w:jc w:val="right"/>
      </w:pPr>
    </w:p>
    <w:p w14:paraId="7989DD16" w14:textId="38F380D1" w:rsidR="00457411" w:rsidRDefault="006F6E47" w:rsidP="00457411">
      <w:pPr>
        <w:jc w:val="right"/>
        <w:rPr>
          <w:b/>
          <w:bCs/>
          <w:rtl/>
        </w:rPr>
      </w:pPr>
      <w:r w:rsidRPr="006F6E47">
        <w:rPr>
          <w:b/>
          <w:bCs/>
          <w:rtl/>
        </w:rPr>
        <w:lastRenderedPageBreak/>
        <w:t>أسئلة دينية مفتوحة (للتحليل النوعي)</w:t>
      </w:r>
    </w:p>
    <w:p w14:paraId="7FACE774" w14:textId="77777777" w:rsidR="00457411" w:rsidRPr="006F6E47" w:rsidRDefault="00457411" w:rsidP="00457411">
      <w:pPr>
        <w:jc w:val="right"/>
        <w:rPr>
          <w:b/>
          <w:bCs/>
        </w:rPr>
      </w:pPr>
    </w:p>
    <w:p w14:paraId="0C129E99" w14:textId="3667F8CC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تفسّر الدور الذي لعبه الدين في تأسيس العلاقة بين الموارنة والفرنسيين خلال العهد الصليبي؟</w:t>
      </w:r>
      <w:r>
        <w:t>.38</w:t>
      </w:r>
      <w:r w:rsidRPr="006F6E47">
        <w:br/>
        <w:t>…………………………………………………………………………….</w:t>
      </w:r>
      <w:r w:rsidRPr="006F6E47">
        <w:br/>
        <w:t>…………………………………………………………………………….</w:t>
      </w:r>
    </w:p>
    <w:p w14:paraId="415B087B" w14:textId="00033FC5" w:rsidR="006F6E47" w:rsidRPr="006F6E47" w:rsidRDefault="006F6E47" w:rsidP="006F6E47">
      <w:pPr>
        <w:ind w:left="360"/>
        <w:jc w:val="right"/>
      </w:pPr>
      <w:r w:rsidRPr="006F6E47">
        <w:rPr>
          <w:rtl/>
        </w:rPr>
        <w:t>برأيك، ما أثر الارتباط بالفاتيكان والكنيسة الكاثوليكية على الهوية المارونية المعاصرة؟</w:t>
      </w:r>
      <w:r>
        <w:t>.39</w:t>
      </w:r>
      <w:r w:rsidRPr="006F6E47">
        <w:br/>
        <w:t>…………………………………………………………………………….</w:t>
      </w:r>
    </w:p>
    <w:p w14:paraId="5C6139AA" w14:textId="6CFD73D6" w:rsidR="006F6E47" w:rsidRPr="006F6E47" w:rsidRDefault="006F6E47" w:rsidP="006F6E47">
      <w:pPr>
        <w:ind w:left="360"/>
        <w:jc w:val="right"/>
      </w:pPr>
      <w:r w:rsidRPr="006F6E47">
        <w:rPr>
          <w:rtl/>
        </w:rPr>
        <w:t>كيف أثّر التعليم والإرساليات المسيحية الغربية على التصورات الدينية والثقافية لدى الموارنة؟</w:t>
      </w:r>
      <w:r>
        <w:t>.40</w:t>
      </w:r>
      <w:r w:rsidRPr="006F6E47">
        <w:br/>
        <w:t>…………………………………………………………………………….</w:t>
      </w:r>
    </w:p>
    <w:p w14:paraId="18EE0694" w14:textId="1CD49A91" w:rsidR="006F6E47" w:rsidRDefault="006F6E47" w:rsidP="006F6E47">
      <w:pPr>
        <w:ind w:left="360"/>
        <w:jc w:val="right"/>
        <w:rPr>
          <w:rtl/>
        </w:rPr>
      </w:pPr>
      <w:r w:rsidRPr="006F6E47">
        <w:rPr>
          <w:rtl/>
        </w:rPr>
        <w:t>هل ترى أن الانفتاح الديني والثقافي على الغرب يضعف الهوية المارونية أم يعزّزها؟ فسّر</w:t>
      </w:r>
      <w:r>
        <w:t>.41</w:t>
      </w:r>
      <w:r w:rsidRPr="006F6E47">
        <w:br/>
        <w:t>…………………………………………………………………………….</w:t>
      </w:r>
    </w:p>
    <w:p w14:paraId="7F62043F" w14:textId="77777777" w:rsidR="008D6F3B" w:rsidRDefault="008D6F3B" w:rsidP="006F6E47">
      <w:pPr>
        <w:ind w:left="360"/>
        <w:jc w:val="right"/>
        <w:rPr>
          <w:rtl/>
        </w:rPr>
      </w:pPr>
    </w:p>
    <w:p w14:paraId="25732342" w14:textId="77777777" w:rsidR="008D6F3B" w:rsidRDefault="008D6F3B" w:rsidP="006F6E47">
      <w:pPr>
        <w:ind w:left="360"/>
        <w:jc w:val="right"/>
        <w:rPr>
          <w:rtl/>
        </w:rPr>
      </w:pPr>
    </w:p>
    <w:p w14:paraId="53FA32CB" w14:textId="77777777" w:rsidR="008D6F3B" w:rsidRDefault="008D6F3B" w:rsidP="006F6E47">
      <w:pPr>
        <w:ind w:left="360"/>
        <w:jc w:val="right"/>
        <w:rPr>
          <w:rtl/>
        </w:rPr>
      </w:pPr>
    </w:p>
    <w:p w14:paraId="59B127F5" w14:textId="77777777" w:rsidR="008D6F3B" w:rsidRPr="006F6E47" w:rsidRDefault="008D6F3B" w:rsidP="008D6F3B">
      <w:pPr>
        <w:ind w:left="360"/>
        <w:jc w:val="center"/>
      </w:pPr>
    </w:p>
    <w:p w14:paraId="7EB8C35D" w14:textId="1E12A314" w:rsidR="008D6F3B" w:rsidRPr="008D6F3B" w:rsidRDefault="008D6F3B" w:rsidP="008D6F3B">
      <w:pPr>
        <w:jc w:val="center"/>
        <w:rPr>
          <w:sz w:val="36"/>
          <w:szCs w:val="36"/>
          <w:rtl/>
        </w:rPr>
      </w:pPr>
      <w:r w:rsidRPr="008D6F3B">
        <w:rPr>
          <w:rFonts w:hint="cs"/>
          <w:sz w:val="36"/>
          <w:szCs w:val="36"/>
          <w:rtl/>
        </w:rPr>
        <w:t>شكرا على تعاونكم</w:t>
      </w:r>
    </w:p>
    <w:p w14:paraId="28BD70DA" w14:textId="77777777" w:rsidR="008D6F3B" w:rsidRDefault="008D6F3B" w:rsidP="007A54BB">
      <w:pPr>
        <w:jc w:val="right"/>
        <w:rPr>
          <w:rtl/>
        </w:rPr>
      </w:pPr>
    </w:p>
    <w:p w14:paraId="1F840857" w14:textId="77777777" w:rsidR="008D6F3B" w:rsidRDefault="008D6F3B" w:rsidP="007A54BB">
      <w:pPr>
        <w:jc w:val="right"/>
        <w:rPr>
          <w:rtl/>
        </w:rPr>
      </w:pPr>
    </w:p>
    <w:p w14:paraId="67D40CBE" w14:textId="77777777" w:rsidR="008D6F3B" w:rsidRDefault="008D6F3B" w:rsidP="007A54BB">
      <w:pPr>
        <w:jc w:val="right"/>
        <w:rPr>
          <w:rtl/>
        </w:rPr>
      </w:pPr>
    </w:p>
    <w:p w14:paraId="264DD111" w14:textId="77777777" w:rsidR="008D6F3B" w:rsidRDefault="008D6F3B" w:rsidP="007A54BB">
      <w:pPr>
        <w:jc w:val="right"/>
        <w:rPr>
          <w:rtl/>
        </w:rPr>
      </w:pPr>
    </w:p>
    <w:p w14:paraId="5583C06B" w14:textId="77777777" w:rsidR="008D6F3B" w:rsidRDefault="008D6F3B" w:rsidP="007A54BB">
      <w:pPr>
        <w:jc w:val="right"/>
        <w:rPr>
          <w:rtl/>
        </w:rPr>
      </w:pPr>
    </w:p>
    <w:p w14:paraId="211B01E7" w14:textId="112BB9CE" w:rsidR="00B73E72" w:rsidRDefault="008D6F3B" w:rsidP="007A54BB">
      <w:pPr>
        <w:jc w:val="right"/>
      </w:pPr>
      <w:r>
        <w:rPr>
          <w:rFonts w:hint="cs"/>
          <w:rtl/>
        </w:rPr>
        <w:t xml:space="preserve"> </w:t>
      </w:r>
    </w:p>
    <w:sectPr w:rsidR="00B73E7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8C352" w14:textId="77777777" w:rsidR="00D3201D" w:rsidRDefault="00D3201D" w:rsidP="00457411">
      <w:pPr>
        <w:spacing w:after="0" w:line="240" w:lineRule="auto"/>
      </w:pPr>
      <w:r>
        <w:separator/>
      </w:r>
    </w:p>
  </w:endnote>
  <w:endnote w:type="continuationSeparator" w:id="0">
    <w:p w14:paraId="533C2ED6" w14:textId="77777777" w:rsidR="00D3201D" w:rsidRDefault="00D3201D" w:rsidP="00457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720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634478" w14:textId="1DDDA8D8" w:rsidR="00457411" w:rsidRDefault="004574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D2D819" w14:textId="77777777" w:rsidR="00457411" w:rsidRDefault="004574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3FC7" w14:textId="77777777" w:rsidR="00D3201D" w:rsidRDefault="00D3201D" w:rsidP="00457411">
      <w:pPr>
        <w:spacing w:after="0" w:line="240" w:lineRule="auto"/>
      </w:pPr>
      <w:r>
        <w:separator/>
      </w:r>
    </w:p>
  </w:footnote>
  <w:footnote w:type="continuationSeparator" w:id="0">
    <w:p w14:paraId="7555A401" w14:textId="77777777" w:rsidR="00D3201D" w:rsidRDefault="00D3201D" w:rsidP="00457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FEC"/>
    <w:multiLevelType w:val="multilevel"/>
    <w:tmpl w:val="F796EE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240C9"/>
    <w:multiLevelType w:val="hybridMultilevel"/>
    <w:tmpl w:val="4C0CC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1786E"/>
    <w:multiLevelType w:val="multilevel"/>
    <w:tmpl w:val="F006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17F7A"/>
    <w:multiLevelType w:val="multilevel"/>
    <w:tmpl w:val="8F1CA3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B1741"/>
    <w:multiLevelType w:val="multilevel"/>
    <w:tmpl w:val="8690E7C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13565"/>
    <w:multiLevelType w:val="multilevel"/>
    <w:tmpl w:val="589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D0562"/>
    <w:multiLevelType w:val="multilevel"/>
    <w:tmpl w:val="80662B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93B6B"/>
    <w:multiLevelType w:val="multilevel"/>
    <w:tmpl w:val="8788DC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673F1"/>
    <w:multiLevelType w:val="multilevel"/>
    <w:tmpl w:val="4C4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E1985"/>
    <w:multiLevelType w:val="multilevel"/>
    <w:tmpl w:val="7618E1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447CF"/>
    <w:multiLevelType w:val="multilevel"/>
    <w:tmpl w:val="09CA0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5105F"/>
    <w:multiLevelType w:val="multilevel"/>
    <w:tmpl w:val="78D0450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64572">
    <w:abstractNumId w:val="8"/>
  </w:num>
  <w:num w:numId="2" w16cid:durableId="774405832">
    <w:abstractNumId w:val="5"/>
  </w:num>
  <w:num w:numId="3" w16cid:durableId="502086889">
    <w:abstractNumId w:val="1"/>
  </w:num>
  <w:num w:numId="4" w16cid:durableId="920720974">
    <w:abstractNumId w:val="2"/>
  </w:num>
  <w:num w:numId="5" w16cid:durableId="1330256934">
    <w:abstractNumId w:val="10"/>
  </w:num>
  <w:num w:numId="6" w16cid:durableId="2023896093">
    <w:abstractNumId w:val="0"/>
  </w:num>
  <w:num w:numId="7" w16cid:durableId="128984490">
    <w:abstractNumId w:val="3"/>
  </w:num>
  <w:num w:numId="8" w16cid:durableId="1591700916">
    <w:abstractNumId w:val="6"/>
  </w:num>
  <w:num w:numId="9" w16cid:durableId="240331723">
    <w:abstractNumId w:val="9"/>
  </w:num>
  <w:num w:numId="10" w16cid:durableId="1598097444">
    <w:abstractNumId w:val="7"/>
  </w:num>
  <w:num w:numId="11" w16cid:durableId="971522569">
    <w:abstractNumId w:val="11"/>
  </w:num>
  <w:num w:numId="12" w16cid:durableId="1126893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72"/>
    <w:rsid w:val="00457411"/>
    <w:rsid w:val="006B73CC"/>
    <w:rsid w:val="006F6E47"/>
    <w:rsid w:val="007A54BB"/>
    <w:rsid w:val="008D6F3B"/>
    <w:rsid w:val="00B73E72"/>
    <w:rsid w:val="00D3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6F85"/>
  <w15:chartTrackingRefBased/>
  <w15:docId w15:val="{F2081F3C-5D63-47B3-9FFD-7B62D829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11"/>
  </w:style>
  <w:style w:type="paragraph" w:styleId="Footer">
    <w:name w:val="footer"/>
    <w:basedOn w:val="Normal"/>
    <w:link w:val="FooterChar"/>
    <w:uiPriority w:val="99"/>
    <w:unhideWhenUsed/>
    <w:rsid w:val="0045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502C2-E806-4060-96C4-1810941D0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elieh</dc:creator>
  <cp:keywords/>
  <dc:description/>
  <cp:lastModifiedBy>elieh</cp:lastModifiedBy>
  <cp:revision>1</cp:revision>
  <dcterms:created xsi:type="dcterms:W3CDTF">2025-11-20T18:08:00Z</dcterms:created>
  <dcterms:modified xsi:type="dcterms:W3CDTF">2025-11-20T18:55:00Z</dcterms:modified>
</cp:coreProperties>
</file>