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Objet : Proposition de services — Développement web, Support IT &amp; Télécommunications</w:t>
      </w:r>
    </w:p>
    <w:p>
      <w:pPr>
        <w:pBdr>
          <w:bottom w:val="single" w:color="c9a84c" w:sz="2" w:space="1"/>
        </w:pBdr>
        <w:spacing w:after="150"/>
      </w:pP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Bonjour,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Je me permets de vous contacter afin de vous présenter nos services spécialisés dans le développement web, le support informatique et les télécommunications.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Notre expertise repose sur une approche complète et sur mesure : nous concevons des solutions digitales performantes, sécurisées et adaptées aux besoins spécifiques de chaque entreprise.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9a84c" w:sz="2" w:space="1"/>
        </w:pBdr>
        <w:spacing w:after="150"/>
      </w:pP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🌐 Notre expertise en développement web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Nous avons récemment conçu et déployé le site web complet de The Yard Restaurant-Bar-Lounge à Douala — un projet qui illustre pleinement nos capacités.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c9a84c"/>
          <w:sz w:val="26"/>
          <w:szCs w:val="26"/>
        </w:rPr>
        <w:t xml:space="preserve">Site public professionnel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Site vitrine responsive (mobile, tablette, desktop)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Menu interactif avec filtres et carte complète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Système de réservation de table en ligne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Réservation d'événements privés (anniversaire, mariage, corporate)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Commandes en ligne (sur place, à emporter, livraison)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Galerie photos/vidéos interactive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Assistant IA (chatbot) pour guider les visiteurs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Reçus avec QR codes et système de feedback client</w:t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c9a84c"/>
          <w:sz w:val="26"/>
          <w:szCs w:val="26"/>
        </w:rPr>
        <w:t xml:space="preserve">Tableau de bord administratif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Gestion des commandes, réservations et événements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Gestion du menu et de la galerie (CRUD)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Réponse aux clients depuis le dashboard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Envoi de reçus WhatsApp manuels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Gestion des utilisateurs avec rôles et permissions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Statistiques et indicateurs en temps réel</w:t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c9a84c"/>
          <w:sz w:val="26"/>
          <w:szCs w:val="26"/>
        </w:rPr>
        <w:t xml:space="preserve">Communication intégrée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Notifications WhatsApp au staff pour chaque demande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Reçus automatiques au client à chaque étape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QR codes vers la page de satisfaction</w:t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c9a84c"/>
          <w:sz w:val="26"/>
          <w:szCs w:val="26"/>
        </w:rPr>
        <w:t xml:space="preserve">Sécurité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Authentification sécurisée (JWT)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Protection contre les attaques par force brute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HTTPS, backups automatiques, base PostgreSQL</w:t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c9a84c"/>
          <w:sz w:val="26"/>
          <w:szCs w:val="26"/>
        </w:rPr>
        <w:t xml:space="preserve">SEO &amp; Accessibilité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Référencement Google complet (meta tags, Schema.org, sitemap)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Conformité WCAG 2.1 (focus visible, navigation clavier, contraste)</w:t>
      </w:r>
    </w:p>
    <w:p>
      <w:pPr>
        <w:pStyle w:val="Heading2"/>
        <w:spacing w:after="120" w:before="250"/>
      </w:pPr>
      <w:r>
        <w:rPr>
          <w:rFonts w:ascii="Calibri" w:cs="Calibri" w:eastAsia="Calibri" w:hAnsi="Calibri"/>
          <w:b/>
          <w:bCs/>
          <w:color w:val="c9a84c"/>
          <w:sz w:val="26"/>
          <w:szCs w:val="26"/>
        </w:rPr>
        <w:t xml:space="preserve">Performance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100+ utilisateurs simultanés testés sans bug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Infrastructure Docker + PostgreSQL + Nginx</w:t>
      </w:r>
    </w:p>
    <w:p>
      <w:pPr>
        <w:pBdr>
          <w:bottom w:val="single" w:color="c9a84c" w:sz="2" w:space="1"/>
        </w:pBdr>
        <w:spacing w:after="150"/>
      </w:pP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🔧 Support informatique &amp; Maintenance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Installation et configuration de systèmes d'exploitation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Dépannage réseau et résolution de problèmes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Mise à jour et sécurité des équipements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Formation des équipes sur les outils numériques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Sauvegarde et restauration de données</w:t>
      </w:r>
    </w:p>
    <w:p>
      <w:pPr>
        <w:pBdr>
          <w:bottom w:val="single" w:color="c9a84c" w:sz="2" w:space="1"/>
        </w:pBdr>
        <w:spacing w:after="150"/>
      </w:pP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📡 Télécommunications &amp; Réseaux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Installation et configuration de réseaux locaux (LAN/WLAN)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Déploiement de solutions de communication unifiée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Configuration de systèmes téléphoniques (IP PBX, VoIP)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Sécurisation des réseaux entreprise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Mise en place de VPN et solutions de travail à distance</w:t>
      </w:r>
    </w:p>
    <w:p>
      <w:pPr>
        <w:pBdr>
          <w:bottom w:val="single" w:color="c9a84c" w:sz="2" w:space="1"/>
        </w:pBdr>
        <w:spacing w:after="150"/>
      </w:pP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📦 Documents joints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shd w:fill="f5f0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pct" w:w="65%"/>
            <w:shd w:fill="f5f0e8" w:val="clear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Cahier des charges</w:t>
            </w:r>
          </w:p>
        </w:tc>
        <w:tc>
          <w:tcPr>
            <w:tcW w:type="pct" w:w="6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Spécifications complètes du projet</w:t>
            </w:r>
          </w:p>
        </w:tc>
      </w:tr>
      <w:tr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Proposition commerciale</w:t>
            </w:r>
          </w:p>
        </w:tc>
        <w:tc>
          <w:tcPr>
            <w:tcW w:type="pct" w:w="6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Liste détaillée des fonctionnalités</w:t>
            </w:r>
          </w:p>
        </w:tc>
      </w:tr>
      <w:tr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 de prestation</w:t>
            </w:r>
          </w:p>
        </w:tc>
        <w:tc>
          <w:tcPr>
            <w:tcW w:type="pct" w:w="6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Contrat clé en main + comparaison des offres</w:t>
            </w:r>
          </w:p>
        </w:tc>
      </w:tr>
      <w:tr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Déploiement</w:t>
            </w:r>
          </w:p>
        </w:tc>
        <w:tc>
          <w:tcPr>
            <w:tcW w:type="pct" w:w="6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Guide technique de mise en production</w:t>
            </w:r>
          </w:p>
        </w:tc>
      </w:tr>
      <w:tr>
        <w:tc>
          <w:tcPr>
            <w:tcW w:type="pct" w:w="3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Image responsive</w:t>
            </w:r>
          </w:p>
        </w:tc>
        <w:tc>
          <w:tcPr>
            <w:tcW w:type="pct" w:w="65%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Présentation du site sur tous les appareils</w:t>
            </w:r>
          </w:p>
        </w:tc>
      </w:tr>
    </w:tbl>
    <w:p>
      <w:pPr>
        <w:pBdr>
          <w:bottom w:val="single" w:color="c9a84c" w:sz="2" w:space="1"/>
        </w:pBdr>
        <w:spacing w:after="150"/>
      </w:pP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💡 Notre approche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Analyse — Nous comprenons vos besoins et votre secteur d'activité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Conception — Design sur mesure, adapté à votre image de marque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Développement — Technologies modernes, performance et sécurité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Déploiement — Mise en ligne complète avec hébergement et HTTPS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Formation — Accompagnement de vos équipes pour l'autonomie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Maintenance — Support continu et mises à jour</w:t>
      </w:r>
    </w:p>
    <w:p>
      <w:pPr>
        <w:pBdr>
          <w:bottom w:val="single" w:color="c9a84c" w:sz="2" w:space="1"/>
        </w:pBdr>
        <w:spacing w:after="150"/>
      </w:pPr>
    </w:p>
    <w:p>
      <w:pPr>
        <w:pStyle w:val="Heading1"/>
        <w:spacing w:after="200" w:before="30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📞 Pour aller plus loin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Je reste à votre entière disposition pour :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Une démonstration en ligne du site The Yard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Un rendez-vous pour discuter de vos besoins</w:t>
      </w:r>
    </w:p>
    <w:p>
      <w:pPr>
        <w:spacing w:after="60"/>
        <w:ind w:left="400"/>
      </w:pPr>
      <w:r>
        <w:rPr>
          <w:rFonts w:ascii="Calibri" w:cs="Calibri" w:eastAsia="Calibri" w:hAnsi="Calibri"/>
          <w:sz w:val="21"/>
          <w:szCs w:val="21"/>
        </w:rPr>
        <w:t xml:space="preserve">• Un devis personnalisé adapté à votre projet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N'hésitez pas à me contacter pour toute question.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Cordialement,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Georges Edimo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Développeur Web Full-Stack &amp; Technicien IT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Douala, Cameroun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📧 [Votre email]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📱 [Votre téléphone]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Bdr>
          <w:bottom w:val="single" w:color="c9a84c" w:sz="2" w:space="1"/>
        </w:pBdr>
        <w:spacing w:after="150"/>
      </w:pPr>
    </w:p>
    <w:p>
      <w:pPr>
        <w:spacing w:after="100"/>
      </w:pPr>
      <w:r>
        <w:rPr>
          <w:rFonts w:ascii="Calibri" w:cs="Calibri" w:eastAsia="Calibri" w:hAnsi="Calibri"/>
          <w:i/>
          <w:iCs/>
          <w:color w:val="999999"/>
          <w:sz w:val="22"/>
          <w:szCs w:val="22"/>
        </w:rPr>
        <w:t xml:space="preserve">« The Yard — notre vitrine. Votre projet, notre prochaine réalisation. »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Message d'accompagnement — Offre de services</dc:title>
  <dc:creator>Georges Edimo</dc:creator>
  <cp:lastModifiedBy>Un-named</cp:lastModifiedBy>
  <cp:revision>1</cp:revision>
  <dcterms:created xsi:type="dcterms:W3CDTF">2026-08-08T14:59:48.826Z</dcterms:created>
  <dcterms:modified xsi:type="dcterms:W3CDTF">2026-08-08T14:59:48.832Z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