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Simón Bolívar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CT-1212 -  Introducción a la Ingeniería Eléctrica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736600</wp:posOffset>
                </wp:positionH>
                <wp:positionV relativeFrom="paragraph">
                  <wp:posOffset>2565400</wp:posOffset>
                </wp:positionV>
                <wp:extent cx="4406864" cy="759539"/>
                <wp:effectExtent l="0" t="0" r="0" b="0"/>
                <wp:wrapNone/>
                <wp:docPr id="1" name="Rectángulo 1"/>
                <wp:cNvGraphicFramePr/>
                <a:graphic xmlns:a="http://schemas.openxmlformats.org/drawingml/2006/main">
                  <a:graphicData uri="http://schemas.microsoft.com/office/word/2010/wordprocessingShape">
                    <wps:wsp>
                      <wps:cNvSpPr/>
                      <wps:spPr>
                        <a:xfrm>
                          <a:off x="3147331" y="3404993"/>
                          <a:ext cx="4397339" cy="750014"/>
                        </a:xfrm>
                        <a:prstGeom prst="rect">
                          <a:avLst/>
                        </a:prstGeom>
                        <a:noFill/>
                        <a:ln>
                          <a:noFill/>
                        </a:ln>
                      </wps:spPr>
                      <wps:txbx>
                        <w:txbxContent>
                          <w:p w:rsidR="00C6140F" w:rsidRDefault="006F564E">
                            <w:pPr>
                              <w:spacing w:line="258" w:lineRule="auto"/>
                              <w:jc w:val="center"/>
                              <w:textDirection w:val="btLr"/>
                            </w:pPr>
                            <w:r>
                              <w:rPr>
                                <w:rFonts w:ascii="Times New Roman" w:eastAsia="Times New Roman" w:hAnsi="Times New Roman" w:cs="Times New Roman"/>
                                <w:b/>
                                <w:color w:val="000000"/>
                                <w:sz w:val="24"/>
                              </w:rPr>
                              <w:t>Informe – Proyecto #1</w:t>
                            </w:r>
                          </w:p>
                          <w:p w:rsidR="00C6140F" w:rsidRDefault="006F564E">
                            <w:pPr>
                              <w:spacing w:line="258" w:lineRule="auto"/>
                              <w:jc w:val="center"/>
                              <w:textDirection w:val="btLr"/>
                            </w:pPr>
                            <w:r>
                              <w:rPr>
                                <w:rFonts w:ascii="Times New Roman" w:eastAsia="Times New Roman" w:hAnsi="Times New Roman" w:cs="Times New Roman"/>
                                <w:b/>
                                <w:color w:val="000000"/>
                                <w:sz w:val="24"/>
                              </w:rPr>
                              <w:t>Dimensionamiento de un Sistema de Ascensor</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736600</wp:posOffset>
                </wp:positionH>
                <wp:positionV relativeFrom="paragraph">
                  <wp:posOffset>2565400</wp:posOffset>
                </wp:positionV>
                <wp:extent cx="4406864" cy="759539"/>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06864" cy="759539"/>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6921500</wp:posOffset>
                </wp:positionV>
                <wp:extent cx="1417084" cy="759539"/>
                <wp:effectExtent l="0" t="0" r="0" b="0"/>
                <wp:wrapNone/>
                <wp:docPr id="17" name="Rectángulo 17"/>
                <wp:cNvGraphicFramePr/>
                <a:graphic xmlns:a="http://schemas.openxmlformats.org/drawingml/2006/main">
                  <a:graphicData uri="http://schemas.microsoft.com/office/word/2010/wordprocessingShape">
                    <wps:wsp>
                      <wps:cNvSpPr/>
                      <wps:spPr>
                        <a:xfrm>
                          <a:off x="4642221" y="3404993"/>
                          <a:ext cx="1407559" cy="750014"/>
                        </a:xfrm>
                        <a:prstGeom prst="rect">
                          <a:avLst/>
                        </a:prstGeom>
                        <a:noFill/>
                        <a:ln>
                          <a:noFill/>
                        </a:ln>
                      </wps:spPr>
                      <wps:txbx>
                        <w:txbxContent>
                          <w:p w:rsidR="00C6140F" w:rsidRDefault="006F564E">
                            <w:pPr>
                              <w:spacing w:line="258" w:lineRule="auto"/>
                              <w:textDirection w:val="btLr"/>
                            </w:pPr>
                            <w:r>
                              <w:rPr>
                                <w:rFonts w:ascii="Times New Roman" w:eastAsia="Times New Roman" w:hAnsi="Times New Roman" w:cs="Times New Roman"/>
                                <w:color w:val="000000"/>
                                <w:sz w:val="24"/>
                              </w:rPr>
                              <w:t>Georges Galíndez</w:t>
                            </w:r>
                          </w:p>
                          <w:p w:rsidR="00C6140F" w:rsidRDefault="006F564E">
                            <w:pPr>
                              <w:spacing w:line="258" w:lineRule="auto"/>
                              <w:textDirection w:val="btLr"/>
                            </w:pPr>
                            <w:r>
                              <w:rPr>
                                <w:rFonts w:ascii="Times New Roman" w:eastAsia="Times New Roman" w:hAnsi="Times New Roman" w:cs="Times New Roman"/>
                                <w:color w:val="000000"/>
                                <w:sz w:val="24"/>
                              </w:rPr>
                              <w:t>20-10271</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6921500</wp:posOffset>
                </wp:positionV>
                <wp:extent cx="1417084" cy="759539"/>
                <wp:effectExtent b="0" l="0" r="0" t="0"/>
                <wp:wrapNone/>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417084" cy="759539"/>
                        </a:xfrm>
                        <a:prstGeom prst="rect"/>
                        <a:ln/>
                      </pic:spPr>
                    </pic:pic>
                  </a:graphicData>
                </a:graphic>
              </wp:anchor>
            </w:drawing>
          </mc:Fallback>
        </mc:AlternateContent>
      </w:r>
    </w:p>
    <w:p w:rsidR="00C6140F" w:rsidRDefault="006F564E">
      <w:pPr>
        <w:rPr>
          <w:rFonts w:ascii="Times New Roman" w:eastAsia="Times New Roman" w:hAnsi="Times New Roman" w:cs="Times New Roman"/>
          <w:sz w:val="24"/>
          <w:szCs w:val="24"/>
        </w:rPr>
      </w:pPr>
      <w:r>
        <w:br w:type="page"/>
      </w:r>
    </w:p>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Formulación del problema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 tiene la tarea de dimensionar un sistema de ascensores que cumpla con las especificaciones de la norma COVENIN 621-3 a la 621-5, considerando las siguientes características:</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Utilizar fabricantes Nacionales como patrón para su elección. Los ascensores serán sin variadores de frecuencia, cumpliendo con lo que la norma establece.</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Determinando el valor del contrapeso y cabina.</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Determinando la cantidad de pasajeros según norma.</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Considerando una caja de cambio mecánica, con un 80% de eficiencia que reduce la velocidad del motor a la de la polea del ascensor.</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Tomando en cuenta los cables que sujetan la cabina (solo especificaciones generales).</w:t>
      </w:r>
    </w:p>
    <w:p w:rsidR="00C6140F" w:rsidRDefault="006F564E">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Calculando el motor eléctrico con un 90% de eficiencia que gira a 3600RPM.</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un edificio con los siguientes datos:</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Número de pisos superiores: 85</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Número de sótanos: 3</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Área de ocupación de los pisos: </w:t>
      </w:r>
      <m:oMath>
        <m:r>
          <w:rPr>
            <w:rFonts w:ascii="Cambria Math" w:eastAsia="Cambria Math" w:hAnsi="Cambria Math" w:cs="Cambria Math"/>
            <w:color w:val="000000"/>
            <w:sz w:val="24"/>
            <w:szCs w:val="24"/>
          </w:rPr>
          <m:t xml:space="preserve">750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r>
        <w:rPr>
          <w:rFonts w:ascii="Times New Roman" w:eastAsia="Times New Roman" w:hAnsi="Times New Roman" w:cs="Times New Roman"/>
          <w:color w:val="000000"/>
          <w:sz w:val="24"/>
          <w:szCs w:val="24"/>
        </w:rPr>
        <w:t>.</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Población de los sótanos: 15 personas por sótano.</w:t>
      </w:r>
    </w:p>
    <w:p w:rsidR="00C6140F" w:rsidRDefault="006F564E">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Población de los pisos superiores: 35 personas por piso.</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añadir que, al ser un edificio de 85 pisos, se considera una construcción de tipo hotel.</w:t>
      </w:r>
    </w:p>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 consideraron algunos datos técnicos del ascensor Mitsubishi NexWay:</w:t>
      </w:r>
    </w:p>
    <w:p w:rsidR="00C6140F" w:rsidRDefault="006F564E">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Velocidad nominal: 7 m/s - 10 m/s</w:t>
      </w:r>
    </w:p>
    <w:p w:rsidR="00C6140F" w:rsidRDefault="006F564E">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Capacidad nominal: 1800 kg (para 22 personas), 1600 kg (para 19 personas)</w:t>
      </w:r>
    </w:p>
    <w:p w:rsidR="00C6140F" w:rsidRDefault="00C6140F">
      <w:pPr>
        <w:rPr>
          <w:rFonts w:ascii="Times New Roman" w:eastAsia="Times New Roman" w:hAnsi="Times New Roman" w:cs="Times New Roman"/>
          <w:sz w:val="24"/>
          <w:szCs w:val="24"/>
        </w:rPr>
      </w:pPr>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transporte vertical</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cálculo del sistema de ascensores, se repartió el trabajo entre 4 grupos:</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A: 3 sótanos, planta principal y piso 1 hasta el piso 22.</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B: 3 sótanos, planta principal y piso 23 hasta el piso 45.</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C: 3 sótanos, planta principal y piso 46 hasta el piso 66.</w:t>
      </w:r>
    </w:p>
    <w:p w:rsidR="00C6140F" w:rsidRPr="009564EC" w:rsidRDefault="006F564E">
      <w:pPr>
        <w:numPr>
          <w:ilvl w:val="0"/>
          <w:numId w:val="5"/>
        </w:numPr>
        <w:pBdr>
          <w:top w:val="nil"/>
          <w:left w:val="nil"/>
          <w:bottom w:val="nil"/>
          <w:right w:val="nil"/>
          <w:between w:val="nil"/>
        </w:pBdr>
        <w:rPr>
          <w:color w:val="000000"/>
          <w:sz w:val="24"/>
          <w:szCs w:val="24"/>
        </w:rPr>
      </w:pPr>
      <w:bookmarkStart w:id="0" w:name="_gjdgxs" w:colFirst="0" w:colLast="0"/>
      <w:bookmarkEnd w:id="0"/>
      <w:r>
        <w:rPr>
          <w:rFonts w:ascii="Times New Roman" w:eastAsia="Times New Roman" w:hAnsi="Times New Roman" w:cs="Times New Roman"/>
          <w:color w:val="000000"/>
          <w:sz w:val="24"/>
          <w:szCs w:val="24"/>
        </w:rPr>
        <w:t>Grupo D: 3 sótanos, planta principal y piso 67 hasta el piso 85.</w:t>
      </w:r>
    </w:p>
    <w:p w:rsidR="009564EC" w:rsidRDefault="009564EC" w:rsidP="009564EC">
      <w:pPr>
        <w:pBdr>
          <w:top w:val="nil"/>
          <w:left w:val="nil"/>
          <w:bottom w:val="nil"/>
          <w:right w:val="nil"/>
          <w:between w:val="nil"/>
        </w:pBdr>
        <w:rPr>
          <w:color w:val="000000"/>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el uso de rutinas de cálculo en Python, se establecieron los siguientes datos:</w:t>
      </w:r>
    </w:p>
    <w:tbl>
      <w:tblPr>
        <w:tblStyle w:val="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4"/>
        <w:gridCol w:w="1323"/>
        <w:gridCol w:w="1265"/>
        <w:gridCol w:w="659"/>
        <w:gridCol w:w="637"/>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5F5954">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sidR="006F564E">
              <w:rPr>
                <w:rFonts w:ascii="Times New Roman" w:eastAsia="Times New Roman" w:hAnsi="Times New Roman" w:cs="Times New Roman"/>
                <w:b/>
                <w:sz w:val="24"/>
                <w:szCs w:val="24"/>
              </w:rPr>
              <w:t xml:space="preserve"> (S)</w:t>
            </w:r>
          </w:p>
        </w:tc>
        <w:tc>
          <w:tcPr>
            <w:tcW w:w="637" w:type="dxa"/>
          </w:tcPr>
          <w:p w:rsidR="00C6140F" w:rsidRDefault="005F5954">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sidR="006F564E">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mencionar que el tamaño de las puertas es de </w:t>
      </w:r>
      <m:oMath>
        <m:r>
          <w:rPr>
            <w:rFonts w:ascii="Cambria Math" w:eastAsia="Cambria Math" w:hAnsi="Cambria Math" w:cs="Cambria Math"/>
            <w:sz w:val="24"/>
            <w:szCs w:val="24"/>
          </w:rPr>
          <m:t>800 mm</m:t>
        </m:r>
      </m:oMath>
      <w:r>
        <w:rPr>
          <w:rFonts w:ascii="Times New Roman" w:eastAsia="Times New Roman" w:hAnsi="Times New Roman" w:cs="Times New Roman"/>
          <w:sz w:val="24"/>
          <w:szCs w:val="24"/>
        </w:rPr>
        <w:t>.</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mediante una rutina de Python en la cual se establecieron las fórmulas estipuladas en la normativa COVENIN 621-3, se realizaron los cálculos del Tiempo de Viaje Completo y del Tiempo Total de Viaje para hallar los valores de la Capacidad de Transporte y del Intervalo Probable que cumplieran con los requisitos de la normativa. Obteniendo los siguientes resultados:</w:t>
      </w:r>
    </w:p>
    <w:p w:rsidR="00C6140F" w:rsidRDefault="00C6140F">
      <w:pPr>
        <w:rPr>
          <w:rFonts w:ascii="Times New Roman" w:eastAsia="Times New Roman" w:hAnsi="Times New Roman" w:cs="Times New Roman"/>
          <w:sz w:val="24"/>
          <w:szCs w:val="24"/>
        </w:rPr>
      </w:pPr>
    </w:p>
    <w:tbl>
      <w:tblPr>
        <w:tblStyle w:val="a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324"/>
        <w:gridCol w:w="1256"/>
        <w:gridCol w:w="1136"/>
        <w:gridCol w:w="1460"/>
        <w:gridCol w:w="1629"/>
        <w:gridCol w:w="1700"/>
      </w:tblGrid>
      <w:tr w:rsidR="00C6140F">
        <w:tc>
          <w:tcPr>
            <w:tcW w:w="1271"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32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Recorrido superior servido (m)</w:t>
            </w:r>
          </w:p>
        </w:tc>
        <w:tc>
          <w:tcPr>
            <w:tcW w:w="12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Recorrido expreso (m)</w:t>
            </w:r>
          </w:p>
        </w:tc>
        <w:tc>
          <w:tcPr>
            <w:tcW w:w="113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Personas por viaje</w:t>
            </w:r>
          </w:p>
        </w:tc>
        <w:tc>
          <w:tcPr>
            <w:tcW w:w="1460"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Paradas probables</w:t>
            </w:r>
          </w:p>
        </w:tc>
        <w:tc>
          <w:tcPr>
            <w:tcW w:w="1629"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 (%)</w:t>
            </w:r>
          </w:p>
        </w:tc>
        <w:tc>
          <w:tcPr>
            <w:tcW w:w="1700"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 (S)</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14.86</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39.61</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15.42</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38.17</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11.37</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15.40</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39.95</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9.86</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39.72</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Cumpliendo así con los valores estipulados en la Tabla 1 de la normativa COVENIN 621-3.</w:t>
      </w:r>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contrapeso, cables y cabina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 la cabina para los grupos A, B y C fue tomada como la mitad de la carga nominal, es decir:</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Cabina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1800 kg</m:t>
              </m:r>
            </m:num>
            <m:den>
              <m:r>
                <w:rPr>
                  <w:rFonts w:ascii="Cambria Math" w:eastAsia="Cambria Math" w:hAnsi="Cambria Math" w:cs="Cambria Math"/>
                  <w:sz w:val="32"/>
                  <w:szCs w:val="32"/>
                </w:rPr>
                <m:t>2</m:t>
              </m:r>
            </m:den>
          </m:f>
          <m:r>
            <w:rPr>
              <w:rFonts w:ascii="Cambria Math" w:eastAsia="Cambria Math" w:hAnsi="Cambria Math" w:cs="Cambria Math"/>
              <w:sz w:val="32"/>
              <w:szCs w:val="32"/>
            </w:rPr>
            <m:t>=900 kg</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del contrapeso fue calculada como 1.5 veces la masa de la cabina:</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Contrapeso</m:t>
              </m:r>
            </m:sub>
          </m:sSub>
          <m:r>
            <w:rPr>
              <w:rFonts w:ascii="Cambria Math" w:eastAsia="Cambria Math" w:hAnsi="Cambria Math" w:cs="Cambria Math"/>
              <w:sz w:val="32"/>
              <w:szCs w:val="32"/>
            </w:rPr>
            <m:t>=1.5*900 kg=1350 kg</m:t>
          </m:r>
        </m:oMath>
      </m:oMathPara>
    </w:p>
    <w:p w:rsidR="00C6140F" w:rsidRDefault="00A3056B">
      <w:pPr>
        <w:rPr>
          <w:rFonts w:ascii="Times New Roman" w:eastAsia="Times New Roman" w:hAnsi="Times New Roman" w:cs="Times New Roman"/>
          <w:sz w:val="32"/>
          <w:szCs w:val="32"/>
        </w:rPr>
      </w:pPr>
      <w:r>
        <w:rPr>
          <w:rFonts w:ascii="Times New Roman" w:eastAsia="Times New Roman" w:hAnsi="Times New Roman" w:cs="Times New Roman"/>
          <w:sz w:val="24"/>
          <w:szCs w:val="24"/>
        </w:rPr>
        <w:t>Para el cálculo de la te</w:t>
      </w:r>
      <w:r w:rsidR="005F5954">
        <w:rPr>
          <w:rFonts w:ascii="Times New Roman" w:eastAsia="Times New Roman" w:hAnsi="Times New Roman" w:cs="Times New Roman"/>
          <w:sz w:val="24"/>
          <w:szCs w:val="24"/>
        </w:rPr>
        <w:t xml:space="preserve">nsión de los cables, se </w:t>
      </w:r>
      <w:bookmarkStart w:id="1" w:name="_GoBack"/>
      <w:bookmarkEnd w:id="1"/>
      <w:r>
        <w:rPr>
          <w:rFonts w:ascii="Times New Roman" w:eastAsia="Times New Roman" w:hAnsi="Times New Roman" w:cs="Times New Roman"/>
          <w:sz w:val="24"/>
          <w:szCs w:val="24"/>
        </w:rPr>
        <w:t>debe considerar</w:t>
      </w:r>
      <w:r w:rsidR="006F564E">
        <w:rPr>
          <w:rFonts w:ascii="Times New Roman" w:eastAsia="Times New Roman" w:hAnsi="Times New Roman" w:cs="Times New Roman"/>
          <w:sz w:val="24"/>
          <w:szCs w:val="24"/>
        </w:rPr>
        <w:t xml:space="preserve"> que la polea es ideal y que </w:t>
      </w:r>
      <w:r w:rsidR="00ED40B6">
        <w:rPr>
          <w:rFonts w:ascii="Times New Roman" w:eastAsia="Times New Roman" w:hAnsi="Times New Roman" w:cs="Times New Roman"/>
          <w:sz w:val="24"/>
          <w:szCs w:val="24"/>
        </w:rPr>
        <w:t xml:space="preserve">el contrapeso debe tener la masa suficiente para </w:t>
      </w:r>
      <w:r w:rsidR="00A764F4">
        <w:rPr>
          <w:rFonts w:ascii="Times New Roman" w:eastAsia="Times New Roman" w:hAnsi="Times New Roman" w:cs="Times New Roman"/>
          <w:sz w:val="24"/>
          <w:szCs w:val="24"/>
        </w:rPr>
        <w:t>igualar la masa de la cabina</w:t>
      </w:r>
      <w:r w:rsidR="00142234">
        <w:rPr>
          <w:rFonts w:ascii="Times New Roman" w:eastAsia="Times New Roman" w:hAnsi="Times New Roman" w:cs="Times New Roman"/>
          <w:sz w:val="24"/>
          <w:szCs w:val="24"/>
        </w:rPr>
        <w:t xml:space="preserve"> llena</w:t>
      </w:r>
      <w:r w:rsidR="0008397B">
        <w:rPr>
          <w:rFonts w:ascii="Times New Roman" w:eastAsia="Times New Roman" w:hAnsi="Times New Roman" w:cs="Times New Roman"/>
          <w:sz w:val="24"/>
          <w:szCs w:val="24"/>
        </w:rPr>
        <w:t xml:space="preserve">, se tiene </w:t>
      </w:r>
      <w:r w:rsidR="006808F0">
        <w:rPr>
          <w:rFonts w:ascii="Times New Roman" w:eastAsia="Times New Roman" w:hAnsi="Times New Roman" w:cs="Times New Roman"/>
          <w:sz w:val="24"/>
          <w:szCs w:val="24"/>
        </w:rPr>
        <w:t>la tensión</w:t>
      </w:r>
      <w:r w:rsidR="00E17514">
        <w:rPr>
          <w:rFonts w:ascii="Times New Roman" w:eastAsia="Times New Roman" w:hAnsi="Times New Roman" w:cs="Times New Roman"/>
          <w:sz w:val="24"/>
          <w:szCs w:val="24"/>
        </w:rPr>
        <w:t xml:space="preserve"> expresada como</w:t>
      </w:r>
      <w:r w:rsidR="00F356CB">
        <w:rPr>
          <w:rFonts w:ascii="Times New Roman" w:eastAsia="Times New Roman" w:hAnsi="Times New Roman" w:cs="Times New Roman"/>
          <w:sz w:val="24"/>
          <w:szCs w:val="24"/>
        </w:rPr>
        <w:t>:</w:t>
      </w:r>
    </w:p>
    <w:p w:rsidR="00C6140F" w:rsidRDefault="006F564E">
      <w:pPr>
        <w:jc w:val="center"/>
        <w:rPr>
          <w:rFonts w:ascii="Cambria Math" w:eastAsia="Cambria Math" w:hAnsi="Cambria Math" w:cs="Cambria Math"/>
          <w:sz w:val="40"/>
          <w:szCs w:val="40"/>
        </w:rPr>
      </w:pPr>
      <m:oMathPara>
        <m:oMath>
          <m:r>
            <w:rPr>
              <w:rFonts w:ascii="Cambria Math" w:eastAsia="Cambria Math" w:hAnsi="Cambria Math" w:cs="Cambria Math"/>
              <w:sz w:val="40"/>
              <w:szCs w:val="40"/>
            </w:rPr>
            <m:t>T=</m:t>
          </m:r>
          <m:sSub>
            <m:sSubPr>
              <m:ctrlPr>
                <w:rPr>
                  <w:rFonts w:ascii="Cambria Math" w:eastAsia="Cambria Math" w:hAnsi="Cambria Math" w:cs="Cambria Math"/>
                  <w:i/>
                  <w:sz w:val="40"/>
                  <w:szCs w:val="40"/>
                </w:rPr>
              </m:ctrlPr>
            </m:sSubPr>
            <m:e>
              <m:r>
                <w:rPr>
                  <w:rFonts w:ascii="Cambria Math" w:eastAsia="Cambria Math" w:hAnsi="Cambria Math" w:cs="Cambria Math"/>
                  <w:sz w:val="40"/>
                  <w:szCs w:val="40"/>
                </w:rPr>
                <m:t>M</m:t>
              </m:r>
            </m:e>
            <m:sub>
              <m:r>
                <w:rPr>
                  <w:rFonts w:ascii="Cambria Math" w:eastAsia="Cambria Math" w:hAnsi="Cambria Math" w:cs="Cambria Math"/>
                  <w:sz w:val="40"/>
                  <w:szCs w:val="40"/>
                </w:rPr>
                <m:t>Cabina</m:t>
              </m:r>
            </m:sub>
          </m:sSub>
          <m:r>
            <w:rPr>
              <w:rFonts w:ascii="Cambria Math" w:eastAsia="Cambria Math" w:hAnsi="Cambria Math" w:cs="Cambria Math"/>
              <w:sz w:val="40"/>
              <w:szCs w:val="40"/>
            </w:rPr>
            <m:t>*g</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w:t>
      </w:r>
    </w:p>
    <w:p w:rsidR="00C6140F" w:rsidRDefault="006F564E">
      <w:pPr>
        <w:numPr>
          <w:ilvl w:val="0"/>
          <w:numId w:val="4"/>
        </w:numPr>
        <w:pBdr>
          <w:top w:val="nil"/>
          <w:left w:val="nil"/>
          <w:bottom w:val="nil"/>
          <w:right w:val="nil"/>
          <w:between w:val="nil"/>
        </w:pBdr>
        <w:spacing w:after="0"/>
        <w:rPr>
          <w:color w:val="000000"/>
          <w:sz w:val="24"/>
          <w:szCs w:val="24"/>
        </w:rPr>
      </w:pPr>
      <m:oMath>
        <m:r>
          <w:rPr>
            <w:rFonts w:ascii="Cambria Math" w:eastAsia="Cambria Math" w:hAnsi="Cambria Math" w:cs="Cambria Math"/>
            <w:color w:val="000000"/>
            <w:sz w:val="24"/>
            <w:szCs w:val="24"/>
          </w:rPr>
          <m:t>g=9.8</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m</m:t>
            </m:r>
          </m:num>
          <m:den>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2</m:t>
                </m:r>
              </m:sup>
            </m:sSup>
          </m:den>
        </m:f>
      </m:oMath>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tensión de los cables en los grupos A, B y C será:</w:t>
      </w:r>
    </w:p>
    <w:p w:rsidR="00C6140F" w:rsidRDefault="006F564E">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T=900 kg*9.8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=8820 N</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los cables metálicos para utilizar en la instalación estarán formados por hilos de acero entorchados, con alma de acero, de 10 mm de diámetro, de 18 hilos, con una carga de rotura de 2000 kg.</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según la Tabla 6 de la normativa COVENIN 621-4, y teniendo en cuenta que la carga nominal será de 1800 kg, se toma la superficie útil de la cabina para una carga nominal de 2000 kg, que será de un mínimo de </w:t>
      </w:r>
      <m:oMath>
        <m:r>
          <w:rPr>
            <w:rFonts w:ascii="Cambria Math" w:eastAsia="Cambria Math" w:hAnsi="Cambria Math" w:cs="Cambria Math"/>
            <w:sz w:val="24"/>
            <w:szCs w:val="24"/>
          </w:rPr>
          <m:t xml:space="preserve">4.37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hasta un máximo de </w:t>
      </w:r>
      <m:oMath>
        <m:r>
          <w:rPr>
            <w:rFonts w:ascii="Cambria Math" w:eastAsia="Cambria Math" w:hAnsi="Cambria Math" w:cs="Cambria Math"/>
            <w:sz w:val="24"/>
            <w:szCs w:val="24"/>
          </w:rPr>
          <m:t xml:space="preserve">4.60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añadir que el Grupo D no cuenta con la misma capacidad nominal, por lo tanto, algunos cálculos cambian. Según la Tabla 6 de la norma COVENIN 621-4, a los ascensores de este grupo se le puede asignar una carga nominal de 1600 kg, con una superficie útil de </w:t>
      </w:r>
      <m:oMath>
        <m:r>
          <w:rPr>
            <w:rFonts w:ascii="Cambria Math" w:eastAsia="Cambria Math" w:hAnsi="Cambria Math" w:cs="Cambria Math"/>
            <w:sz w:val="24"/>
            <w:szCs w:val="24"/>
          </w:rPr>
          <m:t xml:space="preserve">3.65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hasta </w:t>
      </w:r>
      <m:oMath>
        <m:r>
          <w:rPr>
            <w:rFonts w:ascii="Cambria Math" w:eastAsia="Cambria Math" w:hAnsi="Cambria Math" w:cs="Cambria Math"/>
            <w:sz w:val="24"/>
            <w:szCs w:val="24"/>
          </w:rPr>
          <m:t xml:space="preserve">3.84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 la cabina del Grupo D será:</w:t>
      </w:r>
    </w:p>
    <w:p w:rsidR="007C255B" w:rsidRDefault="005F5954" w:rsidP="007C255B">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Cabina 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1600 kg</m:t>
              </m:r>
            </m:num>
            <m:den>
              <m:r>
                <w:rPr>
                  <w:rFonts w:ascii="Cambria Math" w:eastAsia="Cambria Math" w:hAnsi="Cambria Math" w:cs="Cambria Math"/>
                  <w:sz w:val="32"/>
                  <w:szCs w:val="32"/>
                </w:rPr>
                <m:t>2</m:t>
              </m:r>
            </m:den>
          </m:f>
          <m:r>
            <w:rPr>
              <w:rFonts w:ascii="Cambria Math" w:eastAsia="Cambria Math" w:hAnsi="Cambria Math" w:cs="Cambria Math"/>
              <w:sz w:val="32"/>
              <w:szCs w:val="32"/>
            </w:rPr>
            <m:t>=800 kg</m:t>
          </m:r>
        </m:oMath>
      </m:oMathPara>
    </w:p>
    <w:p w:rsidR="00C05B34" w:rsidRDefault="00C05B34">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masa del contrapeso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Contrapeso D</m:t>
              </m:r>
            </m:sub>
          </m:sSub>
          <m:r>
            <w:rPr>
              <w:rFonts w:ascii="Cambria Math" w:eastAsia="Cambria Math" w:hAnsi="Cambria Math" w:cs="Cambria Math"/>
              <w:sz w:val="32"/>
              <w:szCs w:val="32"/>
            </w:rPr>
            <m:t>=1.5*800 kg=1200 kg</m:t>
          </m:r>
        </m:oMath>
      </m:oMathPara>
    </w:p>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tensión para los cables del Grupo D será:</w:t>
      </w:r>
    </w:p>
    <w:p w:rsidR="00C6140F" w:rsidRDefault="006F564E">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T=800 kg*9.8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=7840 N</m:t>
          </m:r>
        </m:oMath>
      </m:oMathPara>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motor y la caja de cambios</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Según la formulación del problema, se tendrá en cuenta un motor de 90% de eficiencia que gire a 3600 rpm, y una caja de cambios con un 80% de eficiencia que reduce la velocidad del motor a 7 m/s, 8 m/s o 10 m/s, según sea el caso.</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se usarán cables de 10mm, el diámetro de la polea será de 40 veces el de un cable. Es decir:</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D</m:t>
              </m:r>
            </m:e>
            <m:sub>
              <m:r>
                <w:rPr>
                  <w:rFonts w:ascii="Cambria Math" w:eastAsia="Cambria Math" w:hAnsi="Cambria Math" w:cs="Cambria Math"/>
                  <w:sz w:val="32"/>
                  <w:szCs w:val="32"/>
                </w:rPr>
                <m:t>p</m:t>
              </m:r>
            </m:sub>
          </m:sSub>
          <m:r>
            <w:rPr>
              <w:rFonts w:ascii="Cambria Math" w:eastAsia="Cambria Math" w:hAnsi="Cambria Math" w:cs="Cambria Math"/>
              <w:sz w:val="32"/>
              <w:szCs w:val="32"/>
            </w:rPr>
            <m:t>=40*10mm=400mm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su radio será de 0.2 metros.</w:t>
      </w:r>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Grupo 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para hallar la potencia de la polea se debe calcular su torque, que viene dado por:</w:t>
      </w:r>
    </w:p>
    <w:p w:rsidR="00C6140F" w:rsidRDefault="00C6140F">
      <w:pPr>
        <w:rPr>
          <w:rFonts w:ascii="Times New Roman" w:eastAsia="Times New Roman" w:hAnsi="Times New Roman" w:cs="Times New Roman"/>
          <w:sz w:val="24"/>
          <w:szCs w:val="24"/>
        </w:rPr>
      </w:pP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hAnsi="Cambria Math"/>
                </w:rPr>
                <m:t>τ</m:t>
              </m:r>
            </m:e>
            <m:sub>
              <m:r>
                <w:rPr>
                  <w:rFonts w:ascii="Cambria Math" w:eastAsia="Cambria Math" w:hAnsi="Cambria Math" w:cs="Cambria Math"/>
                  <w:sz w:val="32"/>
                  <w:szCs w:val="32"/>
                </w:rPr>
                <m:t>pA</m:t>
              </m:r>
            </m:sub>
          </m:sSub>
          <m:r>
            <w:rPr>
              <w:rFonts w:ascii="Cambria Math" w:eastAsia="Cambria Math" w:hAnsi="Cambria Math" w:cs="Cambria Math"/>
              <w:sz w:val="32"/>
              <w:szCs w:val="32"/>
            </w:rPr>
            <m:t>=8820 N*0.2m=1764 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estos ascensores fue establecida a 7 m/s, por lo tanto, la velocidad angular de la polea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V</m:t>
              </m:r>
            </m:e>
            <m:sub>
              <m:r>
                <w:rPr>
                  <w:rFonts w:ascii="Cambria Math" w:eastAsia="Cambria Math" w:hAnsi="Cambria Math" w:cs="Cambria Math"/>
                  <w:sz w:val="32"/>
                  <w:szCs w:val="32"/>
                </w:rPr>
                <m:t>angPA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7</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m</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0.2 m</m:t>
              </m:r>
            </m:den>
          </m:f>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pA</m:t>
              </m:r>
            </m:sub>
          </m:sSub>
          <m:r>
            <w:rPr>
              <w:rFonts w:ascii="Cambria Math" w:eastAsia="Cambria Math" w:hAnsi="Cambria Math" w:cs="Cambria Math"/>
              <w:sz w:val="32"/>
              <w:szCs w:val="32"/>
            </w:rPr>
            <m:t>=1764Nm*35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=61740 w=61.74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según la formulación del problema se tiene que:</w:t>
      </w:r>
    </w:p>
    <w:p w:rsidR="00C6140F" w:rsidRDefault="005F5954">
      <w:pPr>
        <w:jc w:val="center"/>
        <w:rPr>
          <w:rFonts w:ascii="Cambria Math" w:eastAsia="Cambria Math" w:hAnsi="Cambria Math" w:cs="Cambria Math"/>
          <w:sz w:val="32"/>
          <w:szCs w:val="32"/>
        </w:rPr>
      </w:pPr>
      <m:oMathPara>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den>
          </m:f>
          <m:r>
            <w:rPr>
              <w:rFonts w:ascii="Cambria Math" w:eastAsia="Cambria Math" w:hAnsi="Cambria Math" w:cs="Cambria Math"/>
              <w:sz w:val="32"/>
              <w:szCs w:val="32"/>
            </w:rPr>
            <m:t>=80%=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8</m:t>
              </m:r>
            </m:num>
            <m:den>
              <m:r>
                <w:rPr>
                  <w:rFonts w:ascii="Cambria Math" w:eastAsia="Cambria Math" w:hAnsi="Cambria Math" w:cs="Cambria Math"/>
                  <w:sz w:val="32"/>
                  <w:szCs w:val="32"/>
                </w:rPr>
                <m:t>10</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(Siendo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c</m:t>
            </m:r>
          </m:sub>
        </m:sSub>
        <m:r>
          <w:rPr>
            <w:rFonts w:ascii="Cambria Math" w:eastAsia="Cambria Math" w:hAnsi="Cambria Math" w:cs="Cambria Math"/>
            <w:sz w:val="24"/>
            <w:szCs w:val="24"/>
          </w:rPr>
          <m:t xml:space="preserve"> la potencia de la caja de cambios</m:t>
        </m:r>
      </m:oMath>
      <w:r>
        <w:rPr>
          <w:rFonts w:ascii="Times New Roman" w:eastAsia="Times New Roman" w:hAnsi="Times New Roman" w:cs="Times New Roman"/>
          <w:sz w:val="24"/>
          <w:szCs w:val="24"/>
        </w:rPr>
        <w:t>)</w:t>
      </w:r>
    </w:p>
    <w:p w:rsidR="00C6140F" w:rsidRDefault="005F5954">
      <w:pPr>
        <w:jc w:val="center"/>
        <w:rPr>
          <w:rFonts w:ascii="Cambria Math" w:eastAsia="Cambria Math" w:hAnsi="Cambria Math" w:cs="Cambria Math"/>
          <w:sz w:val="32"/>
          <w:szCs w:val="32"/>
        </w:rPr>
      </w:pPr>
      <m:oMathPara>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m:t>
                  </m:r>
                </m:sub>
              </m:sSub>
            </m:den>
          </m:f>
          <m:r>
            <w:rPr>
              <w:rFonts w:ascii="Cambria Math" w:eastAsia="Cambria Math" w:hAnsi="Cambria Math" w:cs="Cambria Math"/>
              <w:sz w:val="32"/>
              <w:szCs w:val="32"/>
            </w:rPr>
            <m:t>=90%=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9</m:t>
              </m:r>
            </m:num>
            <m:den>
              <m:r>
                <w:rPr>
                  <w:rFonts w:ascii="Cambria Math" w:eastAsia="Cambria Math" w:hAnsi="Cambria Math" w:cs="Cambria Math"/>
                  <w:sz w:val="32"/>
                  <w:szCs w:val="32"/>
                </w:rPr>
                <m:t>10</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(Siendo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M</m:t>
            </m:r>
          </m:sub>
        </m:sSub>
      </m:oMath>
      <w:r>
        <w:rPr>
          <w:rFonts w:ascii="Times New Roman" w:eastAsia="Times New Roman" w:hAnsi="Times New Roman" w:cs="Times New Roman"/>
          <w:sz w:val="24"/>
          <w:szCs w:val="24"/>
        </w:rPr>
        <w:t xml:space="preserve"> la potencia del motor)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pA</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10*61.74 Kw</m:t>
              </m:r>
            </m:num>
            <m:den>
              <m:r>
                <w:rPr>
                  <w:rFonts w:ascii="Cambria Math" w:eastAsia="Cambria Math" w:hAnsi="Cambria Math" w:cs="Cambria Math"/>
                  <w:sz w:val="32"/>
                  <w:szCs w:val="32"/>
                </w:rPr>
                <m:t>8</m:t>
              </m:r>
            </m:den>
          </m:f>
          <m:r>
            <w:rPr>
              <w:rFonts w:ascii="Cambria Math" w:eastAsia="Cambria Math" w:hAnsi="Cambria Math" w:cs="Cambria Math"/>
              <w:sz w:val="32"/>
              <w:szCs w:val="32"/>
            </w:rPr>
            <m:t>=77.17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cA</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10*77.17 Kw</m:t>
              </m:r>
            </m:num>
            <m:den>
              <m:r>
                <w:rPr>
                  <w:rFonts w:ascii="Cambria Math" w:eastAsia="Cambria Math" w:hAnsi="Cambria Math" w:cs="Cambria Math"/>
                  <w:sz w:val="32"/>
                  <w:szCs w:val="32"/>
                </w:rPr>
                <m:t>9</m:t>
              </m:r>
            </m:den>
          </m:f>
          <m:r>
            <w:rPr>
              <w:rFonts w:ascii="Cambria Math" w:eastAsia="Cambria Math" w:hAnsi="Cambria Math" w:cs="Cambria Math"/>
              <w:sz w:val="32"/>
              <w:szCs w:val="32"/>
            </w:rPr>
            <m:t>=85.75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A, la relación viene dada por:</w:t>
      </w:r>
    </w:p>
    <w:p w:rsidR="00C6140F" w:rsidRDefault="005F5954">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 Angular del motor</m:t>
              </m:r>
            </m:num>
            <m:den>
              <m:r>
                <w:rPr>
                  <w:rFonts w:ascii="Cambria Math" w:eastAsia="Cambria Math" w:hAnsi="Cambria Math" w:cs="Cambria Math"/>
                  <w:sz w:val="32"/>
                  <w:szCs w:val="32"/>
                </w:rPr>
                <m:t>Vel. Angular de la 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=10.77=11 Engranajes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B</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hAnsi="Cambria Math"/>
                </w:rPr>
                <m:t>τ</m:t>
              </m:r>
            </m:e>
            <m:sub>
              <m:r>
                <w:rPr>
                  <w:rFonts w:ascii="Cambria Math" w:eastAsia="Cambria Math" w:hAnsi="Cambria Math" w:cs="Cambria Math"/>
                  <w:sz w:val="32"/>
                  <w:szCs w:val="32"/>
                </w:rPr>
                <m:t>pB</m:t>
              </m:r>
            </m:sub>
          </m:sSub>
          <m:r>
            <w:rPr>
              <w:rFonts w:ascii="Cambria Math" w:eastAsia="Cambria Math" w:hAnsi="Cambria Math" w:cs="Cambria Math"/>
              <w:sz w:val="32"/>
              <w:szCs w:val="32"/>
            </w:rPr>
            <m:t>=8820 N*0.2m=1764 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estos ascensores fue establecida a 8 m/s, por lo tanto, la velocidad angular de la polea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V</m:t>
              </m:r>
            </m:e>
            <m:sub>
              <m:r>
                <w:rPr>
                  <w:rFonts w:ascii="Cambria Math" w:eastAsia="Cambria Math" w:hAnsi="Cambria Math" w:cs="Cambria Math"/>
                  <w:sz w:val="32"/>
                  <w:szCs w:val="32"/>
                </w:rPr>
                <m:t>angPB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8</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m</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0.2 m</m:t>
              </m:r>
            </m:den>
          </m:f>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pB</m:t>
              </m:r>
            </m:sub>
          </m:sSub>
          <m:r>
            <w:rPr>
              <w:rFonts w:ascii="Cambria Math" w:eastAsia="Cambria Math" w:hAnsi="Cambria Math" w:cs="Cambria Math"/>
              <w:sz w:val="32"/>
              <w:szCs w:val="32"/>
            </w:rPr>
            <m:t>=1764 Nm*40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=70560 w=70.56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10*70.56 Kw</m:t>
              </m:r>
            </m:num>
            <m:den>
              <m:r>
                <w:rPr>
                  <w:rFonts w:ascii="Cambria Math" w:eastAsia="Cambria Math" w:hAnsi="Cambria Math" w:cs="Cambria Math"/>
                  <w:sz w:val="32"/>
                  <w:szCs w:val="32"/>
                </w:rPr>
                <m:t>8</m:t>
              </m:r>
            </m:den>
          </m:f>
          <m:r>
            <w:rPr>
              <w:rFonts w:ascii="Cambria Math" w:eastAsia="Cambria Math" w:hAnsi="Cambria Math" w:cs="Cambria Math"/>
              <w:sz w:val="32"/>
              <w:szCs w:val="32"/>
            </w:rPr>
            <m:t>=88.2 Kw</m:t>
          </m:r>
        </m:oMath>
      </m:oMathPara>
    </w:p>
    <w:p w:rsidR="00E7537B" w:rsidRDefault="00E7537B">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10*88.2 Kw</m:t>
              </m:r>
            </m:num>
            <m:den>
              <m:r>
                <w:rPr>
                  <w:rFonts w:ascii="Cambria Math" w:eastAsia="Cambria Math" w:hAnsi="Cambria Math" w:cs="Cambria Math"/>
                  <w:sz w:val="32"/>
                  <w:szCs w:val="32"/>
                </w:rPr>
                <m:t>9</m:t>
              </m:r>
            </m:den>
          </m:f>
          <m:r>
            <w:rPr>
              <w:rFonts w:ascii="Cambria Math" w:eastAsia="Cambria Math" w:hAnsi="Cambria Math" w:cs="Cambria Math"/>
              <w:sz w:val="32"/>
              <w:szCs w:val="32"/>
            </w:rPr>
            <m:t>=98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B, la relación viene dada por:</w:t>
      </w:r>
    </w:p>
    <w:p w:rsidR="00C6140F" w:rsidRDefault="005F5954">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 Angular del motor</m:t>
              </m:r>
            </m:num>
            <m:den>
              <m:r>
                <w:rPr>
                  <w:rFonts w:ascii="Cambria Math" w:eastAsia="Cambria Math" w:hAnsi="Cambria Math" w:cs="Cambria Math"/>
                  <w:sz w:val="32"/>
                  <w:szCs w:val="32"/>
                </w:rPr>
                <m:t>Vel. Angular de la 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=9.42=9 Engranajes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C</w:t>
      </w:r>
    </w:p>
    <w:p w:rsidR="00C6140F" w:rsidRPr="001022D3" w:rsidRDefault="006F564E" w:rsidP="001022D3">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5F5954">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hAnsi="Cambria Math"/>
                </w:rPr>
                <m:t>τ</m:t>
              </m:r>
            </m:e>
            <m:sub>
              <m:r>
                <w:rPr>
                  <w:rFonts w:ascii="Cambria Math" w:eastAsia="Cambria Math" w:hAnsi="Cambria Math" w:cs="Cambria Math"/>
                  <w:color w:val="000000"/>
                  <w:sz w:val="32"/>
                  <w:szCs w:val="32"/>
                </w:rPr>
                <m:t>pC</m:t>
              </m:r>
            </m:sub>
          </m:sSub>
          <m:r>
            <w:rPr>
              <w:rFonts w:ascii="Cambria Math" w:eastAsia="Cambria Math" w:hAnsi="Cambria Math" w:cs="Cambria Math"/>
              <w:color w:val="000000"/>
              <w:sz w:val="32"/>
              <w:szCs w:val="32"/>
            </w:rPr>
            <m:t>=8820 N*0.2m=1764 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los ascensores fue establecida a 10 m/s, por lo tanto, la velocidad angular de la polea será:</w:t>
      </w:r>
    </w:p>
    <w:p w:rsidR="00C6140F" w:rsidRDefault="005F5954">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V</m:t>
              </m:r>
            </m:e>
            <m:sub>
              <m:r>
                <w:rPr>
                  <w:rFonts w:ascii="Cambria Math" w:eastAsia="Cambria Math" w:hAnsi="Cambria Math" w:cs="Cambria Math"/>
                  <w:color w:val="000000"/>
                  <w:sz w:val="32"/>
                  <w:szCs w:val="32"/>
                </w:rPr>
                <m:t>angPC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m</m:t>
                  </m:r>
                </m:num>
                <m:den>
                  <m:r>
                    <w:rPr>
                      <w:rFonts w:ascii="Cambria Math" w:eastAsia="Cambria Math" w:hAnsi="Cambria Math" w:cs="Cambria Math"/>
                      <w:color w:val="000000"/>
                      <w:sz w:val="32"/>
                      <w:szCs w:val="32"/>
                    </w:rPr>
                    <m:t>s</m:t>
                  </m:r>
                </m:den>
              </m:f>
            </m:num>
            <m:den>
              <m:r>
                <w:rPr>
                  <w:rFonts w:ascii="Cambria Math" w:eastAsia="Cambria Math" w:hAnsi="Cambria Math" w:cs="Cambria Math"/>
                  <w:color w:val="000000"/>
                  <w:sz w:val="32"/>
                  <w:szCs w:val="32"/>
                </w:rPr>
                <m:t>0.2 m</m:t>
              </m:r>
            </m:den>
          </m:f>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5F5954">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pC</m:t>
              </m:r>
            </m:sub>
          </m:sSub>
          <m:r>
            <w:rPr>
              <w:rFonts w:ascii="Cambria Math" w:eastAsia="Cambria Math" w:hAnsi="Cambria Math" w:cs="Cambria Math"/>
              <w:color w:val="000000"/>
              <w:sz w:val="32"/>
              <w:szCs w:val="32"/>
            </w:rPr>
            <m:t>=1764 Nm*50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r>
            <w:rPr>
              <w:rFonts w:ascii="Cambria Math" w:eastAsia="Cambria Math" w:hAnsi="Cambria Math" w:cs="Cambria Math"/>
              <w:color w:val="000000"/>
              <w:sz w:val="32"/>
              <w:szCs w:val="32"/>
            </w:rPr>
            <m:t>=88200 w=88.2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5F5954">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cC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p</m:t>
                  </m:r>
                </m:sub>
              </m:sSub>
            </m:num>
            <m:den>
              <m:r>
                <w:rPr>
                  <w:rFonts w:ascii="Cambria Math" w:eastAsia="Cambria Math" w:hAnsi="Cambria Math" w:cs="Cambria Math"/>
                  <w:color w:val="000000"/>
                  <w:sz w:val="32"/>
                  <w:szCs w:val="32"/>
                </w:rPr>
                <m:t>8</m:t>
              </m:r>
            </m:den>
          </m:f>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10*88.2 Kw</m:t>
              </m:r>
            </m:num>
            <m:den>
              <m:r>
                <w:rPr>
                  <w:rFonts w:ascii="Cambria Math" w:eastAsia="Cambria Math" w:hAnsi="Cambria Math" w:cs="Cambria Math"/>
                  <w:color w:val="000000"/>
                  <w:sz w:val="32"/>
                  <w:szCs w:val="32"/>
                </w:rPr>
                <m:t>8</m:t>
              </m:r>
            </m:den>
          </m:f>
          <m:r>
            <w:rPr>
              <w:rFonts w:ascii="Cambria Math" w:eastAsia="Cambria Math" w:hAnsi="Cambria Math" w:cs="Cambria Math"/>
              <w:color w:val="000000"/>
              <w:sz w:val="32"/>
              <w:szCs w:val="32"/>
            </w:rPr>
            <m:t>=110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5F5954">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MC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c</m:t>
                  </m:r>
                </m:sub>
              </m:sSub>
            </m:num>
            <m:den>
              <m:r>
                <w:rPr>
                  <w:rFonts w:ascii="Cambria Math" w:eastAsia="Cambria Math" w:hAnsi="Cambria Math" w:cs="Cambria Math"/>
                  <w:color w:val="000000"/>
                  <w:sz w:val="32"/>
                  <w:szCs w:val="32"/>
                </w:rPr>
                <m:t>9</m:t>
              </m:r>
            </m:den>
          </m:f>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10*110 Kw</m:t>
              </m:r>
            </m:num>
            <m:den>
              <m:r>
                <w:rPr>
                  <w:rFonts w:ascii="Cambria Math" w:eastAsia="Cambria Math" w:hAnsi="Cambria Math" w:cs="Cambria Math"/>
                  <w:color w:val="000000"/>
                  <w:sz w:val="32"/>
                  <w:szCs w:val="32"/>
                </w:rPr>
                <m:t>9</m:t>
              </m:r>
            </m:den>
          </m:f>
          <m:r>
            <w:rPr>
              <w:rFonts w:ascii="Cambria Math" w:eastAsia="Cambria Math" w:hAnsi="Cambria Math" w:cs="Cambria Math"/>
              <w:color w:val="000000"/>
              <w:sz w:val="32"/>
              <w:szCs w:val="32"/>
            </w:rPr>
            <m:t>=122.5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C, la relación viene dada por:</w:t>
      </w:r>
    </w:p>
    <w:p w:rsidR="00C6140F" w:rsidRPr="000F3862" w:rsidRDefault="005F5954" w:rsidP="000F3862">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 Angular del motor</m:t>
              </m:r>
            </m:num>
            <m:den>
              <m:r>
                <w:rPr>
                  <w:rFonts w:ascii="Cambria Math" w:eastAsia="Cambria Math" w:hAnsi="Cambria Math" w:cs="Cambria Math"/>
                  <w:sz w:val="32"/>
                  <w:szCs w:val="32"/>
                </w:rPr>
                <m:t>Vel. Angular de la 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=7.53=8 Engranajes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D</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C6140F">
      <w:pPr>
        <w:rPr>
          <w:rFonts w:ascii="Times New Roman" w:eastAsia="Times New Roman" w:hAnsi="Times New Roman" w:cs="Times New Roman"/>
          <w:sz w:val="24"/>
          <w:szCs w:val="24"/>
        </w:rPr>
      </w:pPr>
    </w:p>
    <w:p w:rsidR="00C6140F" w:rsidRDefault="005F5954">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hAnsi="Cambria Math"/>
                </w:rPr>
                <m:t>τ</m:t>
              </m:r>
            </m:e>
            <m:sub>
              <m:r>
                <w:rPr>
                  <w:rFonts w:ascii="Cambria Math" w:eastAsia="Cambria Math" w:hAnsi="Cambria Math" w:cs="Cambria Math"/>
                  <w:color w:val="000000"/>
                  <w:sz w:val="32"/>
                  <w:szCs w:val="32"/>
                </w:rPr>
                <m:t>pD</m:t>
              </m:r>
            </m:sub>
          </m:sSub>
          <m:r>
            <w:rPr>
              <w:rFonts w:ascii="Cambria Math" w:eastAsia="Cambria Math" w:hAnsi="Cambria Math" w:cs="Cambria Math"/>
              <w:color w:val="000000"/>
              <w:sz w:val="32"/>
              <w:szCs w:val="32"/>
            </w:rPr>
            <m:t>=7840 N*0.2m=1568 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los ascensores fue establecida a 10 m/s, por lo tanto, la velocidad angular de la polea será:</w:t>
      </w:r>
    </w:p>
    <w:p w:rsidR="00C6140F" w:rsidRDefault="005F5954">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V</m:t>
              </m:r>
            </m:e>
            <m:sub>
              <m:r>
                <w:rPr>
                  <w:rFonts w:ascii="Cambria Math" w:eastAsia="Cambria Math" w:hAnsi="Cambria Math" w:cs="Cambria Math"/>
                  <w:color w:val="000000"/>
                  <w:sz w:val="32"/>
                  <w:szCs w:val="32"/>
                </w:rPr>
                <m:t>angPD</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m</m:t>
                  </m:r>
                </m:num>
                <m:den>
                  <m:r>
                    <w:rPr>
                      <w:rFonts w:ascii="Cambria Math" w:eastAsia="Cambria Math" w:hAnsi="Cambria Math" w:cs="Cambria Math"/>
                      <w:color w:val="000000"/>
                      <w:sz w:val="32"/>
                      <w:szCs w:val="32"/>
                    </w:rPr>
                    <m:t>s</m:t>
                  </m:r>
                </m:den>
              </m:f>
            </m:num>
            <m:den>
              <m:r>
                <w:rPr>
                  <w:rFonts w:ascii="Cambria Math" w:eastAsia="Cambria Math" w:hAnsi="Cambria Math" w:cs="Cambria Math"/>
                  <w:color w:val="000000"/>
                  <w:sz w:val="32"/>
                  <w:szCs w:val="32"/>
                </w:rPr>
                <m:t>0.2 m</m:t>
              </m:r>
            </m:den>
          </m:f>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pD</m:t>
              </m:r>
            </m:sub>
          </m:sSub>
          <m:r>
            <w:rPr>
              <w:rFonts w:ascii="Cambria Math" w:eastAsia="Cambria Math" w:hAnsi="Cambria Math" w:cs="Cambria Math"/>
              <w:sz w:val="32"/>
              <w:szCs w:val="32"/>
            </w:rPr>
            <m:t>=1568 Nm*50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=78400 w=78.4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10*78.4 Kw</m:t>
              </m:r>
            </m:num>
            <m:den>
              <m:r>
                <w:rPr>
                  <w:rFonts w:ascii="Cambria Math" w:eastAsia="Cambria Math" w:hAnsi="Cambria Math" w:cs="Cambria Math"/>
                  <w:sz w:val="32"/>
                  <w:szCs w:val="32"/>
                </w:rPr>
                <m:t>8</m:t>
              </m:r>
            </m:den>
          </m:f>
          <m:r>
            <w:rPr>
              <w:rFonts w:ascii="Cambria Math" w:eastAsia="Cambria Math" w:hAnsi="Cambria Math" w:cs="Cambria Math"/>
              <w:sz w:val="32"/>
              <w:szCs w:val="32"/>
            </w:rPr>
            <m:t>=98Kw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5F59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10*98 Kw</m:t>
              </m:r>
            </m:num>
            <m:den>
              <m:r>
                <w:rPr>
                  <w:rFonts w:ascii="Cambria Math" w:eastAsia="Cambria Math" w:hAnsi="Cambria Math" w:cs="Cambria Math"/>
                  <w:sz w:val="32"/>
                  <w:szCs w:val="32"/>
                </w:rPr>
                <m:t>9</m:t>
              </m:r>
            </m:den>
          </m:f>
          <m:r>
            <w:rPr>
              <w:rFonts w:ascii="Cambria Math" w:eastAsia="Cambria Math" w:hAnsi="Cambria Math" w:cs="Cambria Math"/>
              <w:sz w:val="32"/>
              <w:szCs w:val="32"/>
            </w:rPr>
            <m:t>=108 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D, la relación viene dada por:</w:t>
      </w:r>
    </w:p>
    <w:p w:rsidR="00C6140F" w:rsidRPr="005024A8" w:rsidRDefault="005F5954">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 Angular del motor</m:t>
              </m:r>
            </m:num>
            <m:den>
              <m:r>
                <w:rPr>
                  <w:rFonts w:ascii="Cambria Math" w:eastAsia="Cambria Math" w:hAnsi="Cambria Math" w:cs="Cambria Math"/>
                  <w:sz w:val="32"/>
                  <w:szCs w:val="32"/>
                </w:rPr>
                <m:t>Vel. Angular de la 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=7.53=8 Engranajes</m:t>
          </m:r>
        </m:oMath>
      </m:oMathPara>
    </w:p>
    <w:p w:rsidR="005024A8" w:rsidRDefault="005024A8">
      <w:pPr>
        <w:jc w:val="center"/>
        <w:rPr>
          <w:rFonts w:ascii="Cambria Math" w:eastAsia="Cambria Math" w:hAnsi="Cambria Math" w:cs="Cambria Math"/>
          <w:sz w:val="32"/>
          <w:szCs w:val="32"/>
        </w:rPr>
      </w:pPr>
    </w:p>
    <w:p w:rsidR="006F564E" w:rsidRDefault="006F564E">
      <w:pPr>
        <w:jc w:val="center"/>
        <w:rPr>
          <w:rFonts w:ascii="Cambria Math" w:eastAsia="Cambria Math" w:hAnsi="Cambria Math" w:cs="Cambria Math"/>
          <w:sz w:val="32"/>
          <w:szCs w:val="32"/>
        </w:rPr>
      </w:pPr>
    </w:p>
    <w:p w:rsidR="00C6140F" w:rsidRDefault="006F564E">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Consideraciones</w:t>
      </w:r>
    </w:p>
    <w:p w:rsidR="00C6140F" w:rsidRDefault="006F564E">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Los grupos A, B y C tienen las mismas capacidades, el grupo D transporta menos usuarios, por lo cual se le asigna un motor, contrapeso y caja de cambios de menor capacidad, pero si el cliente lo desea, se pueden colocar todos los grupos con las mismas características relativas a la potencia.</w:t>
      </w:r>
    </w:p>
    <w:p w:rsidR="00C6140F" w:rsidRDefault="006F564E">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La capacidad nominal de todos los grupos es menor a la que indica el fabricante con el fin de garantizar la seguridad y ajustarse mejor a las normativas COVENIN.</w:t>
      </w:r>
    </w:p>
    <w:p w:rsidR="00C6140F" w:rsidRDefault="00C6140F">
      <w:pPr>
        <w:rPr>
          <w:rFonts w:ascii="Times New Roman" w:eastAsia="Times New Roman" w:hAnsi="Times New Roman" w:cs="Times New Roman"/>
          <w:sz w:val="24"/>
          <w:szCs w:val="24"/>
        </w:rPr>
      </w:pPr>
    </w:p>
    <w:p w:rsidR="00C6140F" w:rsidRDefault="00C6140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6140F" w:rsidRDefault="006F564E">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Otros casos con cálculos errados</w:t>
      </w:r>
    </w:p>
    <w:p w:rsidR="00C6140F" w:rsidRDefault="006F564E">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Puerta de 1000 mm</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a continuación que los tiempos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fueron establecidos para puertas de 1000 mm.</w:t>
      </w:r>
    </w:p>
    <w:tbl>
      <w:tblPr>
        <w:tblStyle w:val="a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5"/>
        <w:gridCol w:w="1323"/>
        <w:gridCol w:w="1265"/>
        <w:gridCol w:w="659"/>
        <w:gridCol w:w="636"/>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5F5954">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sidR="006F564E">
              <w:rPr>
                <w:rFonts w:ascii="Times New Roman" w:eastAsia="Times New Roman" w:hAnsi="Times New Roman" w:cs="Times New Roman"/>
                <w:b/>
                <w:sz w:val="24"/>
                <w:szCs w:val="24"/>
              </w:rPr>
              <w:t xml:space="preserve"> (S)</w:t>
            </w:r>
          </w:p>
        </w:tc>
        <w:tc>
          <w:tcPr>
            <w:tcW w:w="636" w:type="dxa"/>
          </w:tcPr>
          <w:p w:rsidR="00C6140F" w:rsidRDefault="005F5954">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sidR="006F564E">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C6140F" w:rsidRDefault="00C6140F">
      <w:pPr>
        <w:rPr>
          <w:rFonts w:ascii="Times New Roman" w:eastAsia="Times New Roman" w:hAnsi="Times New Roman" w:cs="Times New Roman"/>
          <w:b/>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los siguientes resultados para el Intervalo Probable y la Capacidad de Transporte:</w:t>
      </w:r>
    </w:p>
    <w:tbl>
      <w:tblPr>
        <w:tblStyle w:val="a2"/>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C6140F">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w:t>
            </w:r>
          </w:p>
        </w:tc>
        <w:tc>
          <w:tcPr>
            <w:tcW w:w="3117"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14.67 %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15.66 %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15.38 %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3116" w:type="dxa"/>
          </w:tcPr>
          <w:p w:rsidR="00C6140F" w:rsidRDefault="006F564E">
            <w:pPr>
              <w:tabs>
                <w:tab w:val="left" w:pos="1125"/>
                <w:tab w:val="center" w:pos="145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41.04 S</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De esta información podemos concluir que los ascensores van a tardar más tiempo en realizar todo el recorrido previsto, pues las puertas tardan más en abrir y cerrar. De este modo, el Intervalo probable de los grupos A, C y D quedan fuera de lo establecido por la normativa COVENIN 621-3. Para compensar esto, se puede disminuir la capacidad nominal, pero esto les restaría eficiencia a las instalaciones, considerando que se trata de un edificio de 85 pisos, 3 sótanos y un total de 3020 habitantes.</w:t>
      </w:r>
    </w:p>
    <w:p w:rsidR="00C6140F" w:rsidRDefault="006F564E">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Mayor capacidad nominal</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esta ocasión se ha aumentado la capacidad nominal en todos los grupos.</w:t>
      </w:r>
    </w:p>
    <w:tbl>
      <w:tblPr>
        <w:tblStyle w:val="a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4"/>
        <w:gridCol w:w="1323"/>
        <w:gridCol w:w="1265"/>
        <w:gridCol w:w="659"/>
        <w:gridCol w:w="637"/>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5F5954">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sidR="006F564E">
              <w:rPr>
                <w:rFonts w:ascii="Times New Roman" w:eastAsia="Times New Roman" w:hAnsi="Times New Roman" w:cs="Times New Roman"/>
                <w:b/>
                <w:sz w:val="24"/>
                <w:szCs w:val="24"/>
              </w:rPr>
              <w:t xml:space="preserve"> (S)</w:t>
            </w:r>
          </w:p>
        </w:tc>
        <w:tc>
          <w:tcPr>
            <w:tcW w:w="637" w:type="dxa"/>
          </w:tcPr>
          <w:p w:rsidR="00C6140F" w:rsidRDefault="005F5954">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sidR="006F564E">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los siguientes valores:</w:t>
      </w:r>
    </w:p>
    <w:tbl>
      <w:tblPr>
        <w:tblStyle w:val="a4"/>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C6140F">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w:t>
            </w:r>
          </w:p>
        </w:tc>
        <w:tc>
          <w:tcPr>
            <w:tcW w:w="3117"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15.72 %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16.62 %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39.85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16.46 %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3116" w:type="dxa"/>
          </w:tcPr>
          <w:p w:rsidR="00C6140F" w:rsidRDefault="006F564E">
            <w:pPr>
              <w:tabs>
                <w:tab w:val="left" w:pos="1125"/>
                <w:tab w:val="center" w:pos="145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15.30 %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45.22 S</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puede observar que la capacidad de transporte de los grupos aumenta, algo que es de esperarse, puesto que se está indicando un mayor número de usuarios a transportar. Pero la contraparte, muy marcada sobre todo en el grupo D, es que los elevadores van a tardar más tiempo en recorrer la altura indicada, pues habrá una mayor demanda de usuarios por atender.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se puede inferir que la capacidad de transporte va a aumentar o a disminuir según la capacidad nominal que se asigne. Si la cantidad de elevadores no es suficiente para cubrir con una menor cantidad de personas por viaje, entonces la capacidad de transporte será menor que la indicada en la normativa COVENINV 621-3.</w:t>
      </w:r>
    </w:p>
    <w:sectPr w:rsidR="00C614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180D"/>
    <w:multiLevelType w:val="multilevel"/>
    <w:tmpl w:val="9F7E1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705F45"/>
    <w:multiLevelType w:val="multilevel"/>
    <w:tmpl w:val="47DC2EC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A534F9"/>
    <w:multiLevelType w:val="multilevel"/>
    <w:tmpl w:val="E4B0AF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BB3622"/>
    <w:multiLevelType w:val="multilevel"/>
    <w:tmpl w:val="CE3E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FA6D84"/>
    <w:multiLevelType w:val="multilevel"/>
    <w:tmpl w:val="3AA652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5FD5D5D"/>
    <w:multiLevelType w:val="multilevel"/>
    <w:tmpl w:val="EE2C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347308"/>
    <w:multiLevelType w:val="multilevel"/>
    <w:tmpl w:val="9D50A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C40B79"/>
    <w:multiLevelType w:val="multilevel"/>
    <w:tmpl w:val="B8507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E7733D"/>
    <w:multiLevelType w:val="multilevel"/>
    <w:tmpl w:val="8B12B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7"/>
  </w:num>
  <w:num w:numId="4">
    <w:abstractNumId w:val="5"/>
  </w:num>
  <w:num w:numId="5">
    <w:abstractNumId w:val="8"/>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0F"/>
    <w:rsid w:val="000275B2"/>
    <w:rsid w:val="0008397B"/>
    <w:rsid w:val="000D1F84"/>
    <w:rsid w:val="000F2673"/>
    <w:rsid w:val="000F3862"/>
    <w:rsid w:val="000F5E58"/>
    <w:rsid w:val="001022D3"/>
    <w:rsid w:val="00120AEB"/>
    <w:rsid w:val="00142234"/>
    <w:rsid w:val="001F517E"/>
    <w:rsid w:val="00230C76"/>
    <w:rsid w:val="00292645"/>
    <w:rsid w:val="00381D5A"/>
    <w:rsid w:val="003865C7"/>
    <w:rsid w:val="003F2514"/>
    <w:rsid w:val="00421F19"/>
    <w:rsid w:val="00494991"/>
    <w:rsid w:val="005024A8"/>
    <w:rsid w:val="0051544E"/>
    <w:rsid w:val="00567952"/>
    <w:rsid w:val="00584BEE"/>
    <w:rsid w:val="005D17F5"/>
    <w:rsid w:val="005E777B"/>
    <w:rsid w:val="005F5954"/>
    <w:rsid w:val="005F5BE5"/>
    <w:rsid w:val="00630F4C"/>
    <w:rsid w:val="00665CBF"/>
    <w:rsid w:val="006808F0"/>
    <w:rsid w:val="006A4E6E"/>
    <w:rsid w:val="006F564E"/>
    <w:rsid w:val="00725279"/>
    <w:rsid w:val="007711D3"/>
    <w:rsid w:val="007A7277"/>
    <w:rsid w:val="007C19A9"/>
    <w:rsid w:val="007C255B"/>
    <w:rsid w:val="00813CAE"/>
    <w:rsid w:val="00824972"/>
    <w:rsid w:val="008A4DF4"/>
    <w:rsid w:val="0092117E"/>
    <w:rsid w:val="009564EC"/>
    <w:rsid w:val="00960173"/>
    <w:rsid w:val="0097762E"/>
    <w:rsid w:val="00994437"/>
    <w:rsid w:val="009A46F6"/>
    <w:rsid w:val="009C6B06"/>
    <w:rsid w:val="00A3056B"/>
    <w:rsid w:val="00A75664"/>
    <w:rsid w:val="00A764F4"/>
    <w:rsid w:val="00AA788F"/>
    <w:rsid w:val="00AC7A97"/>
    <w:rsid w:val="00B15CFF"/>
    <w:rsid w:val="00C05B34"/>
    <w:rsid w:val="00C07B81"/>
    <w:rsid w:val="00C14774"/>
    <w:rsid w:val="00C6140F"/>
    <w:rsid w:val="00CA0739"/>
    <w:rsid w:val="00CA1B02"/>
    <w:rsid w:val="00CB1527"/>
    <w:rsid w:val="00D452C0"/>
    <w:rsid w:val="00D9357A"/>
    <w:rsid w:val="00DE3035"/>
    <w:rsid w:val="00E17514"/>
    <w:rsid w:val="00E54DAC"/>
    <w:rsid w:val="00E706F7"/>
    <w:rsid w:val="00E7537B"/>
    <w:rsid w:val="00E917AE"/>
    <w:rsid w:val="00ED40B6"/>
    <w:rsid w:val="00ED63B4"/>
    <w:rsid w:val="00F356CB"/>
    <w:rsid w:val="00F4224B"/>
    <w:rsid w:val="00FB3611"/>
    <w:rsid w:val="00FC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3F87"/>
  <w15:docId w15:val="{7AC4AEF7-0EB5-42C9-A6CB-EDEE4F8E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0D1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1734</Words>
  <Characters>9890</Characters>
  <Application>Microsoft Office Word</Application>
  <DocSecurity>0</DocSecurity>
  <Lines>82</Lines>
  <Paragraphs>23</Paragraphs>
  <ScaleCrop>false</ScaleCrop>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Georges</cp:lastModifiedBy>
  <cp:revision>76</cp:revision>
  <dcterms:created xsi:type="dcterms:W3CDTF">2023-06-18T00:51:00Z</dcterms:created>
  <dcterms:modified xsi:type="dcterms:W3CDTF">2023-06-18T01:41:00Z</dcterms:modified>
</cp:coreProperties>
</file>