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D7" w:rsidRPr="00E23E7A" w:rsidRDefault="007473D7">
      <w:pPr>
        <w:pStyle w:val="Header"/>
        <w:pBdr>
          <w:bottom w:val="single" w:sz="12" w:space="1" w:color="auto"/>
        </w:pBdr>
        <w:tabs>
          <w:tab w:val="clear" w:pos="4536"/>
          <w:tab w:val="clear" w:pos="9072"/>
        </w:tabs>
        <w:rPr>
          <w:sz w:val="22"/>
          <w:szCs w:val="22"/>
          <w:lang w:val="en-US"/>
        </w:rPr>
        <w:sectPr w:rsidR="007473D7" w:rsidRPr="00E23E7A" w:rsidSect="002C0E3D">
          <w:headerReference w:type="default" r:id="rId7"/>
          <w:footerReference w:type="default" r:id="rId8"/>
          <w:pgSz w:w="11906" w:h="16838" w:code="9"/>
          <w:pgMar w:top="908" w:right="1247" w:bottom="1710" w:left="1559" w:header="0" w:footer="1133" w:gutter="0"/>
          <w:cols w:space="720"/>
        </w:sectPr>
      </w:pPr>
    </w:p>
    <w:p w:rsidR="00EB7683" w:rsidRDefault="00EB7683" w:rsidP="00F23069">
      <w:pPr>
        <w:pStyle w:val="Title"/>
        <w:rPr>
          <w:lang w:val="en-US"/>
        </w:rPr>
      </w:pPr>
      <w:r>
        <w:rPr>
          <w:lang w:val="en-US"/>
        </w:rPr>
        <w:lastRenderedPageBreak/>
        <w:t>Assignment 1</w:t>
      </w:r>
      <w:bookmarkStart w:id="0" w:name="_GoBack"/>
      <w:bookmarkEnd w:id="0"/>
    </w:p>
    <w:p w:rsidR="00EB7683" w:rsidRPr="00EB7683" w:rsidRDefault="00EB7683" w:rsidP="00EB7683">
      <w:pPr>
        <w:rPr>
          <w:sz w:val="22"/>
          <w:lang w:val="en-US"/>
        </w:rPr>
      </w:pPr>
      <w:r w:rsidRPr="00EB7683">
        <w:rPr>
          <w:sz w:val="22"/>
          <w:lang w:val="en-US"/>
        </w:rPr>
        <w:t xml:space="preserve">During this course you will work as a team on developing a piece of software, a system. In order for you to do perform well in a group environment there are certain things that needs to be in place. Therefore, you will be asked to perform a few practical things explained later in this document. Furthermore, you need be on the same page as your team members on how your project team sees things and what part of the project the individual rate as most important. What features that should be developed before others in the system for instance. </w:t>
      </w:r>
    </w:p>
    <w:p w:rsidR="00EB7683" w:rsidRPr="00EB7683" w:rsidRDefault="00EB7683" w:rsidP="00EB7683">
      <w:pPr>
        <w:rPr>
          <w:sz w:val="22"/>
          <w:lang w:val="en-US"/>
        </w:rPr>
      </w:pPr>
      <w:r w:rsidRPr="00EB7683">
        <w:rPr>
          <w:sz w:val="22"/>
          <w:lang w:val="en-US"/>
        </w:rPr>
        <w:t>This might sound like an easy task, but the truth is that none of us can read minds, and individuals most often like to think that the other team member most likely sees things the same way as I do it. This is a big issue and big cause of failure of projects and relationships. One part simply believes that the other part has understood and stops communicating.</w:t>
      </w:r>
    </w:p>
    <w:p w:rsidR="00EB7683" w:rsidRPr="00EB7683" w:rsidRDefault="00EB7683" w:rsidP="00EB7683">
      <w:pPr>
        <w:rPr>
          <w:sz w:val="22"/>
          <w:lang w:val="en-US"/>
        </w:rPr>
      </w:pPr>
    </w:p>
    <w:p w:rsidR="00EB7683" w:rsidRPr="00EB7683" w:rsidRDefault="00EB7683" w:rsidP="00EB7683">
      <w:pPr>
        <w:rPr>
          <w:sz w:val="22"/>
          <w:lang w:val="en-US"/>
        </w:rPr>
      </w:pPr>
      <w:r w:rsidRPr="00EB7683">
        <w:rPr>
          <w:sz w:val="22"/>
          <w:lang w:val="en-US"/>
        </w:rPr>
        <w:t>In order to save you some headaches during this course I want you to perform the following practical task</w:t>
      </w:r>
      <w:r w:rsidRPr="00EB7683">
        <w:rPr>
          <w:sz w:val="22"/>
          <w:lang w:val="en-US"/>
        </w:rPr>
        <w:t>s</w:t>
      </w:r>
      <w:r w:rsidRPr="00EB7683">
        <w:rPr>
          <w:sz w:val="22"/>
          <w:lang w:val="en-US"/>
        </w:rPr>
        <w:t>:</w:t>
      </w:r>
    </w:p>
    <w:p w:rsidR="00EB7683" w:rsidRPr="00EB7683" w:rsidRDefault="00EB7683" w:rsidP="00EB7683">
      <w:pPr>
        <w:pStyle w:val="ListParagraph"/>
        <w:numPr>
          <w:ilvl w:val="0"/>
          <w:numId w:val="3"/>
        </w:numPr>
        <w:spacing w:after="160" w:line="259" w:lineRule="auto"/>
        <w:rPr>
          <w:sz w:val="22"/>
          <w:lang w:val="en-US"/>
        </w:rPr>
      </w:pPr>
      <w:r w:rsidRPr="00EB7683">
        <w:rPr>
          <w:sz w:val="22"/>
          <w:lang w:val="en-US"/>
        </w:rPr>
        <w:t>Start using Slack, create a slack channel and invite me and your supervisor to it.</w:t>
      </w:r>
    </w:p>
    <w:p w:rsidR="00EB7683" w:rsidRPr="00EB7683" w:rsidRDefault="00EB7683" w:rsidP="00EB7683">
      <w:pPr>
        <w:pStyle w:val="ListParagraph"/>
        <w:numPr>
          <w:ilvl w:val="0"/>
          <w:numId w:val="3"/>
        </w:numPr>
        <w:spacing w:after="160" w:line="259" w:lineRule="auto"/>
        <w:rPr>
          <w:sz w:val="22"/>
          <w:lang w:val="en-US"/>
        </w:rPr>
      </w:pPr>
      <w:r w:rsidRPr="00EB7683">
        <w:rPr>
          <w:sz w:val="22"/>
          <w:lang w:val="en-US"/>
        </w:rPr>
        <w:t>Start using Trello, invite me and your supervisor(s) to it.</w:t>
      </w:r>
    </w:p>
    <w:p w:rsidR="00EB7683" w:rsidRPr="00EB7683" w:rsidRDefault="00EB7683" w:rsidP="00EB7683">
      <w:pPr>
        <w:pStyle w:val="ListParagraph"/>
        <w:numPr>
          <w:ilvl w:val="0"/>
          <w:numId w:val="3"/>
        </w:numPr>
        <w:spacing w:after="160" w:line="259" w:lineRule="auto"/>
        <w:rPr>
          <w:sz w:val="22"/>
          <w:lang w:val="en-US"/>
        </w:rPr>
      </w:pPr>
      <w:r w:rsidRPr="00EB7683">
        <w:rPr>
          <w:sz w:val="22"/>
          <w:lang w:val="en-US"/>
        </w:rPr>
        <w:t xml:space="preserve">Start using </w:t>
      </w:r>
      <w:proofErr w:type="spellStart"/>
      <w:r w:rsidRPr="00EB7683">
        <w:rPr>
          <w:sz w:val="22"/>
          <w:lang w:val="en-US"/>
        </w:rPr>
        <w:t>Gitlab</w:t>
      </w:r>
      <w:proofErr w:type="spellEnd"/>
      <w:r w:rsidRPr="00EB7683">
        <w:rPr>
          <w:sz w:val="22"/>
          <w:lang w:val="en-US"/>
        </w:rPr>
        <w:t xml:space="preserve"> and invite me and your supervisor(s) to your repository.</w:t>
      </w:r>
    </w:p>
    <w:p w:rsidR="00EB7683" w:rsidRPr="00EB7683" w:rsidRDefault="00EB7683" w:rsidP="00EB7683">
      <w:pPr>
        <w:rPr>
          <w:sz w:val="22"/>
          <w:lang w:val="en-US"/>
        </w:rPr>
      </w:pPr>
      <w:r w:rsidRPr="00EB7683">
        <w:rPr>
          <w:sz w:val="22"/>
          <w:lang w:val="en-US"/>
        </w:rPr>
        <w:t>Sit down and discuss and document the following and send it to me:</w:t>
      </w:r>
    </w:p>
    <w:p w:rsidR="00EB7683" w:rsidRPr="00EB7683" w:rsidRDefault="00EB7683" w:rsidP="00EB7683">
      <w:pPr>
        <w:pStyle w:val="ListParagraph"/>
        <w:numPr>
          <w:ilvl w:val="0"/>
          <w:numId w:val="4"/>
        </w:numPr>
        <w:spacing w:after="160" w:line="259" w:lineRule="auto"/>
        <w:rPr>
          <w:sz w:val="22"/>
          <w:lang w:val="en-US"/>
        </w:rPr>
      </w:pPr>
      <w:r w:rsidRPr="00EB7683">
        <w:rPr>
          <w:sz w:val="22"/>
          <w:lang w:val="en-US"/>
        </w:rPr>
        <w:t xml:space="preserve">Who are the people in your group (names, photo and contact </w:t>
      </w:r>
      <w:proofErr w:type="gramStart"/>
      <w:r w:rsidRPr="00EB7683">
        <w:rPr>
          <w:sz w:val="22"/>
          <w:lang w:val="en-US"/>
        </w:rPr>
        <w:t>info)</w:t>
      </w:r>
      <w:proofErr w:type="gramEnd"/>
    </w:p>
    <w:p w:rsidR="00EB7683" w:rsidRPr="00EB7683" w:rsidRDefault="00EB7683" w:rsidP="00EB7683">
      <w:pPr>
        <w:pStyle w:val="ListParagraph"/>
        <w:numPr>
          <w:ilvl w:val="0"/>
          <w:numId w:val="4"/>
        </w:numPr>
        <w:spacing w:after="160" w:line="259" w:lineRule="auto"/>
        <w:rPr>
          <w:sz w:val="22"/>
          <w:lang w:val="en-US"/>
        </w:rPr>
      </w:pPr>
      <w:r w:rsidRPr="00EB7683">
        <w:rPr>
          <w:sz w:val="22"/>
          <w:lang w:val="en-US"/>
        </w:rPr>
        <w:t>Sit down and discuss how many hours a week you will work and on what days.</w:t>
      </w:r>
    </w:p>
    <w:p w:rsidR="00EB7683" w:rsidRPr="00EB7683" w:rsidRDefault="00EB7683" w:rsidP="00EB7683">
      <w:pPr>
        <w:pStyle w:val="ListParagraph"/>
        <w:numPr>
          <w:ilvl w:val="0"/>
          <w:numId w:val="4"/>
        </w:numPr>
        <w:spacing w:after="160" w:line="259" w:lineRule="auto"/>
        <w:rPr>
          <w:sz w:val="22"/>
          <w:lang w:val="en-US"/>
        </w:rPr>
      </w:pPr>
      <w:r w:rsidRPr="00EB7683">
        <w:rPr>
          <w:sz w:val="22"/>
          <w:lang w:val="en-US"/>
        </w:rPr>
        <w:t>How</w:t>
      </w:r>
      <w:r w:rsidR="00DA35AF">
        <w:rPr>
          <w:sz w:val="22"/>
          <w:lang w:val="en-US"/>
        </w:rPr>
        <w:t xml:space="preserve"> does each of you look at</w:t>
      </w:r>
      <w:r w:rsidRPr="00EB7683">
        <w:rPr>
          <w:sz w:val="22"/>
          <w:lang w:val="en-US"/>
        </w:rPr>
        <w:t xml:space="preserve"> this project? Are you in it to get a Pass, a high pass? To learn something specific? </w:t>
      </w:r>
    </w:p>
    <w:p w:rsidR="00EB7683" w:rsidRPr="00EB7683" w:rsidRDefault="00EB7683" w:rsidP="00EB7683">
      <w:pPr>
        <w:pStyle w:val="ListParagraph"/>
        <w:numPr>
          <w:ilvl w:val="0"/>
          <w:numId w:val="4"/>
        </w:numPr>
        <w:spacing w:after="160" w:line="259" w:lineRule="auto"/>
        <w:rPr>
          <w:sz w:val="22"/>
          <w:lang w:val="en-US"/>
        </w:rPr>
      </w:pPr>
      <w:r w:rsidRPr="00EB7683">
        <w:rPr>
          <w:sz w:val="22"/>
          <w:lang w:val="en-US"/>
        </w:rPr>
        <w:t xml:space="preserve">How will you divide the workload between the team members? Are there certain skillsets that some team member possess that should be used? </w:t>
      </w:r>
    </w:p>
    <w:p w:rsidR="00EB7683" w:rsidRPr="00EB7683" w:rsidRDefault="00EB7683" w:rsidP="00EB7683">
      <w:pPr>
        <w:pStyle w:val="ListParagraph"/>
        <w:numPr>
          <w:ilvl w:val="0"/>
          <w:numId w:val="4"/>
        </w:numPr>
        <w:spacing w:after="160" w:line="259" w:lineRule="auto"/>
        <w:rPr>
          <w:sz w:val="22"/>
          <w:lang w:val="en-US"/>
        </w:rPr>
      </w:pPr>
      <w:r w:rsidRPr="00EB7683">
        <w:rPr>
          <w:sz w:val="22"/>
          <w:lang w:val="en-US"/>
        </w:rPr>
        <w:t>Will you work according to a specific methodology?</w:t>
      </w:r>
    </w:p>
    <w:p w:rsidR="00EB7683" w:rsidRPr="00EB7683" w:rsidRDefault="00EB7683" w:rsidP="00EB7683">
      <w:pPr>
        <w:pStyle w:val="ListParagraph"/>
        <w:numPr>
          <w:ilvl w:val="0"/>
          <w:numId w:val="4"/>
        </w:numPr>
        <w:spacing w:after="160" w:line="259" w:lineRule="auto"/>
        <w:rPr>
          <w:sz w:val="22"/>
          <w:lang w:val="en-US"/>
        </w:rPr>
      </w:pPr>
      <w:r w:rsidRPr="00EB7683">
        <w:rPr>
          <w:sz w:val="22"/>
          <w:lang w:val="en-US"/>
        </w:rPr>
        <w:t xml:space="preserve">Create a schedule </w:t>
      </w:r>
      <w:r w:rsidR="003A6E0D">
        <w:rPr>
          <w:sz w:val="22"/>
          <w:lang w:val="en-US"/>
        </w:rPr>
        <w:t>covering the entire calendar time for the course</w:t>
      </w:r>
      <w:r w:rsidRPr="00EB7683">
        <w:rPr>
          <w:sz w:val="22"/>
          <w:lang w:val="en-US"/>
        </w:rPr>
        <w:t>, what should be in place when?</w:t>
      </w:r>
    </w:p>
    <w:p w:rsidR="00EB7683" w:rsidRPr="00EB7683" w:rsidRDefault="00EB7683" w:rsidP="00EB7683">
      <w:pPr>
        <w:pStyle w:val="ListParagraph"/>
        <w:numPr>
          <w:ilvl w:val="1"/>
          <w:numId w:val="4"/>
        </w:numPr>
        <w:spacing w:after="160" w:line="259" w:lineRule="auto"/>
        <w:rPr>
          <w:sz w:val="22"/>
          <w:lang w:val="en-US"/>
        </w:rPr>
      </w:pPr>
      <w:r w:rsidRPr="00EB7683">
        <w:rPr>
          <w:sz w:val="22"/>
          <w:lang w:val="en-US"/>
        </w:rPr>
        <w:t xml:space="preserve">Identify milestones, such as coding done, part “A” of the system is done, etc. </w:t>
      </w:r>
    </w:p>
    <w:p w:rsidR="00EB7683" w:rsidRPr="00EB7683" w:rsidRDefault="00EB7683" w:rsidP="00EB7683">
      <w:pPr>
        <w:pStyle w:val="ListParagraph"/>
        <w:numPr>
          <w:ilvl w:val="1"/>
          <w:numId w:val="4"/>
        </w:numPr>
        <w:spacing w:after="160" w:line="259" w:lineRule="auto"/>
        <w:rPr>
          <w:sz w:val="22"/>
          <w:lang w:val="en-US"/>
        </w:rPr>
      </w:pPr>
      <w:r w:rsidRPr="00EB7683">
        <w:rPr>
          <w:sz w:val="22"/>
          <w:lang w:val="en-US"/>
        </w:rPr>
        <w:t xml:space="preserve">Create “work packages” for each week as you know the situation today, this might change during the course and you might prioritize differently over time. Don’t worry about it, the important part now is to try and gain control. </w:t>
      </w:r>
    </w:p>
    <w:p w:rsidR="00EB7683" w:rsidRPr="00EB7683" w:rsidRDefault="00EB7683" w:rsidP="00EB7683">
      <w:pPr>
        <w:pStyle w:val="ListParagraph"/>
        <w:numPr>
          <w:ilvl w:val="0"/>
          <w:numId w:val="4"/>
        </w:numPr>
        <w:spacing w:after="160" w:line="259" w:lineRule="auto"/>
        <w:rPr>
          <w:sz w:val="22"/>
          <w:lang w:val="en-US"/>
        </w:rPr>
      </w:pPr>
      <w:r w:rsidRPr="00EB7683">
        <w:rPr>
          <w:sz w:val="22"/>
          <w:lang w:val="en-US"/>
        </w:rPr>
        <w:t>Fill up your Trello board with tasks.</w:t>
      </w:r>
    </w:p>
    <w:p w:rsidR="00EB7683" w:rsidRPr="00EB7683" w:rsidRDefault="00EB7683" w:rsidP="00EB7683">
      <w:pPr>
        <w:rPr>
          <w:sz w:val="22"/>
          <w:lang w:val="en-US"/>
        </w:rPr>
      </w:pPr>
      <w:r w:rsidRPr="00EB7683">
        <w:rPr>
          <w:sz w:val="22"/>
          <w:lang w:val="en-US"/>
        </w:rPr>
        <w:t xml:space="preserve">Utilize </w:t>
      </w:r>
      <w:proofErr w:type="gramStart"/>
      <w:r w:rsidRPr="00EB7683">
        <w:rPr>
          <w:sz w:val="22"/>
          <w:lang w:val="en-US"/>
        </w:rPr>
        <w:t>you</w:t>
      </w:r>
      <w:proofErr w:type="gramEnd"/>
      <w:r w:rsidRPr="00EB7683">
        <w:rPr>
          <w:sz w:val="22"/>
          <w:lang w:val="en-US"/>
        </w:rPr>
        <w:t xml:space="preserve"> supervisor for helping you in the above task, it’s a good way to get off the ground quickly and it will also let you get to know your supervisor.</w:t>
      </w:r>
    </w:p>
    <w:p w:rsidR="00EB7683" w:rsidRPr="00867C4E" w:rsidRDefault="00EB7683" w:rsidP="00EB7683">
      <w:pPr>
        <w:rPr>
          <w:lang w:val="en-US"/>
        </w:rPr>
      </w:pPr>
    </w:p>
    <w:p w:rsidR="00EB7683" w:rsidRPr="00E5349D" w:rsidRDefault="00EB7683" w:rsidP="00EB7683">
      <w:pPr>
        <w:rPr>
          <w:lang w:val="en-US"/>
        </w:rPr>
      </w:pPr>
    </w:p>
    <w:p w:rsidR="005142DF" w:rsidRPr="00E23E7A" w:rsidRDefault="005142DF" w:rsidP="007473D7">
      <w:pPr>
        <w:pStyle w:val="Header"/>
        <w:tabs>
          <w:tab w:val="clear" w:pos="4536"/>
          <w:tab w:val="clear" w:pos="9072"/>
        </w:tabs>
        <w:rPr>
          <w:sz w:val="22"/>
          <w:szCs w:val="22"/>
          <w:lang w:val="en-US"/>
        </w:rPr>
      </w:pPr>
    </w:p>
    <w:sectPr w:rsidR="005142DF" w:rsidRPr="00E23E7A" w:rsidSect="00EB768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870" w:rsidRDefault="00940870">
      <w:r>
        <w:separator/>
      </w:r>
    </w:p>
  </w:endnote>
  <w:endnote w:type="continuationSeparator" w:id="0">
    <w:p w:rsidR="00940870" w:rsidRDefault="00940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MTStd-Bold">
    <w:altName w:val="Times New Roman"/>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12C" w:rsidRDefault="0009612C">
    <w:pPr>
      <w:pStyle w:val="Footer"/>
      <w:spacing w:line="200" w:lineRule="exact"/>
      <w:rPr>
        <w:rFonts w:ascii="Arial" w:hAnsi="Arial"/>
        <w:spacing w:val="10"/>
        <w:sz w:val="17"/>
      </w:rPr>
    </w:pPr>
    <w:r>
      <w:rPr>
        <w:rFonts w:ascii="Arial" w:hAnsi="Arial"/>
        <w:noProof/>
        <w:spacing w:val="10"/>
        <w:sz w:val="17"/>
        <w:lang w:eastAsia="sv-SE"/>
      </w:rPr>
      <w:drawing>
        <wp:anchor distT="0" distB="0" distL="114300" distR="114300" simplePos="0" relativeHeight="251658240" behindDoc="1" locked="0" layoutInCell="1" allowOverlap="1" wp14:anchorId="5CA10A56" wp14:editId="29167A95">
          <wp:simplePos x="0" y="0"/>
          <wp:positionH relativeFrom="column">
            <wp:posOffset>3696335</wp:posOffset>
          </wp:positionH>
          <wp:positionV relativeFrom="paragraph">
            <wp:posOffset>26035</wp:posOffset>
          </wp:positionV>
          <wp:extent cx="2299970" cy="1024255"/>
          <wp:effectExtent l="0" t="0" r="5080" b="4445"/>
          <wp:wrapSquare wrapText="bothSides"/>
          <wp:docPr id="2" name="Picture 2" descr="ChalmGUm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lmGUmark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99970" cy="1024255"/>
                  </a:xfrm>
                  <a:prstGeom prst="rect">
                    <a:avLst/>
                  </a:prstGeom>
                  <a:noFill/>
                  <a:ln w="9525">
                    <a:noFill/>
                    <a:miter lim="800000"/>
                    <a:headEnd/>
                    <a:tailEnd/>
                  </a:ln>
                </pic:spPr>
              </pic:pic>
            </a:graphicData>
          </a:graphic>
        </wp:anchor>
      </w:drawing>
    </w:r>
  </w:p>
  <w:p w:rsidR="007C73C1" w:rsidRDefault="007C73C1">
    <w:pPr>
      <w:pStyle w:val="Footer"/>
      <w:spacing w:line="200" w:lineRule="exact"/>
      <w:rPr>
        <w:rFonts w:ascii="Arial" w:hAnsi="Arial"/>
        <w:spacing w:val="10"/>
        <w:sz w:val="17"/>
      </w:rPr>
    </w:pPr>
    <w:r>
      <w:rPr>
        <w:rFonts w:ascii="Arial" w:hAnsi="Arial"/>
        <w:spacing w:val="10"/>
        <w:sz w:val="17"/>
      </w:rPr>
      <w:t>CHALMERS TEKNISKA HÖGSKOLA AB</w:t>
    </w:r>
  </w:p>
  <w:p w:rsidR="007C73C1" w:rsidRDefault="007C73C1">
    <w:pPr>
      <w:pStyle w:val="Footer"/>
      <w:spacing w:line="200" w:lineRule="exact"/>
      <w:rPr>
        <w:rFonts w:ascii="Arial" w:hAnsi="Arial"/>
        <w:spacing w:val="10"/>
        <w:sz w:val="17"/>
      </w:rPr>
    </w:pPr>
    <w:r>
      <w:rPr>
        <w:rFonts w:ascii="Arial" w:hAnsi="Arial"/>
        <w:spacing w:val="10"/>
        <w:sz w:val="17"/>
      </w:rPr>
      <w:t>GÖTEBORGS UNIVERSITET</w:t>
    </w:r>
  </w:p>
  <w:p w:rsidR="007C73C1" w:rsidRDefault="000B7949">
    <w:pPr>
      <w:pStyle w:val="Footer"/>
      <w:spacing w:line="200" w:lineRule="exact"/>
      <w:rPr>
        <w:rFonts w:ascii="Arial" w:hAnsi="Arial"/>
        <w:i/>
        <w:spacing w:val="10"/>
        <w:sz w:val="16"/>
      </w:rPr>
    </w:pPr>
    <w:r>
      <w:rPr>
        <w:rFonts w:ascii="Arial" w:hAnsi="Arial"/>
        <w:i/>
        <w:spacing w:val="10"/>
        <w:sz w:val="16"/>
      </w:rPr>
      <w:t>Data- och informationsteknik</w:t>
    </w:r>
  </w:p>
  <w:p w:rsidR="007C73C1" w:rsidRDefault="007C73C1">
    <w:pPr>
      <w:pStyle w:val="Footer"/>
      <w:spacing w:line="200" w:lineRule="exact"/>
      <w:rPr>
        <w:rFonts w:ascii="Arial" w:hAnsi="Arial"/>
        <w:spacing w:val="10"/>
        <w:sz w:val="16"/>
      </w:rPr>
    </w:pPr>
    <w:r>
      <w:rPr>
        <w:rFonts w:ascii="Arial" w:hAnsi="Arial"/>
        <w:spacing w:val="10"/>
        <w:sz w:val="16"/>
      </w:rPr>
      <w:t>412 96 Göteborg</w:t>
    </w:r>
  </w:p>
  <w:p w:rsidR="007C73C1" w:rsidRDefault="007C73C1">
    <w:pPr>
      <w:pStyle w:val="Footer"/>
      <w:spacing w:line="200" w:lineRule="exact"/>
      <w:rPr>
        <w:rFonts w:ascii="Arial" w:hAnsi="Arial"/>
        <w:spacing w:val="10"/>
        <w:sz w:val="16"/>
      </w:rPr>
    </w:pPr>
    <w:r>
      <w:rPr>
        <w:rFonts w:ascii="Arial" w:hAnsi="Arial"/>
        <w:spacing w:val="10"/>
        <w:sz w:val="16"/>
      </w:rPr>
      <w:t xml:space="preserve">Telefon: 031-772 </w:t>
    </w:r>
    <w:r w:rsidR="000B7949">
      <w:rPr>
        <w:rFonts w:ascii="Arial" w:hAnsi="Arial"/>
        <w:spacing w:val="10"/>
        <w:sz w:val="16"/>
      </w:rPr>
      <w:t xml:space="preserve">10 00 (CTH) / 031-786 00 00 (GU) </w:t>
    </w:r>
  </w:p>
  <w:p w:rsidR="007C73C1" w:rsidRDefault="007C73C1">
    <w:pPr>
      <w:pStyle w:val="Footer"/>
      <w:spacing w:line="200" w:lineRule="exac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870" w:rsidRDefault="00940870">
      <w:r>
        <w:separator/>
      </w:r>
    </w:p>
  </w:footnote>
  <w:footnote w:type="continuationSeparator" w:id="0">
    <w:p w:rsidR="00940870" w:rsidRDefault="009408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3C1" w:rsidRDefault="007C73C1" w:rsidP="002C0E3D">
    <w:pPr>
      <w:pStyle w:val="Header"/>
      <w:tabs>
        <w:tab w:val="clear" w:pos="4536"/>
        <w:tab w:val="clear" w:pos="9072"/>
        <w:tab w:val="left" w:pos="8528"/>
        <w:tab w:val="right" w:pos="9639"/>
      </w:tabs>
      <w:spacing w:before="480"/>
      <w:rPr>
        <w:sz w:val="24"/>
      </w:rPr>
    </w:pPr>
    <w:r>
      <w:rPr>
        <w:noProof/>
        <w:sz w:val="24"/>
        <w:lang w:eastAsia="sv-SE"/>
      </w:rPr>
      <w:drawing>
        <wp:anchor distT="0" distB="0" distL="114300" distR="114300" simplePos="0" relativeHeight="251657216" behindDoc="0" locked="1" layoutInCell="0" allowOverlap="1" wp14:anchorId="689A5FEF" wp14:editId="055F3981">
          <wp:simplePos x="0" y="0"/>
          <wp:positionH relativeFrom="column">
            <wp:posOffset>0</wp:posOffset>
          </wp:positionH>
          <wp:positionV relativeFrom="page">
            <wp:posOffset>288290</wp:posOffset>
          </wp:positionV>
          <wp:extent cx="3524250" cy="215900"/>
          <wp:effectExtent l="19050" t="0" r="0" b="0"/>
          <wp:wrapTopAndBottom/>
          <wp:docPr id="1" name="Picture 1" descr="ChalmGUtext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mGUtextsv"/>
                  <pic:cNvPicPr>
                    <a:picLocks noChangeAspect="1" noChangeArrowheads="1"/>
                  </pic:cNvPicPr>
                </pic:nvPicPr>
                <pic:blipFill>
                  <a:blip r:embed="rId1"/>
                  <a:srcRect/>
                  <a:stretch>
                    <a:fillRect/>
                  </a:stretch>
                </pic:blipFill>
                <pic:spPr bwMode="auto">
                  <a:xfrm>
                    <a:off x="0" y="0"/>
                    <a:ext cx="3524250" cy="215900"/>
                  </a:xfrm>
                  <a:prstGeom prst="rect">
                    <a:avLst/>
                  </a:prstGeom>
                  <a:noFill/>
                  <a:ln w="9525">
                    <a:noFill/>
                    <a:miter lim="800000"/>
                    <a:headEnd/>
                    <a:tailEnd/>
                  </a:ln>
                </pic:spPr>
              </pic:pic>
            </a:graphicData>
          </a:graphic>
        </wp:anchor>
      </w:drawing>
    </w:r>
    <w:r>
      <w:rPr>
        <w:sz w:val="24"/>
      </w:rPr>
      <w:tab/>
    </w:r>
    <w:r>
      <w:rPr>
        <w:sz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92969"/>
    <w:multiLevelType w:val="hybridMultilevel"/>
    <w:tmpl w:val="18EEA06E"/>
    <w:lvl w:ilvl="0" w:tplc="68448246">
      <w:start w:val="1"/>
      <w:numFmt w:val="decimal"/>
      <w:lvlText w:val="%1."/>
      <w:lvlJc w:val="left"/>
      <w:pPr>
        <w:ind w:left="720" w:hanging="360"/>
      </w:pPr>
      <w:rPr>
        <w:rFonts w:ascii="TimesNewRomanMTStd-Bold" w:hAnsi="TimesNewRomanMTStd-Bold" w:cs="TimesNewRomanMTStd-Bold"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B6E1F32"/>
    <w:multiLevelType w:val="hybridMultilevel"/>
    <w:tmpl w:val="DD1E74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E2C2832"/>
    <w:multiLevelType w:val="hybridMultilevel"/>
    <w:tmpl w:val="F7DAE9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752065F"/>
    <w:multiLevelType w:val="hybridMultilevel"/>
    <w:tmpl w:val="487E6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8C7"/>
    <w:rsid w:val="00001A1B"/>
    <w:rsid w:val="00003255"/>
    <w:rsid w:val="000171EF"/>
    <w:rsid w:val="0007064C"/>
    <w:rsid w:val="0009612C"/>
    <w:rsid w:val="000B35E0"/>
    <w:rsid w:val="000B6B72"/>
    <w:rsid w:val="000B7949"/>
    <w:rsid w:val="000D4EDB"/>
    <w:rsid w:val="000F18C9"/>
    <w:rsid w:val="000F57C4"/>
    <w:rsid w:val="00104133"/>
    <w:rsid w:val="00115F14"/>
    <w:rsid w:val="00171FC5"/>
    <w:rsid w:val="001C6BBA"/>
    <w:rsid w:val="001E702E"/>
    <w:rsid w:val="002503A9"/>
    <w:rsid w:val="00260ADE"/>
    <w:rsid w:val="00262A75"/>
    <w:rsid w:val="00266277"/>
    <w:rsid w:val="002725F3"/>
    <w:rsid w:val="002B5CB3"/>
    <w:rsid w:val="002C0E3D"/>
    <w:rsid w:val="002C5A8C"/>
    <w:rsid w:val="002E1A23"/>
    <w:rsid w:val="002F7A7A"/>
    <w:rsid w:val="00300C9F"/>
    <w:rsid w:val="00306F74"/>
    <w:rsid w:val="00310D6B"/>
    <w:rsid w:val="003255A6"/>
    <w:rsid w:val="00333C69"/>
    <w:rsid w:val="0033482C"/>
    <w:rsid w:val="00342DF8"/>
    <w:rsid w:val="00345182"/>
    <w:rsid w:val="0035668E"/>
    <w:rsid w:val="003568D3"/>
    <w:rsid w:val="0038746B"/>
    <w:rsid w:val="003A6E0D"/>
    <w:rsid w:val="003C038A"/>
    <w:rsid w:val="003D03FB"/>
    <w:rsid w:val="00442E92"/>
    <w:rsid w:val="00450C60"/>
    <w:rsid w:val="004544E0"/>
    <w:rsid w:val="0045690D"/>
    <w:rsid w:val="00464CD7"/>
    <w:rsid w:val="00473025"/>
    <w:rsid w:val="00494C07"/>
    <w:rsid w:val="00496505"/>
    <w:rsid w:val="004A2EFF"/>
    <w:rsid w:val="004B0BB7"/>
    <w:rsid w:val="004B143F"/>
    <w:rsid w:val="004C144B"/>
    <w:rsid w:val="004E1AB8"/>
    <w:rsid w:val="004E361B"/>
    <w:rsid w:val="004E4177"/>
    <w:rsid w:val="00500F4E"/>
    <w:rsid w:val="005049C3"/>
    <w:rsid w:val="00510AB2"/>
    <w:rsid w:val="005142DF"/>
    <w:rsid w:val="00536ABE"/>
    <w:rsid w:val="00537D49"/>
    <w:rsid w:val="005648C7"/>
    <w:rsid w:val="0056648F"/>
    <w:rsid w:val="00581557"/>
    <w:rsid w:val="00582C0F"/>
    <w:rsid w:val="005966AD"/>
    <w:rsid w:val="005A1695"/>
    <w:rsid w:val="005B2871"/>
    <w:rsid w:val="005B5BB7"/>
    <w:rsid w:val="005E3465"/>
    <w:rsid w:val="005E5AC8"/>
    <w:rsid w:val="005F1D23"/>
    <w:rsid w:val="0060050B"/>
    <w:rsid w:val="006248FA"/>
    <w:rsid w:val="006549AA"/>
    <w:rsid w:val="00667F5C"/>
    <w:rsid w:val="006911E7"/>
    <w:rsid w:val="006B291B"/>
    <w:rsid w:val="006C4DB9"/>
    <w:rsid w:val="006E5E92"/>
    <w:rsid w:val="00713591"/>
    <w:rsid w:val="0071415F"/>
    <w:rsid w:val="007313B5"/>
    <w:rsid w:val="007340FA"/>
    <w:rsid w:val="00744986"/>
    <w:rsid w:val="007473D7"/>
    <w:rsid w:val="007829B4"/>
    <w:rsid w:val="007849AC"/>
    <w:rsid w:val="007B38D5"/>
    <w:rsid w:val="007B5176"/>
    <w:rsid w:val="007C73C1"/>
    <w:rsid w:val="007E265F"/>
    <w:rsid w:val="007F1C36"/>
    <w:rsid w:val="008276B2"/>
    <w:rsid w:val="008B1D15"/>
    <w:rsid w:val="008C78A5"/>
    <w:rsid w:val="008D6212"/>
    <w:rsid w:val="00903D6E"/>
    <w:rsid w:val="00922195"/>
    <w:rsid w:val="00940870"/>
    <w:rsid w:val="00945309"/>
    <w:rsid w:val="00965000"/>
    <w:rsid w:val="00970FE5"/>
    <w:rsid w:val="00977811"/>
    <w:rsid w:val="009815C2"/>
    <w:rsid w:val="00984C29"/>
    <w:rsid w:val="00985849"/>
    <w:rsid w:val="009A01D2"/>
    <w:rsid w:val="009A0E47"/>
    <w:rsid w:val="009A1110"/>
    <w:rsid w:val="009C022C"/>
    <w:rsid w:val="009C0DA7"/>
    <w:rsid w:val="009E3DC8"/>
    <w:rsid w:val="00A15139"/>
    <w:rsid w:val="00A34B2D"/>
    <w:rsid w:val="00A3663B"/>
    <w:rsid w:val="00A83397"/>
    <w:rsid w:val="00AA74C9"/>
    <w:rsid w:val="00AB63B8"/>
    <w:rsid w:val="00AC39C7"/>
    <w:rsid w:val="00AD606E"/>
    <w:rsid w:val="00AD642A"/>
    <w:rsid w:val="00AE1320"/>
    <w:rsid w:val="00B71D2D"/>
    <w:rsid w:val="00B8350F"/>
    <w:rsid w:val="00BD3773"/>
    <w:rsid w:val="00BF25DB"/>
    <w:rsid w:val="00C02A2C"/>
    <w:rsid w:val="00C047AB"/>
    <w:rsid w:val="00C06BA5"/>
    <w:rsid w:val="00C161DE"/>
    <w:rsid w:val="00C220C7"/>
    <w:rsid w:val="00C300BE"/>
    <w:rsid w:val="00C31B8B"/>
    <w:rsid w:val="00C33133"/>
    <w:rsid w:val="00C33CC9"/>
    <w:rsid w:val="00C47E1F"/>
    <w:rsid w:val="00C55D77"/>
    <w:rsid w:val="00C65E60"/>
    <w:rsid w:val="00C82112"/>
    <w:rsid w:val="00CA634F"/>
    <w:rsid w:val="00CB4975"/>
    <w:rsid w:val="00CB5120"/>
    <w:rsid w:val="00CC69AF"/>
    <w:rsid w:val="00CE7C0C"/>
    <w:rsid w:val="00D06019"/>
    <w:rsid w:val="00D07E78"/>
    <w:rsid w:val="00D23225"/>
    <w:rsid w:val="00D24421"/>
    <w:rsid w:val="00D30761"/>
    <w:rsid w:val="00D51A26"/>
    <w:rsid w:val="00D71306"/>
    <w:rsid w:val="00D72DB7"/>
    <w:rsid w:val="00DA35AF"/>
    <w:rsid w:val="00DB4089"/>
    <w:rsid w:val="00DC112F"/>
    <w:rsid w:val="00DE2EC7"/>
    <w:rsid w:val="00DF05EB"/>
    <w:rsid w:val="00E07F29"/>
    <w:rsid w:val="00E17180"/>
    <w:rsid w:val="00E23E7A"/>
    <w:rsid w:val="00E33A54"/>
    <w:rsid w:val="00E54AEE"/>
    <w:rsid w:val="00E8074B"/>
    <w:rsid w:val="00E87722"/>
    <w:rsid w:val="00E93900"/>
    <w:rsid w:val="00EA3265"/>
    <w:rsid w:val="00EB045F"/>
    <w:rsid w:val="00EB427C"/>
    <w:rsid w:val="00EB7683"/>
    <w:rsid w:val="00EC0EAA"/>
    <w:rsid w:val="00EE21FC"/>
    <w:rsid w:val="00EE411D"/>
    <w:rsid w:val="00EF4D50"/>
    <w:rsid w:val="00F07E05"/>
    <w:rsid w:val="00F229A0"/>
    <w:rsid w:val="00F23069"/>
    <w:rsid w:val="00F4596F"/>
    <w:rsid w:val="00F543FC"/>
    <w:rsid w:val="00F555A2"/>
    <w:rsid w:val="00F568A3"/>
    <w:rsid w:val="00F70DA7"/>
    <w:rsid w:val="00F74F93"/>
    <w:rsid w:val="00FA2BC0"/>
    <w:rsid w:val="00FB72CF"/>
    <w:rsid w:val="00FC55F0"/>
    <w:rsid w:val="00FD03E1"/>
    <w:rsid w:val="00FD53AA"/>
    <w:rsid w:val="00FE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524A79E"/>
  <w15:docId w15:val="{706108AF-F33A-4653-99F8-6B58A310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v-SE"/>
    </w:rPr>
  </w:style>
  <w:style w:type="paragraph" w:styleId="Heading1">
    <w:name w:val="heading 1"/>
    <w:basedOn w:val="Normal"/>
    <w:next w:val="Normal"/>
    <w:link w:val="Heading1Char"/>
    <w:uiPriority w:val="9"/>
    <w:qFormat/>
    <w:rsid w:val="00EB7683"/>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alloonText">
    <w:name w:val="Balloon Text"/>
    <w:basedOn w:val="Normal"/>
    <w:semiHidden/>
    <w:rsid w:val="005648C7"/>
    <w:rPr>
      <w:rFonts w:ascii="Tahoma" w:hAnsi="Tahoma" w:cs="Tahoma"/>
      <w:sz w:val="16"/>
      <w:szCs w:val="16"/>
    </w:rPr>
  </w:style>
  <w:style w:type="paragraph" w:styleId="HTMLPreformatted">
    <w:name w:val="HTML Preformatted"/>
    <w:basedOn w:val="Normal"/>
    <w:link w:val="HTMLPreformattedChar"/>
    <w:uiPriority w:val="99"/>
    <w:unhideWhenUsed/>
    <w:rsid w:val="00D3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D30761"/>
    <w:rPr>
      <w:rFonts w:ascii="Courier New" w:hAnsi="Courier New" w:cs="Courier New"/>
    </w:rPr>
  </w:style>
  <w:style w:type="paragraph" w:styleId="ListParagraph">
    <w:name w:val="List Paragraph"/>
    <w:basedOn w:val="Normal"/>
    <w:uiPriority w:val="34"/>
    <w:qFormat/>
    <w:rsid w:val="00744986"/>
    <w:pPr>
      <w:ind w:left="720"/>
      <w:contextualSpacing/>
    </w:pPr>
  </w:style>
  <w:style w:type="table" w:styleId="TableGrid">
    <w:name w:val="Table Grid"/>
    <w:basedOn w:val="TableNormal"/>
    <w:rsid w:val="006E5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7683"/>
    <w:rPr>
      <w:rFonts w:asciiTheme="majorHAnsi" w:eastAsiaTheme="majorEastAsia" w:hAnsiTheme="majorHAnsi" w:cstheme="majorBidi"/>
      <w:color w:val="365F91" w:themeColor="accent1" w:themeShade="BF"/>
      <w:sz w:val="32"/>
      <w:szCs w:val="32"/>
      <w:lang w:val="sv-SE"/>
    </w:rPr>
  </w:style>
  <w:style w:type="paragraph" w:styleId="Title">
    <w:name w:val="Title"/>
    <w:basedOn w:val="Normal"/>
    <w:next w:val="Normal"/>
    <w:link w:val="TitleChar"/>
    <w:qFormat/>
    <w:rsid w:val="00F230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23069"/>
    <w:rPr>
      <w:rFonts w:asciiTheme="majorHAnsi" w:eastAsiaTheme="majorEastAsia" w:hAnsiTheme="majorHAnsi" w:cstheme="majorBidi"/>
      <w:spacing w:val="-10"/>
      <w:kern w:val="28"/>
      <w:sz w:val="56"/>
      <w:szCs w:val="5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0311">
      <w:bodyDiv w:val="1"/>
      <w:marLeft w:val="0"/>
      <w:marRight w:val="0"/>
      <w:marTop w:val="0"/>
      <w:marBottom w:val="0"/>
      <w:divBdr>
        <w:top w:val="none" w:sz="0" w:space="0" w:color="auto"/>
        <w:left w:val="none" w:sz="0" w:space="0" w:color="auto"/>
        <w:bottom w:val="none" w:sz="0" w:space="0" w:color="auto"/>
        <w:right w:val="none" w:sz="0" w:space="0" w:color="auto"/>
      </w:divBdr>
    </w:div>
    <w:div w:id="194826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ymla\Skrivbord\gu_brev97s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gu_brev97sv.dot</Template>
  <TotalTime>8</TotalTime>
  <Pages>1</Pages>
  <Words>375</Words>
  <Characters>1993</Characters>
  <Application>Microsoft Office Word</Application>
  <DocSecurity>0</DocSecurity>
  <Lines>16</Lines>
  <Paragraphs>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Brevmall</vt:lpstr>
      <vt:lpstr>Brevmall</vt:lpstr>
    </vt:vector>
  </TitlesOfParts>
  <Company>Chalmers</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Brevmall</dc:title>
  <dc:creator>Emma Larsdotter Nilsson</dc:creator>
  <cp:lastModifiedBy>Björn Olsson</cp:lastModifiedBy>
  <cp:revision>6</cp:revision>
  <cp:lastPrinted>2017-10-22T15:30:00Z</cp:lastPrinted>
  <dcterms:created xsi:type="dcterms:W3CDTF">2017-11-02T22:13:00Z</dcterms:created>
  <dcterms:modified xsi:type="dcterms:W3CDTF">2017-11-02T22:21:00Z</dcterms:modified>
</cp:coreProperties>
</file>