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1 Samuel</w:t>
      </w:r>
    </w:p>
    <w:p>
      <w:pPr>
        <w:pStyle w:val="Heading2"/>
      </w:pPr>
      <w:r>
        <w:t>Chapter 21</w:t>
      </w:r>
    </w:p>
    <w:p>
      <w:pPr>
        <w:pStyle w:val="Normal"/>
      </w:pPr>
      <w:r>
        <w:t>1From there, David went to AhiMelech the Priest at Nob.</w:t>
        <w:br/>
        <w:br/>
        <w:t>He was surprised to see David, so he asked him:</w:t>
        <w:br/>
        <w:br/>
        <w:t xml:space="preserve">  ‘Why did you come alone… Why didn’t [your people] come with you?’</w:t>
        <w:br/>
        <w:br/>
        <w:t>2And David replied:</w:t>
        <w:br/>
        <w:br/>
        <w:t xml:space="preserve">  ‘The king sent me today, and he told me not to tell anyone why I came. [I also sent] my servants ahead to the place called PhalanNi AlomNi.</w:t>
        <w:br/>
        <w:br/>
        <w:t xml:space="preserve">  3‘Now, if you can find 5 loaves of bread, please give them to me.’</w:t>
        <w:br/>
        <w:br/>
        <w:t>4But the Priest told him:</w:t>
        <w:br/>
        <w:br/>
        <w:t xml:space="preserve">  ‘I don’t have any regular bread, just the holy loaves. If your servants haven’t been near a woman [sexually], then they may eat.’</w:t>
        <w:br/>
        <w:br/>
        <w:t>5And David said:</w:t>
        <w:br/>
        <w:br/>
        <w:t xml:space="preserve">  ‘Yes, we haven’t been near a woman, for we’ve been traveling for three days, and my servants and I are clean. Although the reason for my journey is secular, it’ll be made pure by my weapons.’</w:t>
        <w:br/>
        <w:br/>
        <w:t>6So the Priest removed the loaves from the presence of Jehovah and gave them to him, because there was no other bread around, and [David] took them.</w:t>
        <w:br/>
        <w:br/>
        <w:br/>
        <w:t>7Now, it so happened that on that day, there was a certain servant of Saul [that had gone there to bow] before Jehovah. He was called Doeg the Edomite. And when these things happened, he’d been there feeding Saul’s mules.</w:t>
        <w:br/>
        <w:br/>
        <w:t>8Then David said to AhiMelech:</w:t>
        <w:br/>
        <w:br/>
        <w:t xml:space="preserve">  ‘See if you can find a spear or a broadsword, because I don’t have my weapons. Hurry, for this is a matter of the king!’</w:t>
        <w:br/>
        <w:br/>
        <w:t>9And the Priest said:</w:t>
        <w:br/>
        <w:br/>
        <w:t xml:space="preserve">  ‘Look, here’s the broadsword of the Philistine GoliAth whom you cut down in the Ela Valley!</w:t>
        <w:br/>
        <w:br/>
        <w:t xml:space="preserve">  ‘I’ve get it wrapped up in a cape behind his chest plate. Take it, because there isn’t anything else like it here.’</w:t>
        <w:br/>
        <w:br/>
        <w:t>And David said:</w:t>
        <w:br/>
        <w:br/>
        <w:t xml:space="preserve">  ‘No, there’s nothing else like it. [Please] give it to me!’</w:t>
        <w:br/>
        <w:br/>
        <w:t>10So [the Priest] went and got it and gave it to David… And David continued to run from Saul.</w:t>
        <w:br/>
        <w:br/>
        <w:br/>
        <w:t>From there he went to see AchIsh (the king of Gath), 11and AchIsh’s servants asked:</w:t>
        <w:br/>
        <w:br/>
        <w:t xml:space="preserve">  ‘Isn’t this David, the king of the land?</w:t>
        <w:br/>
        <w:br/>
        <w:t xml:space="preserve">  ‘Isn’t he the one about whom the dancing women sang, ‘Saul cut down his thousands and David his ten thousands?’’</w:t>
        <w:br/>
        <w:br/>
        <w:t>12Well, David took those words to heart and he was afraid to appear before AchIsh. 13So he started [putting on an act] in front of them. He crawled around on his hands [and knees], laid on the ground at the [city] gate, and let spit to run down his beard.</w:t>
        <w:br/>
        <w:br/>
        <w:t>14So AchIsh said to his servants:</w:t>
        <w:br/>
        <w:br/>
        <w:t xml:space="preserve">  ‘Look, you can see that the man is having convulsions!</w:t>
        <w:br/>
        <w:br/>
        <w:t xml:space="preserve">  ‘Why have you brought him to me? 15Do you want to bring a possessed person to me? Should I invite him into my house?’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