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27</w:t>
      </w:r>
    </w:p>
    <w:p>
      <w:pPr>
        <w:pStyle w:val="Normal"/>
      </w:pPr>
      <w:r>
        <w:t>1JoTham was 25 years old when he started his reign, and he ruled from JeruSalem for 16 years. His mother’s name was JeroUsa, and she was the daughter of ZaDok.</w:t>
        <w:br/>
        <w:br/>
        <w:t>2[JoTham] did what was upright before Jehovah in the same way that his father UzZiAh did (but he didn’t enter the Holy Place of Jehovah). Yet despite this, the people still kept corrupting themselves.</w:t>
        <w:br/>
        <w:br/>
        <w:t>3[JoTham] built the tall gatehouse of Jehovah, and he did a lot of building along the wall of Ophel. He also built cities 4in the mountains of Judah, as well as forts and places to live in the forests.</w:t>
        <w:br/>
        <w:br/>
        <w:t>5He fought wars with the king of the sons of AmMon and conquered him... And thereafter, each year the sons of AmMon had to send him:</w:t>
        <w:br/>
        <w:br/>
        <w:t xml:space="preserve">  • 3 tons (2,700kg) of silver,</w:t>
        <w:br/>
        <w:t xml:space="preserve">  • 300 tons (27,000kg) of wheat, and</w:t>
        <w:br/>
        <w:t xml:space="preserve">  • 300 tons (27,000kg) of barley.</w:t>
        <w:br/>
        <w:br/>
        <w:t>They did this for the first three years.</w:t>
        <w:br/>
        <w:br/>
        <w:t>6So JoTham grew strong, because he faithfully served his God Jehovah.</w:t>
        <w:br/>
        <w:br/>
        <w:t>7{Look!} The rest of the things that JoTham said and did, and the stories of his wars, are written about in the scrolls of the kings of Judah and IsraEl. 8Then JoTham went to sleep with his ancestors and they buried him in a tomb in the City of David.</w:t>
        <w:br/>
        <w:br/>
        <w:t>So his son Ahaz started reigning in his place.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