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3</w:t>
      </w:r>
    </w:p>
    <w:p>
      <w:pPr>
        <w:pStyle w:val="Normal"/>
      </w:pPr>
      <w:r>
        <w:t>1Thereafter, Solomon started the construction of the Temple of Jehovah on Mount MoriAh in JeruSalem; the place where Jehovah had appeared to his father David at the threshing floor and which he [bought] from Ornan the Jebusite.</w:t>
        <w:br/>
        <w:br/>
        <w:t>2He started this construction project in the 2nd month of the 4th year of his reign.</w:t>
        <w:br/>
        <w:br/>
        <w:br/>
        <w:t>3When Solomon built the Temple of God, he made it 100 feet (30.5m) long and 33 feet (10m) wide.</w:t>
        <w:br/>
        <w:br/>
        <w:t>4It also had a columned porch that adjoined its full width along the front, which was 33 feet (10m) wide and 33 feet (10m) tall. On the inside, [the Temple] was totally covered in pure gold.</w:t>
        <w:br/>
        <w:br/>
        <w:t>5It was a large building made of cedar wood that had been covered in pure gold and engraved with palms and chain work. 6Valuable stones were then added to make the Temple more glorious, and using gold that he got from PharaOh Aim, 7he gilded the Temple’s walls, gatehouses, roofing, and doorways, and he had cherubs engraved on its walls.</w:t>
        <w:br/>
        <w:br/>
        <w:t>8Next, he made the Holy of Holies.</w:t>
        <w:br/>
        <w:br/>
        <w:t>Its width (along the front side of the Temple) was 33 feet (10m), and it was 33 feet (10m) long. Then he had it covered with 13 tons (11,800kg) of gold… 9The weight of each nail was the same as the weight of 50 gold coins, and the upper rooms were also covered in gold.</w:t>
        <w:br/>
        <w:br/>
        <w:t>10Inside the Temple, facing the Holy of Holies, he made two cherubs of durable wood that were covered with gold. 11They each stood 33 feet (10m) tall and their wings were 8 feet (2.4m) long, 12so that they touched the Temple walls on either side, and they touched each other [in the middle].</w:t>
        <w:br/>
        <w:br/>
        <w:t>13Their [combined] wingspan was 32 feet (9.75m), and they stood on their feet facing the [Sacred Chest].</w:t>
        <w:br/>
        <w:br/>
        <w:t>14Then he made the separating veil of blue [thread], purple [yarn], scarlet [cloth], and linen that was woven into [the shape of] cherubs.</w:t>
        <w:br/>
        <w:br/>
        <w:t>15In front of the Temple there were 2 columns that each stood 50 feet (15.25m) tall, and their caps were each 8 feet (2.4m) tall. 16Then he made a chainwork for the corners that was put over the column caps, and 100 pomegranate figures were mounted over the chainwork. 17These columns were located on each side of the [entrance to] the Temple. He then named the one on the right Success, and the one on the left Strength.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