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John</w:t>
      </w:r>
    </w:p>
    <w:p>
      <w:pPr>
        <w:pStyle w:val="Heading2"/>
      </w:pPr>
      <w:r>
        <w:t>Chapter 1</w:t>
      </w:r>
    </w:p>
    <w:p>
      <w:pPr>
        <w:pStyle w:val="Normal"/>
      </w:pPr>
      <w:r>
        <w:t>1The older man, to the chosen lady and to her children whom I truly love… And not just from me, but from all those who’ve come to know the truth 2through the truth that exists in us and will continue to be with us throughout the age,</w:t>
        <w:br/>
        <w:br/>
        <w:t>3For the kindness, mercy, and peace from God the Father and from Jesus the Anointed One (the Son of the Father) [comes to] us through this truth and love.</w:t>
        <w:br/>
        <w:br/>
        <w:br/>
        <w:t>4I’m so very happy, now that I’ve found out that your children are still walking in the truth and following the commandments that we received from the Father. 5So I’m begging you lady (I’m not giving you a new commandment, just one who we’ve had since the beginning) to love each other.</w:t>
        <w:br/>
        <w:br/>
        <w:t>6And this is [how we prove our] love: By following His commandments!</w:t>
        <w:br/>
        <w:br/>
        <w:t>Yes, that’s the commandment! It’s the same thing that you’ve heard since the beginning… Just keep on following it. 7Because, many have strayed [back] into the world and will no longer admit that Jesus the Anointed One came in the flesh… This [one] is a deceiver and a fake anointed one.</w:t>
        <w:br/>
        <w:br/>
        <w:t>8So watch out for yourselves!</w:t>
        <w:br/>
        <w:br/>
        <w:t>Be careful not to destroy the things we’ve worked [so hard] on, so that you can receive the full reward!</w:t>
        <w:br/>
        <w:br/>
        <w:t>9For those who are running ahead and not remaining in the teaching of the Anointed One don’t really have God. However, those who stick with this teaching have both the Father and the Son.</w:t>
        <w:br/>
        <w:br/>
        <w:t>10Therefore, if anyone comes to you and doesn’t bring this teaching [anymore], don’t let him into your home, nor rejoice with him,Therefore, if anyone comes to you and doesn’t bring this teaching [anymore], don’t let him into your home, nor rejoice with him,&lt;sup class="difference"&gt;[Syr] 11for anyone who rejoices with him shares in his bad actions.</w:t>
        <w:br/>
        <w:br/>
        <w:t>12Although I have many [other] things to write to you, I don’t want to do it with paper and ink. Rather, I’m hoping to come and speak to you face to face, so your joy can be realized.</w:t>
        <w:br/>
        <w:br/>
        <w:br/>
        <w:t>13The children of your chosen sister send you their greetings.</w:t>
      </w:r>
    </w:p>
    <w:p>
      <w:pPr>
        <w:pStyle w:val="Normal"/>
      </w:pPr>
    </w:p>
    <w:p>
      <w:pPr>
        <w:pStyle w:val="Heading1"/>
      </w:pPr>
      <w:r>
        <w:t>3 John</w:t>
      </w:r>
    </w:p>
    <w:p>
      <w:pPr>
        <w:pStyle w:val="Normal"/>
      </w:pPr>
      <w:r>
        <w:t>A letter, traditionally understood to be from Jesus’ Apostle John, sometime late in the 1st Century CE.</w:t>
        <w:br/>
        <w:br/>
        <w:t>However, if it was written by John, then he may have used one or more secretaries, because there are specific differences in the writing styles between all the works traditionally attributed to him (John, 1 John, 2 John, 3 John, Revelation).</w:t>
        <w:br/>
        <w:br/>
        <w:t>It may have been originally written in Aramaic, however the original Aramaic text may have been lost. The Aramaic text that we have today is probably a later back-translation from the Greek.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