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3</w:t>
      </w:r>
    </w:p>
    <w:p>
      <w:pPr>
        <w:pStyle w:val="Normal"/>
      </w:pPr>
      <w:r>
        <w:t>1Now, Peter and John had gone to the Temple for the scheduled time of prayer (at the 9th hour [that is, 3pm]), 2and a man was there who had been lame from birth; [he] had to be carried and placed near the Temple gate (the one called Beautiful) every day, to beg from those entering the Temple.</w:t>
        <w:br/>
        <w:t>3And when he saw Peter and John about to enter the Temple, he started begging from them. 4But Peter and John stared at him and said:</w:t>
        <w:br/>
        <w:br/>
        <w:t xml:space="preserve">  ‘Look at us!’</w:t>
        <w:br/>
        <w:br/>
        <w:t>5So he looked at them, expecting to get something.</w:t>
        <w:br/>
        <w:br/>
        <w:t>6Then Peter said:</w:t>
        <w:br/>
        <w:br/>
        <w:t xml:space="preserve">  ‘I don’t have any silver or gold, but I’ll give you what I do have… In the name of Jesus the Nazarene, the Anointed One, walk!’</w:t>
        <w:br/>
        <w:br/>
        <w:t>7Then he took him by the right hand and lifted him; and instantly, the soles of his feet and his anklebones were made well! 8So he jumped up and stood… And then he started walking!</w:t>
        <w:br/>
        <w:br/>
        <w:t>So he entered the Temple with them, walking, jumping, and praising God.</w:t>
        <w:br/>
        <w:br/>
        <w:t>9Well, everyone noticed him walking around and praising God, 10and they started to realize that this was the man who used to sit and beg at the Temple’s Beautiful Gate. This astonished them and they were all delighted by what had happened to him.</w:t>
        <w:br/>
        <w:br/>
        <w:t>11So, as the man was holding onto Peter and John near what was called The Columns of Solomon, all the people came running to them, shocked out of their wits.</w:t>
        <w:br/>
        <w:br/>
        <w:t>12And when Peter saw this, he said:</w:t>
        <w:br/>
        <w:br/>
        <w:t xml:space="preserve">  ‘Men of IsraEl,</w:t>
        <w:br/>
        <w:br/>
        <w:t xml:space="preserve">  ‘Why are you surprised at this? And why are you staring at us as though we made him walk by our own power or by our own devotion?</w:t>
        <w:br/>
        <w:br/>
        <w:t xml:space="preserve">  13‘It was the God of AbraHam, IsaAc, and Jacob – the God of our ancestors – who glorified His servant Jesus, whom you then betrayed and disowned before the face of Pilate after he’d actually decided to release him.</w:t>
        <w:br/>
        <w:br/>
        <w:t xml:space="preserve">  14‘Yes, you disowned that holy and righteous man, and you asked [Pilate] to [instead] release a man who was a murderer! 15So you killed the Prince of Life! However, God thereafter raised him from the dead, which we had all witnessed!</w:t>
        <w:br/>
        <w:br/>
        <w:t xml:space="preserve">  16‘It’s because of [our] faith in his name that this man here –whom you see and know– was made well. Yes, it’s because of faith that everything you see here has happened!</w:t>
        <w:br/>
        <w:br/>
        <w:t xml:space="preserve">  17‘And now brothers, I know that what you did was done in ignorance… And this was true of your rulers. 18But, just as it was foretold by the mouths of all the Prophets, it was God who caused His Anointed One to endure all these things, so that it could be fulfilled this way.</w:t>
        <w:br/>
        <w:br/>
        <w:t xml:space="preserve">  19‘So now, repent and turn around to get your sins erased, so that you might come to see a period of refreshment from Jehovah! 20Then He will send this one [who was] proclaimed [or appointed] to you… The Anointed Jesus.</w:t>
        <w:br/>
        <w:br/>
        <w:t xml:space="preserve">  21‘However, he will remain in the heavens until the time when everything that God told us through the mouths of the holy [ones] in His age of the Prophets is restored.</w:t>
        <w:br/>
        <w:br/>
        <w:t xml:space="preserve">  22‘In fact, it was Moses who said:</w:t>
        <w:br/>
        <w:br/>
        <w:t xml:space="preserve">    ‘Jehovah God will raise a Prophet like me from among your brothers, and you must listen to everything that he tells you. 23Then if the people don’t listen to that Prophet, they’ll all be destroyed!’ [Deuteronomy 18:18-19]</w:t>
        <w:br/>
        <w:br/>
        <w:t xml:space="preserve">  24‘Why, all the Prophets from SamuEl onwards – everyone who spoke – clearly talked about these days... 25And you are the sons of the Prophets! And [you’re also sons] of the Sacred Agreement that God made with your ancestors, when he told AbraHam:</w:t>
        <w:br/>
        <w:br/>
        <w:t xml:space="preserve">    ‘All the families of the earth will be blest by your offspring!’ [Genesis 28:14]</w:t>
        <w:br/>
        <w:br/>
        <w:t xml:space="preserve">  26‘Therefore, God then raised this servant and sent him to you first as a blessing to you, so that each of you might turn away from the bad things that you’re doing.’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