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24</w:t>
      </w:r>
    </w:p>
    <w:p>
      <w:pPr>
        <w:pStyle w:val="Normal"/>
      </w:pPr>
      <w:r>
        <w:t xml:space="preserve">  1‘If you take a woman and live with her, and then find that you don’t care for her because of some indecent thing that she’s done, you may write out a divorce certificate and put it into her hands, then send her away from your home.</w:t>
        <w:br/>
        <w:br/>
        <w:t xml:space="preserve">  2‘And after leaving, if she becomes another man’s woman 3and he also finds that he dislikes her and writes a certificate of divorce and puts it into her hands and sends her out of his home, or if this last man who took her as his woman should die... 4The former husband may not take her back after she’s been defiled. For that’s a disgusting thing before Jehovah your God.</w:t>
        <w:br/>
        <w:br/>
        <w:t xml:space="preserve">  ‘You must not dirty the land that Jehovah your God is giving to you as your inheritance.</w:t>
        <w:br/>
        <w:br/>
        <w:br/>
        <w:t xml:space="preserve">  5‘And whenever a man has recently married, he must not go to war, nor may anyone require him to do so. Rather, he must live free in his house for 1 year as a joy to the woman whom he’s taken.</w:t>
        <w:br/>
        <w:br/>
        <w:br/>
        <w:t xml:space="preserve">  6‘You may not take another man’s millstone as collateral for a loan, because those who do this are requiring a life as part of the agreement.</w:t>
        <w:br/>
        <w:br/>
        <w:br/>
        <w:t xml:space="preserve">  7‘Any man who’s caught kidnapping and selling one of his brothers of the children of IsraEl must die… You must remove those who are evil from among yourselves.’</w:t>
        <w:br/>
        <w:br/>
        <w:br/>
        <w:t xml:space="preserve">  8‘Pay special attention when it comes to the plague of leprosy… You must be very careful to obey all the laws that the Levite priests may give you and you must do as I’ve instructed you.</w:t>
        <w:br/>
        <w:br/>
        <w:t xml:space="preserve">  9‘For, remember all that Jehovah your God did to MiriAm while you were traveling from Egypt!</w:t>
        <w:br/>
        <w:br/>
        <w:br/>
        <w:t xml:space="preserve">  10‘If your neighbor owes you a debt (no matter what kind), you may not enter his house to collect it! 11You must stand outside, and the man who owes you the debt should bring it out to you.</w:t>
        <w:br/>
        <w:br/>
        <w:t xml:space="preserve">  12‘However, if the man is too poor [to pay it]; you may not go to sleep while you’re holding the thing that he pledged [as collateral]. 13You must return it before sunset, so he can sleep in his clothes… Then he will praise you, and Jehovah your God will be merciful to you.</w:t>
        <w:br/>
        <w:br/>
        <w:br/>
        <w:t xml:space="preserve">  14‘You must not be unfair and withhold the wages of those who are poor and needy among your brothers, or [the wages] of strangers who come to live in your cities.</w:t>
        <w:br/>
        <w:br/>
        <w:t xml:space="preserve">  15‘You must pay them their wages on the same day [that they do the work]… Don’t allow the sun to set before [paying them], because they’re poor and they need it... For if you do, they’ll call out to Jehovah about you, and this will be a sin for you.</w:t>
        <w:br/>
        <w:br/>
        <w:br/>
        <w:t xml:space="preserve">  16‘Fathers shouldn’t be put to death for what their children may do, nor may sons be put to death for what their fathers may do.</w:t>
        <w:br/>
        <w:br/>
        <w:t xml:space="preserve">  ‘Rather, each person must be put to death for his own sins.</w:t>
        <w:br/>
        <w:br/>
        <w:br/>
        <w:t xml:space="preserve">  17‘You must not be unjust to strangers, orphans, or widows; and you must never take a widow’s clothing as collateral. 18For, remember that you were once slaves in the land of Egypt, and Jehovah your God bought you out of there.</w:t>
        <w:br/>
        <w:br/>
        <w:t xml:space="preserve">  ‘So, do what I’m telling you to do!</w:t>
        <w:br/>
        <w:br/>
        <w:br/>
        <w:t xml:space="preserve">  19‘And when you’re harvesting the grain in your fields and you realize that you’ve missed some, you must not return to get it.</w:t>
        <w:br/>
        <w:br/>
        <w:t xml:space="preserve">  ‘Such things must be left for the strangers, orphans, and widows, so that Jehovah your God will bless you in everything you do.</w:t>
        <w:br/>
        <w:br/>
        <w:t xml:space="preserve">  20‘And when you’re picking your olives, you must not go back and pick them all… Some must be left for the strangers, orphans, and widows.</w:t>
        <w:br/>
        <w:br/>
        <w:t xml:space="preserve">  ‘Don’t forget that you were once slaves in the land of Egypt, so I’m commanding you to do this!</w:t>
        <w:br/>
        <w:br/>
        <w:t xml:space="preserve">  21‘And whenever you pick the grapes in your vineyard, you must not glean everything... Rather, you must leave some for the strangers, orphans, and widows.</w:t>
        <w:br/>
        <w:br/>
        <w:t xml:space="preserve">  22‘Don’t forget that you were once slaves in the land of Egypt, so I’m commanding you to do this!’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