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34</w:t>
      </w:r>
    </w:p>
    <w:p>
      <w:pPr>
        <w:pStyle w:val="Normal"/>
      </w:pPr>
      <w:r>
        <w:t>1Finally, Moses went from ArabOth in MoAb to the Nabau Mountains, and climbed to the top of Mount Pisgah (near JeriCho)... There Jehovah showed him all of GileAd to the land of Dan, the land of NaphTali, 2the lands of Ephraim and ManasSeh, the land of Judah all the way to the Sea, 3the whole desert, the country around JeriCho, and the land between the City of Palm Trees and Segor.</w:t>
        <w:br/>
        <w:br/>
        <w:t>4Then Jehovah said to Moses:</w:t>
        <w:br/>
        <w:br/>
        <w:t xml:space="preserve">  ‘This is the land that I swore that I’d give to the offspring of AbraHam, IsaAc, and Jacob.</w:t>
        <w:br/>
        <w:br/>
        <w:t xml:space="preserve">  ‘And now that you’ve seen it, you may not go there.’</w:t>
        <w:br/>
        <w:br/>
        <w:t>5So Moses, the servant of Jehovah, died there in the land of MoAb, as Jehovah said, 7When he died, Moses was 120 years old.</w:t>
        <w:br/>
        <w:br/>
        <w:t>Yet his eyes were still sharp and he still had all of his natural functions.</w:t>
        <w:br/>
        <w:br/>
        <w:br/>
        <w:t>8Thereafter, the children of IsraEl cried for Moses (in ArabOth of MoAb at the JorDan near JeriCho) for 30 days, which was the [maximum traditional] period for mourning.</w:t>
        <w:br/>
        <w:br/>
        <w:t>9Then JoShua (son of NaWeh) became filled with the spirit of knowledge, because Moses had laid his hands upon him. So, the children of IsraEl listened to him as they did when Jehovah was commanding Moses.</w:t>
        <w:br/>
        <w:br/>
        <w:t>10But there was never again a Prophet in IsraEl like Moses, whom the Lord knew face-to-face, 11whom Jehovah sent to perform all the signs and wonders to Egypt (to PharaOh, his servants, and his entire land), 12and who displayed before all IsraEl the other great wonders and powers that He had.</w:t>
        <w:br/>
      </w:r>
    </w:p>
    <w:p>
      <w:pPr>
        <w:pStyle w:val="Normal"/>
      </w:pPr>
    </w:p>
    <w:p>
      <w:pPr>
        <w:pStyle w:val="Heading1"/>
      </w:pPr>
      <w:r>
        <w:t>Joshua</w:t>
      </w:r>
    </w:p>
    <w:p>
      <w:pPr>
        <w:pStyle w:val="Normal"/>
      </w:pPr>
      <w:r>
        <w:t>Joshua is a history book.</w:t>
        <w:br/>
        <w:br/>
        <w:t>It covers the time period between the IsraElites entering the Promised Land until JoShua’s death. These events probably happened somewhere between 1510 BCE and 1480 BCE.</w:t>
        <w:br/>
        <w:br/>
        <w:t>It was likely originally written by JoShua, but later added to or recompiled into a group of writings by someone else (possibly SamuEl or even Ezra), since there are some references to King David’s time.</w:t>
        <w:br/>
        <w:br/>
        <w:t>The book seems to begin as a continuation of the previous book of Deuteronomy, and the opening words of the following book of Judges picks up the narrative.</w:t>
        <w:br/>
        <w:br/>
        <w:br/>
        <w:t>Difficult portions</w:t>
        <w:br/>
        <w:br/>
        <w:t>Joshua also contains long lists of the conquered cities, plus descriptions of the geographic borders of each tribe. In case you wish to skip over these more difficult sections, editor notes will tell you where they begin and end.</w:t>
        <w:br/>
        <w:br/>
        <w:br/>
        <w:t>Bold text</w:t>
        <w:br/>
        <w:br/>
        <w:t>We’ve put some words and phrases in bold to help identify major events and important 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