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Esther</w:t>
      </w:r>
    </w:p>
    <w:p>
      <w:pPr>
        <w:pStyle w:val="Heading2"/>
      </w:pPr>
      <w:r>
        <w:t>Chapter 7</w:t>
      </w:r>
    </w:p>
    <w:p>
      <w:pPr>
        <w:pStyle w:val="Normal"/>
      </w:pPr>
      <w:r>
        <w:t>1So then, the king and HaMan went in to [eat and] drink with the queen on the 2nd day of the banquet, 2and the king asked Esther:</w:t>
        <w:br/>
        <w:br/>
        <w:t xml:space="preserve">  ‘What would you like, Queen Esther?</w:t>
        <w:br/>
        <w:br/>
        <w:t xml:space="preserve">  ‘What’s your request or petition?</w:t>
        <w:br/>
        <w:br/>
        <w:t xml:space="preserve">  ‘Whatever you may ask is yours… Up to half of my kingdom!’</w:t>
        <w:br/>
        <w:br/>
        <w:t>3And she replied:</w:t>
        <w:br/>
        <w:br/>
        <w:t xml:space="preserve">  ‘If I’ve found favor before the king, my request and petition is for him to grant life to my people...</w:t>
        <w:br/>
        <w:br/>
        <w:t xml:space="preserve">  4‘For my people and I have been sold for destruction, ravaging, and as male and female slaves… Including our children!</w:t>
        <w:br/>
        <w:br/>
        <w:t xml:space="preserve">  ‘I haven’t mentioned this to you before, but the one who slandered us is no longer worthy to sit in the courtyard of the king.’</w:t>
        <w:br/>
        <w:br/>
        <w:t>5Well at that, the king asked:</w:t>
        <w:br/>
        <w:br/>
        <w:t xml:space="preserve">  ‘Who would have dared to do such a thing?’</w:t>
        <w:br/>
        <w:br/>
        <w:t>6And Esther said:</w:t>
        <w:br/>
        <w:br/>
        <w:t xml:space="preserve">  ‘A man… An enemy… HaMan… This wicked man!’</w:t>
        <w:br/>
        <w:br/>
        <w:t>Well, HaMan became very upset before the king and queen, 7and the king just got up and walked out into the garden.</w:t>
        <w:br/>
        <w:br/>
        <w:t>So then HaMan appealed to the queen, because he saw that he was in a bad situation.</w:t>
        <w:br/>
        <w:br/>
        <w:t>8Then when the king returned from the garden, he found that HaMan had fallen on the queen’s bed as he was begging her.</w:t>
        <w:br/>
        <w:br/>
        <w:t>And the king asked:</w:t>
        <w:br/>
        <w:br/>
        <w:t xml:space="preserve">  ‘Are you attacking my wife here in my own home?’</w:t>
        <w:br/>
        <w:br/>
        <w:t>Well when HaMan heard that, he didn’t know what to say. 9Then Harbonah (one of the king’s eunuchs) said to the king:</w:t>
        <w:br/>
        <w:br/>
        <w:t xml:space="preserve">  ‘{Look!} HaMan has prepared a very tall pole [on which he’s planned to hang] MordecAi, the man who protected the king…</w:t>
        <w:br/>
        <w:br/>
        <w:t xml:space="preserve">  ‘He had it erected next to his home.’</w:t>
        <w:br/>
        <w:br/>
        <w:t>And the king said:</w:t>
        <w:br/>
        <w:br/>
        <w:t xml:space="preserve">  ‘Then let him be hung on it!’</w:t>
        <w:br/>
        <w:br/>
        <w:t>10So HaMan was hung on the pole that he’d prepared for MordecAi that day, and this ended the king’s rage.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