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Exodus</w:t>
      </w:r>
    </w:p>
    <w:p>
      <w:pPr>
        <w:pStyle w:val="Heading2"/>
      </w:pPr>
      <w:r>
        <w:t>Chapter 27</w:t>
      </w:r>
    </w:p>
    <w:p>
      <w:pPr>
        <w:pStyle w:val="Normal"/>
      </w:pPr>
      <w:r>
        <w:t xml:space="preserve">  1‘Then you must make an Altar of durable wood that will be square:</w:t>
        <w:br/>
        <w:br/>
        <w:t xml:space="preserve">    • 8-1/4 feet (2.5m) long</w:t>
        <w:br/>
        <w:t xml:space="preserve">    • 8-1/4 feet (2.5m) wide, and</w:t>
        <w:br/>
        <w:t xml:space="preserve">    • 5 feet (1.5m) high.</w:t>
        <w:br/>
        <w:br/>
        <w:t xml:space="preserve">  2‘You must also create horns for each of the four corners. They’ll be made of a single piece and overlaid with bronze.</w:t>
        <w:br/>
        <w:br/>
        <w:t xml:space="preserve">  3‘You must make a rim for the Altar and a covering, plus cups, meat hooks, a fire pan and all its utensils, from bronze.</w:t>
        <w:br/>
        <w:br/>
        <w:t xml:space="preserve">  4‘You must also make a bronze meshed grating with four bronze rings, one for each of its four sides... 5Mount the rings under the grating and center it in the middle of the Altar.</w:t>
        <w:br/>
        <w:br/>
        <w:br/>
        <w:t xml:space="preserve">  6‘You must also make Altar poles from durable wood that are to be overlaid with bronze. 7Then put the poles into the rings on each side of the Altar, to carry it.</w:t>
        <w:br/>
        <w:br/>
        <w:t xml:space="preserve">  8‘[The Altar] will be hollow and made from wood in a way that will be shown [to you] on the mountain.</w:t>
        <w:br/>
        <w:br/>
        <w:br/>
        <w:t xml:space="preserve">  9‘You must also make a courtyard for the Tent:</w:t>
        <w:br/>
        <w:br/>
        <w:t xml:space="preserve">  ‘On the south side, its curtains should be made of fine-spun linen and they’ll run 167 feet (50m) long.</w:t>
        <w:br/>
        <w:br/>
        <w:t xml:space="preserve">  10‘They’ll require 20 posts and 20 bronze sockets, as well as silver rings and clasps.</w:t>
        <w:br/>
        <w:br/>
        <w:t xml:space="preserve">  11‘The curtains on the north side will also run 167 feet (50m) long, with 20 posts, 20 bronze sockets, as well as the rings and the clasps for the posts. However, their sockets must be overlaid with silver.</w:t>
        <w:br/>
        <w:br/>
        <w:t xml:space="preserve">  12‘The curtains on the west side of the [courtyard] must run 84 feet (25.6m) with 10 posts and 10 sockets. 13And along the width of the [courtyard], on the south side, there should also be curtains that run 84 feet (25.6m) long, with 10 posts and 10 sockets.</w:t>
        <w:br/>
        <w:br/>
        <w:br/>
        <w:t xml:space="preserve">  14‘There must be a 25 foot [awning] on one side of the [courtyard entrance], which is to be [supported by] three posts and three sockets. 15And on the other side, there must be an [awning] that runs 25 feet (7.6m), with three posts and three sockets.</w:t>
        <w:br/>
        <w:br/>
        <w:t xml:space="preserve">  16‘The courtyard entrance must be a 33-foot-high veil of blue [thread], purple [yarn], scarlet [cloth], and fine-spun embroidered linen. It should have four posts and four sockets.</w:t>
        <w:br/>
        <w:br/>
        <w:t xml:space="preserve">  17‘All the courtyard posts are to be overlaid with silver, with silver caps and bronze sockets.</w:t>
        <w:br/>
        <w:br/>
        <w:t xml:space="preserve">  18‘So the length of the courtyard will be 163 feet (49.7m), its width should be 82 feet (25m), and its height must be 8 feet (2.4m)… All of fine spun linen mounted on sockets of bronze.</w:t>
        <w:br/>
        <w:br/>
        <w:t xml:space="preserve">  19‘And all the furnishings, instruments, and pins for the courtyard are [to be made of] bronze.</w:t>
        <w:br/>
        <w:br/>
        <w:br/>
        <w:t xml:space="preserve">  20‘Now, give instructions to the children of IsraEl and have them bring you pure, refined olive oil that has been beaten for burning in a lamp, so the lamps can be kept burning continually 21inside the Tent of Proofs, but outside of the veil that hides the Chest of the Sacred Agreement.</w:t>
        <w:br/>
        <w:br/>
        <w:t xml:space="preserve">  ‘Aaron and his sons must keep them burning all night long before Jehovah...   This is the rule that must be followed throughout all generations of the children of IsraEl.’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