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46</w:t>
      </w:r>
    </w:p>
    <w:p>
      <w:pPr>
        <w:pStyle w:val="Normal"/>
      </w:pPr>
      <w:r>
        <w:t xml:space="preserve">  1‘Then Jehovah the God said this:</w:t>
        <w:br/>
        <w:br/>
        <w:t xml:space="preserve">    ‘The gate to the inner courtyard,</w:t>
        <w:br/>
        <w:t xml:space="preserve">      The one that faces the east,</w:t>
        <w:br/>
        <w:t xml:space="preserve">      Must stay locked for 6 days each [week]…</w:t>
        <w:br/>
        <w:t xml:space="preserve">      It’s just to be opened on Sabbaths,</w:t>
        <w:br/>
        <w:t xml:space="preserve">      As well as on every New Moon.</w:t>
        <w:br/>
        <w:br/>
        <w:t xml:space="preserve">    2‘And the one who is guiding will enter</w:t>
        <w:br/>
        <w:t xml:space="preserve">      Through the columned-porch gate.</w:t>
        <w:br/>
        <w:t xml:space="preserve">      Then, he will stand at its threshold</w:t>
        <w:br/>
        <w:t xml:space="preserve">      As whole burnt-offerings are made by the Priests,</w:t>
        <w:br/>
        <w:t xml:space="preserve">      Along with an offering for him,</w:t>
        <w:br/>
        <w:t xml:space="preserve">      And one for IsraEl’s salvation.</w:t>
        <w:br/>
        <w:t xml:space="preserve">      Then he’ll bow as he leaves the gate’s threshold;</w:t>
        <w:br/>
        <w:t xml:space="preserve">      And the gate won’t be locked until evening.</w:t>
        <w:br/>
        <w:br/>
        <w:t xml:space="preserve">    3‘Then, on the Sabbaths and on the New Moons</w:t>
        <w:br/>
        <w:t xml:space="preserve">      The people of the land must all come,</w:t>
        <w:br/>
        <w:t xml:space="preserve">      And on that threshold, they’ll bow to Jehovah.</w:t>
        <w:br/>
        <w:br/>
        <w:t xml:space="preserve">    4‘Whole burnt-offerings must be brought on the Sabbaths</w:t>
        <w:br/>
        <w:t xml:space="preserve">      By the one who is IsraEl’s guide,</w:t>
        <w:br/>
        <w:t xml:space="preserve">      Of 6 perfect lambs and 1 perfect ram,</w:t>
        <w:br/>
        <w:t xml:space="preserve">      5As well as a gift of cakes for the ram</w:t>
        <w:br/>
        <w:t xml:space="preserve">      And a hand-made gift sacrifice for each lamb,</w:t>
        <w:br/>
        <w:t xml:space="preserve">      Plus a quart of olive oil for each offering of cakes.</w:t>
        <w:br/>
        <w:br/>
        <w:t xml:space="preserve">    6‘And on the days of the New Moons,</w:t>
        <w:br/>
        <w:t xml:space="preserve">      [He must offer] 1 perfect calf,</w:t>
        <w:br/>
        <w:t xml:space="preserve">      Plus 6 lambs and a ram</w:t>
        <w:br/>
        <w:t xml:space="preserve">      (All of which must be perfect),</w:t>
        <w:br/>
        <w:t xml:space="preserve">      7And an offering of cake for each ram,</w:t>
        <w:br/>
        <w:t xml:space="preserve">      An offering of cake for each calf,</w:t>
        <w:br/>
        <w:t xml:space="preserve">      A gift offering for each of the lambs</w:t>
        <w:br/>
        <w:t xml:space="preserve">      (Whatever your hands might have made),</w:t>
        <w:br/>
        <w:t xml:space="preserve">      And a quart of olive oil for each cake.</w:t>
        <w:br/>
        <w:br/>
        <w:t xml:space="preserve">    8‘Then, whenever the one who is guiding comes in,</w:t>
        <w:br/>
        <w:t xml:space="preserve">      He must do it through the columned-porch gate;</w:t>
        <w:br/>
        <w:t xml:space="preserve">      And that’s also the way he must leave.</w:t>
        <w:br/>
        <w:br/>
        <w:t xml:space="preserve">    9‘And when, on holidays, the people of the land</w:t>
        <w:br/>
        <w:t xml:space="preserve">      Come [to bow] to Jehovah...</w:t>
        <w:br/>
        <w:t xml:space="preserve">      They should enter through the north gate,</w:t>
        <w:br/>
        <w:t xml:space="preserve">      Then bow and leave through the south gate.</w:t>
        <w:br/>
        <w:t xml:space="preserve">      But, if they come through the south gate,</w:t>
        <w:br/>
        <w:t xml:space="preserve">      They must then leave through the north gate…</w:t>
        <w:br/>
        <w:t xml:space="preserve">      They may not return through the same gate,</w:t>
        <w:br/>
        <w:t xml:space="preserve">      And they must leave straight away.</w:t>
        <w:br/>
        <w:br/>
        <w:t xml:space="preserve">    10‘And the one who serves as the guide in their midst</w:t>
        <w:br/>
        <w:t xml:space="preserve">      Must enter as they start to arrive,</w:t>
        <w:br/>
        <w:t xml:space="preserve">      And leave after they are all gone.</w:t>
        <w:br/>
        <w:br/>
        <w:t xml:space="preserve">    11‘And during the festivals and holidays,</w:t>
        <w:br/>
        <w:t xml:space="preserve">      An offering of cake must be brought for each calf,</w:t>
        <w:br/>
        <w:t xml:space="preserve">      As well as one for each ram,</w:t>
        <w:br/>
        <w:t xml:space="preserve">      With whatever his hand should provide for the lambs,</w:t>
        <w:br/>
        <w:t xml:space="preserve">      Plus a quart of olive oil with each cake.</w:t>
        <w:br/>
        <w:br/>
        <w:t xml:space="preserve">    12‘And if the one who is guiding should offer</w:t>
        <w:br/>
        <w:t xml:space="preserve">      A whole burnt-offering of salvation;</w:t>
        <w:br/>
        <w:t xml:space="preserve">      The gate facing the east must be opened for him.</w:t>
        <w:br/>
        <w:t xml:space="preserve">      So his whole burnt-offering must be given</w:t>
        <w:br/>
        <w:t xml:space="preserve">      Along with his things for salvation</w:t>
        <w:br/>
        <w:t xml:space="preserve">      In the same ways as he does on the Sabbaths.</w:t>
        <w:br/>
        <w:t xml:space="preserve">      And after he leaves, they must lock all the gates.</w:t>
        <w:br/>
        <w:br/>
        <w:t xml:space="preserve">    13‘He must offer a perfect 1-year-old lamb</w:t>
        <w:br/>
        <w:t xml:space="preserve">      As a whole burnt-offering to Jehovah,</w:t>
        <w:br/>
        <w:t xml:space="preserve">      Which he must prepare every morning,</w:t>
        <w:br/>
        <w:t xml:space="preserve">      14Along with an offering as a gift</w:t>
        <w:br/>
        <w:t xml:space="preserve">      Of 1/6 of a measure of olive oil,</w:t>
        <w:br/>
        <w:t xml:space="preserve">      Mixed into 1/3 measure of finest flour</w:t>
        <w:br/>
        <w:t xml:space="preserve">      As a continuous gift-offering to [God].</w:t>
        <w:br/>
        <w:br/>
        <w:t xml:space="preserve">    15‘The lamb, the gift offering, and olive oil,</w:t>
        <w:br/>
        <w:t xml:space="preserve">      Must be prepared and offered at dawn,</w:t>
        <w:br/>
        <w:t xml:space="preserve">      As whole-burnt-offerings, each day.</w:t>
        <w:br/>
        <w:br/>
        <w:t xml:space="preserve">  16‘Then Jehovah God said:</w:t>
        <w:br/>
        <w:br/>
        <w:t xml:space="preserve">    ‘If the one who is guiding should choose to leave</w:t>
        <w:br/>
        <w:t xml:space="preserve">      His inheritance as a gift to his sons,</w:t>
        <w:br/>
        <w:t xml:space="preserve">      It will become the possession of his sons.</w:t>
        <w:br/>
        <w:t xml:space="preserve">      17But if he leaves a gift to his servant,</w:t>
        <w:br/>
        <w:t xml:space="preserve">      It will only be his ‘til The Year of Release,</w:t>
        <w:br/>
        <w:t xml:space="preserve">      And then it must be returned</w:t>
        <w:br/>
        <w:t xml:space="preserve">      To the one who’ll be serving as [IsraEl’s] guide…</w:t>
        <w:br/>
        <w:t xml:space="preserve">      But the inheritance of his sons, will be theirs.</w:t>
        <w:br/>
        <w:br/>
        <w:t xml:space="preserve">    18‘There’s no way that the one who is guiding</w:t>
        <w:br/>
        <w:t xml:space="preserve">      May leave them an inheritance that he took from the people,</w:t>
        <w:br/>
        <w:t xml:space="preserve">      So as to tyrannize them.</w:t>
        <w:br/>
        <w:t xml:space="preserve">      He may only leave the things that he owns</w:t>
        <w:br/>
        <w:t xml:space="preserve">      As an inheritance to his own sons,</w:t>
        <w:br/>
        <w:t xml:space="preserve">      So the possessions of My people won’t be scattered.’</w:t>
        <w:br/>
        <w:br/>
        <w:br/>
        <w:t>19Then he took me out the back gate to the inner chamber of the Priests in the Holy Place (the one which faces north), and {Look!} within it I noticed a place that was off to the side, 20and he said to me:</w:t>
        <w:br/>
        <w:br/>
        <w:t xml:space="preserve">  ‘This is where the Priests are to boil</w:t>
        <w:br/>
        <w:t xml:space="preserve">    The offerings for all of their errors,</w:t>
        <w:br/>
        <w:t xml:space="preserve">    As well as sacrifices for their sins.</w:t>
        <w:br/>
        <w:t xml:space="preserve">    It’s where they’ll bake the gift offerings,</w:t>
        <w:br/>
        <w:t xml:space="preserve">    So that nothing will be carried through the outer courtyard,</w:t>
        <w:br/>
        <w:t xml:space="preserve">    And the people may always be holy.’</w:t>
        <w:br/>
        <w:br/>
        <w:br/>
        <w:t>21Then he took me to the outer courtyard and led me around its four quarters. And {Look!} on each side of the courtyard was another courtyard… 22On each of the four sides of the courtyards were smaller courtyards that measured 40 cubits long and 30 cubits wide. 23And there were inner chambers around each of the four courtyards, and cooking pits were located beneath and around the chambers.</w:t>
        <w:br/>
        <w:br/>
        <w:t>24And he said to me:</w:t>
        <w:br/>
        <w:br/>
        <w:t xml:space="preserve">  ‘These are the homes of the cooks,</w:t>
        <w:br/>
        <w:t xml:space="preserve">    And it’s where the sacrifices will be boiled</w:t>
        <w:br/>
        <w:t xml:space="preserve">    That the people will bring as their offerings</w:t>
        <w:br/>
        <w:t xml:space="preserve">    For those who serve at the Temple.’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