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Galatians</w:t>
      </w:r>
    </w:p>
    <w:p>
      <w:pPr>
        <w:pStyle w:val="Heading2"/>
      </w:pPr>
      <w:r>
        <w:t>Chapter 6</w:t>
      </w:r>
    </w:p>
    <w:p>
      <w:pPr>
        <w:pStyle w:val="Normal"/>
      </w:pPr>
      <w:r>
        <w:t>1Brothers, if someone ever gets caught up in doing bad things, those of you who are spiritual should try to restore the person in a reasonable way – as you keep an eye on yourselves, so that you aren’t tempted too.</w:t>
        <w:br/>
        <w:br/>
        <w:t>2And if you’ll carry each other’s burdens, you’ll fulfill the law of the Anointed One.</w:t>
        <w:br/>
        <w:br/>
        <w:t>3However, if anyone thinks he’s something when he’s nothing, he’s just fooling himself.</w:t>
        <w:br/>
        <w:br/>
        <w:t>4Therefore, let us each prove [the value] of what we’re doing to ourselves first, and perhaps this will give us grounds for boasting to ourselves… But not to other people.</w:t>
        <w:br/>
        <w:br/>
        <w:t>5For each of us has to carry our own load.</w:t>
        <w:br/>
        <w:br/>
        <w:t>6Also, may those who are being taught the Word share the good things they have with those who are teaching [them].</w:t>
        <w:br/>
        <w:br/>
        <w:br/>
        <w:t>7Now, don’t make any mistake when it comes to this, for you can’t mock God!</w:t>
        <w:br/>
        <w:br/>
        <w:t>Whatever a person is planting is what he’s going to harvest.</w:t>
        <w:br/>
        <w:br/>
        <w:t>8So if he’s planting [the desires] of his own flesh, he will harvest decay from the flesh... But if he’s planting things of [God’s] Breath, he will harvest age-long life.</w:t>
        <w:br/>
        <w:br/>
        <w:t>9Therefore, let’s not misbehave… Let’s keep on doing what’s right until that time arrives, because we’ll harvest what we deserve if we don’t tire out. 10And until then, we should be doing good things for everyone – but especially for those who are related to us in the Faith!</w:t>
        <w:br/>
        <w:br/>
        <w:br/>
        <w:t>11Look at these large letters that I’ve written with my own hand!</w:t>
        <w:br/>
        <w:br/>
        <w:br/>
        <w:t>12Now, those who are urging you to get circumcised are appealing to your fleshly nature. [And the reason they’re doing this] is so that they won’t be persecuted over the elevated [execution stake] of the Anointed Jesus!</w:t>
        <w:br/>
        <w:br/>
        <w:t>13So while they fail to obey the [Jewish] Law themselves, they want you to get circumcised so they can have reasons to boast over your flesh!</w:t>
        <w:br/>
        <w:br/>
        <w:t>14However, may I never find myself boasting over anything other than the upright [execution stake] of our Lord Jesus the Anointed One! For to me, the whole world has been lifted up [to be executed] through him… As I’ve been to this world.</w:t>
        <w:br/>
        <w:br/>
        <w:t>15Understand that circumcision isn’t anything, nor is uncircumcision.</w:t>
        <w:br/>
        <w:t>Rather, [what matters is becoming] a new creation!</w:t>
        <w:br/>
        <w:br/>
        <w:br/>
        <w:t>16May peace and mercy be on all those who walk in line with this rule, and upon the IsraEl of God.</w:t>
        <w:br/>
        <w:br/>
        <w:t>17Finally, don’t let anybody undermine my work — because I’ve got the brand of Jesus on my body!</w:t>
        <w:br/>
        <w:br/>
        <w:t>18May the loving care of our Lord Jesus the Anointed One be with you, my brothers.</w:t>
        <w:br/>
        <w:br/>
        <w:t>May it be so!</w:t>
        <w:br/>
      </w:r>
    </w:p>
    <w:p>
      <w:pPr>
        <w:pStyle w:val="Normal"/>
      </w:pPr>
    </w:p>
    <w:p>
      <w:pPr>
        <w:pStyle w:val="Heading1"/>
      </w:pPr>
      <w:r>
        <w:t>Ephesians</w:t>
      </w:r>
    </w:p>
    <w:p>
      <w:pPr>
        <w:pStyle w:val="Normal"/>
      </w:pPr>
      <w:r>
        <w:t>A letter to the congregation in Ephesus, Asia Minor from the Apostle Paul – possibly on his behalf by TychiKos, and possibly in Aramaic. Written sometime around 62 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