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Hebrews</w:t>
      </w:r>
    </w:p>
    <w:p>
      <w:pPr>
        <w:pStyle w:val="Heading2"/>
      </w:pPr>
      <w:r>
        <w:t>Chapter 5</w:t>
      </w:r>
    </w:p>
    <w:p>
      <w:pPr>
        <w:pStyle w:val="Normal"/>
      </w:pPr>
      <w:r>
        <w:t>1Now, all High Priests are selected from among mankind, and then they’re appointed over other men and assigned to do the things of God, such as offering the gifts and the sacrifices for sins... 2Yes, ones who can humble themselves and empathize with those who don’t know [what’s right] and err – since they’re also enveloped by their own weakness!</w:t>
        <w:br/>
        <w:br/>
        <w:t>3That’s why they have to make offerings for themselves too, and not just for the people’s sins!</w:t>
        <w:br/>
        <w:br/>
        <w:t>4However, nobody can take this honor for himself; he can only be called to [the Priesthood] by God (like Aaron was). 5Likewise, the Anointed One didn’t glorify himself to the position of High Priest! No, that was done by the One who said to him:</w:t>
        <w:br/>
        <w:br/>
        <w:t xml:space="preserve">  ‘You’re My Son… Today I have fathered you!’ [Psalm 2:7]</w:t>
        <w:br/>
        <w:br/>
        <w:t>6And He said in another place:</w:t>
        <w:br/>
        <w:br/>
        <w:t xml:space="preserve">  ‘You’re a Priest throughout the ages in the order of MelchiZedek.’ [Psalm 110:4]</w:t>
        <w:br/>
        <w:br/>
        <w:t>7Then, while he was here in the flesh, [Jesus] begged and pleaded with the One who was able to save him from death, calling out with tears… And he was drawn close and listened to, because he was faithful.</w:t>
        <w:br/>
        <w:br/>
        <w:t>8But thereafter, although he was the Son, he learned obedience from the things that he suffered.</w:t>
        <w:br/>
        <w:br/>
        <w:t>9Then when his [training] was finished, he became the source of age-long salvation for everybody who’d obey him – 10which is when God made him a High Priest in the line of MelchiZedek.</w:t>
        <w:br/>
        <w:br/>
        <w:br/>
        <w:t>11Now, we have so much to say about him that will be hard to explain to you, since you’ve become so slow in your hearing.</w:t>
        <w:br/>
        <w:br/>
        <w:t>12Yes, even though you should be teachers (in view of the time), you now need someone to go back and teach you the basics of God’s word again!</w:t>
        <w:br/>
        <w:br/>
        <w:t>You’re now people who need milk, not solid food!</w:t>
        <w:br/>
        <w:br/>
        <w:t>13Yes, those who are unfamiliar with righteous teachings are [in fact] ‘babies’ who need milk to survive... 14while those who’ve trained their senses to recognize the difference between right and wrong have become adults who can eat solid food.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