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Hosea</w:t>
      </w:r>
    </w:p>
    <w:p>
      <w:pPr>
        <w:pStyle w:val="Heading2"/>
      </w:pPr>
      <w:r>
        <w:t>Chapter 8</w:t>
      </w:r>
    </w:p>
    <w:p>
      <w:pPr>
        <w:pStyle w:val="Normal"/>
      </w:pPr>
      <w:r>
        <w:t xml:space="preserve">  1‘Yes their land is in [Egypt’s hands],</w:t>
        <w:br/>
        <w:t xml:space="preserve">    And against them, an eagle now flies,</w:t>
        <w:br/>
        <w:t xml:space="preserve">    Because they’ve broken [God’s] Sacred Agreement,</w:t>
        <w:br/>
        <w:t xml:space="preserve">    And they’ve disregarded His Laws.</w:t>
        <w:br/>
        <w:br/>
        <w:t xml:space="preserve">  2‘However, before Him, they cry out:</w:t>
        <w:br/>
        <w:br/>
        <w:t xml:space="preserve">    ‘O God, Aren’t we the same ones who’ve known You?’</w:t>
        <w:br/>
        <w:br/>
        <w:t xml:space="preserve">  3‘But they threw away the good things He sent</w:t>
        <w:br/>
        <w:t xml:space="preserve">    And turned to His enemies for aid.’</w:t>
        <w:br/>
        <w:br/>
        <w:t xml:space="preserve">  4[‘For God said:]</w:t>
        <w:br/>
        <w:br/>
        <w:t xml:space="preserve">    ‘By themselves, they chose their own rulers</w:t>
        <w:br/>
        <w:t xml:space="preserve">      (No, they didn’t ask Me),</w:t>
        <w:br/>
        <w:t xml:space="preserve">      And when these men started to rule,</w:t>
        <w:br/>
        <w:t xml:space="preserve">      They saw no reason to tell Me.</w:t>
        <w:br/>
        <w:t xml:space="preserve">      Then with silver and gold they made idols…</w:t>
        <w:br/>
        <w:t xml:space="preserve">      So now, they must be wiped away!</w:t>
        <w:br/>
        <w:br/>
        <w:t xml:space="preserve">    5‘O Samaria; get rid of your calves,</w:t>
        <w:br/>
        <w:t xml:space="preserve">      Because they provoke Me to rage…</w:t>
        <w:br/>
        <w:t xml:space="preserve">      How much longer will IsraEl stay dirty?</w:t>
        <w:br/>
        <w:t xml:space="preserve">      6For [your calves] are just things that you’ve made [with your hands]…</w:t>
        <w:br/>
        <w:t xml:space="preserve">      No, they aren’t really gods!</w:t>
        <w:br/>
        <w:t xml:space="preserve">      And Samaria; you’ve strayed because of your calves!</w:t>
        <w:br/>
        <w:br/>
        <w:t xml:space="preserve">    7‘Yes, the seeds of destruction, you’ve sown to the wind,</w:t>
        <w:br/>
        <w:t xml:space="preserve">      And now your end is searching for you.</w:t>
        <w:br/>
        <w:t xml:space="preserve">      You’re a stalk of grain too weak to give flour,</w:t>
        <w:br/>
        <w:t xml:space="preserve">      And if you could give just a little,</w:t>
        <w:br/>
        <w:t xml:space="preserve">      It would be eaten by strangers.</w:t>
        <w:br/>
        <w:br/>
        <w:t xml:space="preserve">    8‘So IsraEl will be swallowed down,</w:t>
        <w:br/>
        <w:t xml:space="preserve">      And they won’t be a power among other nations.</w:t>
        <w:br/>
        <w:t xml:space="preserve">      9For, up to Assyria she traveled,</w:t>
        <w:br/>
        <w:t xml:space="preserve">      And as Ephraim so loves to do,</w:t>
        <w:br/>
        <w:t xml:space="preserve">      She offered them bribes [for their aid].</w:t>
        <w:br/>
        <w:br/>
        <w:t xml:space="preserve">    10‘So among the nations, they’ll be scattered</w:t>
        <w:br/>
        <w:t xml:space="preserve">      And there, they’ll just be too weak</w:t>
        <w:br/>
        <w:t xml:space="preserve">      To again anoint rulers and kings for themselves.</w:t>
        <w:br/>
        <w:br/>
        <w:t xml:space="preserve">    11‘Ephraim has built many altars,</w:t>
        <w:br/>
        <w:t xml:space="preserve">      And these alters that she loves are the [roots] of her sins.</w:t>
        <w:br/>
        <w:t xml:space="preserve">      12So for them, I’ll write extra laws,</w:t>
        <w:br/>
        <w:t xml:space="preserve">      Because she loves those strange altars.’</w:t>
        <w:br/>
        <w:br/>
        <w:t>13[And Hosea comments:]</w:t>
        <w:br/>
        <w:br/>
        <w:t xml:space="preserve">  ‘But if they place their sacrifices on them,</w:t>
        <w:br/>
        <w:t xml:space="preserve">    And if they thereafter eat all the meat;</w:t>
        <w:br/>
        <w:t xml:space="preserve">    [God] still won’t receive them in favor.</w:t>
        <w:br/>
        <w:br/>
        <w:t xml:space="preserve">  ‘For, their unrighteous ways are what He’ll recall…</w:t>
        <w:br/>
        <w:t xml:space="preserve">    And for their sins, He’ll send vengeance upon them.</w:t>
        <w:br/>
        <w:t xml:space="preserve">    Yes, they’ve turned back to Egypt,</w:t>
        <w:br/>
        <w:t xml:space="preserve">    14And forgotten the One by whom they were made.</w:t>
        <w:br/>
        <w:br/>
        <w:t xml:space="preserve">  [‘For God says:]</w:t>
        <w:br/>
        <w:br/>
        <w:t xml:space="preserve">    ‘Sacred precincts have also been established</w:t>
        <w:br/>
        <w:t xml:space="preserve">      Within the walls of the cities of Judah.</w:t>
        <w:br/>
        <w:t xml:space="preserve">      So, I’ll send fire to their cities</w:t>
        <w:br/>
        <w:t xml:space="preserve">      And burn them to their foundations.’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