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27</w:t>
      </w:r>
    </w:p>
    <w:p>
      <w:pPr>
        <w:pStyle w:val="Normal"/>
      </w:pPr>
      <w:r>
        <w:t>1So in that day;</w:t>
        <w:br/>
        <w:t xml:space="preserve">  God will forbid the swords of the mighty…</w:t>
        <w:br/>
        <w:t xml:space="preserve">  The Dragon’s great ones who will then flee</w:t>
        <w:br/>
        <w:t xml:space="preserve">  (Those [that belong to] the crooked-back Beast).</w:t>
        <w:br/>
        <w:br/>
        <w:t>2Then, in that day, there will be a good vineyard,</w:t>
        <w:br/>
        <w:t xml:space="preserve">  And about it, we’ll be singing this song:</w:t>
        <w:br/>
        <w:br/>
        <w:t xml:space="preserve">  3‘She’s a fortress that’s under attack,</w:t>
        <w:br/>
        <w:t xml:space="preserve">    So it’s foolish to [offer her] water,</w:t>
        <w:br/>
        <w:t xml:space="preserve">    Since she will be captured during the night,</w:t>
        <w:br/>
        <w:t xml:space="preserve">    And her walls will fall before morning.</w:t>
        <w:br/>
        <w:br/>
        <w:t xml:space="preserve">  4‘Because none have failed to have [sex with] her,</w:t>
        <w:br/>
        <w:t xml:space="preserve">    Jehovah will do as He promised…</w:t>
        <w:br/>
        <w:t xml:space="preserve">    For, she’s about to be burned!</w:t>
        <w:br/>
        <w:br/>
        <w:t xml:space="preserve">  5‘Then, those who live there will be yelling this:</w:t>
        <w:br/>
        <w:br/>
        <w:t xml:space="preserve">    ‘We should make peace with Him…</w:t>
        <w:br/>
        <w:t xml:space="preserve">      Yes, let us make peace [with Him]!’</w:t>
        <w:br/>
        <w:br/>
        <w:t xml:space="preserve">  6‘Then, Jacob’s offspring will return,</w:t>
        <w:br/>
        <w:t xml:space="preserve">    And IsraEl will burst forth and blossom…</w:t>
        <w:br/>
        <w:t xml:space="preserve">    So their homes will be filled with its fruitage.</w:t>
        <w:br/>
        <w:br/>
        <w:t xml:space="preserve">  7‘It won’t be the same as when He struck others;</w:t>
        <w:br/>
        <w:t xml:space="preserve">    For, He would be striking Himself!</w:t>
        <w:br/>
        <w:t xml:space="preserve">    No, it won’t be as when He destroyed them;</w:t>
        <w:br/>
        <w:t xml:space="preserve">    For, He’d be destroying Himself!</w:t>
        <w:br/>
        <w:br/>
        <w:t xml:space="preserve">  8‘He’s been their warrior and caretaker.</w:t>
        <w:br/>
        <w:t xml:space="preserve">    But, did you study the harsh spirit they showed?</w:t>
        <w:br/>
        <w:t xml:space="preserve">    And then, didn’t He embody the spirit of rage?</w:t>
        <w:br/>
        <w:br/>
        <w:t xml:space="preserve">  9‘On account of this;</w:t>
        <w:br/>
        <w:t xml:space="preserve">    The lawless will be taken from Jacob,</w:t>
        <w:br/>
        <w:t xml:space="preserve">    And then, [God] will offer this blessing:</w:t>
        <w:br/>
        <w:br/>
        <w:t xml:space="preserve">    I will remove all your sins,</w:t>
        <w:br/>
        <w:t xml:space="preserve">      When you rip down the stones of their shrines</w:t>
        <w:br/>
        <w:t xml:space="preserve">      And grind them to powder and dust…</w:t>
        <w:br/>
        <w:t xml:space="preserve">      When their poles and idols are gone,</w:t>
        <w:br/>
        <w:t xml:space="preserve">      Like a far-away forest that’s being [erased].</w:t>
        <w:br/>
        <w:br/>
        <w:t xml:space="preserve">  10‘Then, any flocks that remain will dwell there…</w:t>
        <w:br/>
        <w:t xml:space="preserve">    Any flocks that have been left behind.</w:t>
        <w:br/>
        <w:t xml:space="preserve">    They will spend time in your pastures,</w:t>
        <w:br/>
        <w:t xml:space="preserve">    And there, they will have time to rest.</w:t>
        <w:br/>
        <w:t xml:space="preserve">    11But, they won’t be eating green grass,</w:t>
        <w:br/>
        <w:t xml:space="preserve">    Because it all will have dried [into hay].</w:t>
        <w:br/>
        <w:br/>
        <w:t xml:space="preserve">  ‘So come, you women, who’ve seen all this happen;</w:t>
        <w:br/>
        <w:t xml:space="preserve">    For you’re a people who did not [believe].</w:t>
        <w:br/>
        <w:t xml:space="preserve">    He’ll show no mercy on those who made [idols]…</w:t>
        <w:br/>
        <w:t xml:space="preserve">    Nor feel pity for those who have shaped them!</w:t>
        <w:br/>
        <w:br/>
        <w:t xml:space="preserve">  12‘In that day, Jehovah will lock them together,</w:t>
        <w:br/>
        <w:t xml:space="preserve">    From the aqueducts to the RhinoCorura,</w:t>
        <w:br/>
        <w:t xml:space="preserve">    As one by one, IsraEl’s sons are returned,</w:t>
        <w:br/>
        <w:t xml:space="preserve">    13Blowing their horns on that day!</w:t>
        <w:br/>
        <w:br/>
        <w:t xml:space="preserve">  ‘For, those lost to Assyria will then be returned,</w:t>
        <w:br/>
        <w:t xml:space="preserve">    As well as those who went down to Egypt…</w:t>
        <w:br/>
        <w:t xml:space="preserve">    They’ll all come back and bow to Jehovah</w:t>
        <w:br/>
        <w:t xml:space="preserve">    On His Holy Mountain in JeruSalem.’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