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4</w:t>
      </w:r>
    </w:p>
    <w:p>
      <w:pPr>
        <w:pStyle w:val="Normal"/>
      </w:pPr>
      <w:r>
        <w:t>1Then EliPhaz the Temanite decided to speak. He said:</w:t>
        <w:br/>
        <w:br/>
        <w:t xml:space="preserve">  2‘Do you often complain of your problems?</w:t>
        <w:br/>
        <w:t xml:space="preserve">    Who can stand such strong talk?</w:t>
        <w:br/>
        <w:br/>
        <w:t xml:space="preserve">  3‘To many people, you’ve given advice,</w:t>
        <w:br/>
        <w:t xml:space="preserve">    And to the hands of the weak, you’ve brought comfort;</w:t>
        <w:br/>
        <w:t xml:space="preserve">    4You’ve lifted the timid with words,</w:t>
        <w:br/>
        <w:t xml:space="preserve">    And encouraged the ones who had feeble knees.</w:t>
        <w:br/>
        <w:t xml:space="preserve">    5But now that this misery has arrived to touch you,</w:t>
        <w:br/>
        <w:t xml:space="preserve">    You tend to be in a hurry!</w:t>
        <w:br/>
        <w:br/>
        <w:t xml:space="preserve">  6‘Aren’t you rather in fear of your own foolish ways…</w:t>
        <w:br/>
        <w:t xml:space="preserve">    Your own wrong hopes and bad paths?</w:t>
        <w:br/>
        <w:t xml:space="preserve">    7Can you think of any who are truly pure</w:t>
        <w:br/>
        <w:t xml:space="preserve">    That [God has] ever destroyed,</w:t>
        <w:br/>
        <w:t xml:space="preserve">    Or any of the true who’ve been wiped away?</w:t>
        <w:br/>
        <w:br/>
        <w:t xml:space="preserve">  8‘I’ve seen people who plow in strange places,</w:t>
        <w:br/>
        <w:t xml:space="preserve">    And those who plant there, reap grief for themselves.</w:t>
        <w:br/>
        <w:t xml:space="preserve">    9Then, by [God’s] order, they perish…</w:t>
        <w:br/>
        <w:t xml:space="preserve">    With the spirit of His wrath, they’re then wiped away.</w:t>
        <w:br/>
        <w:br/>
        <w:t xml:space="preserve">  10‘So the strength of the lion and the lioness’ roar,</w:t>
        <w:br/>
        <w:t xml:space="preserve">    And the prancing of beasts is no more.</w:t>
        <w:br/>
        <w:t xml:space="preserve">    11Like the lion’s cubs that die without prey,</w:t>
        <w:br/>
        <w:t xml:space="preserve">    The young won’t come to each other’s aid.</w:t>
        <w:br/>
        <w:br/>
        <w:t xml:space="preserve">  12‘So, if the things that you said are all true,</w:t>
        <w:br/>
        <w:t xml:space="preserve">    And if they’ve all really happened;</w:t>
        <w:br/>
        <w:t xml:space="preserve">    Then, none of these things would’ve happened to you.</w:t>
        <w:br/>
        <w:br/>
        <w:t xml:space="preserve">  ‘Should my ears now start to believe</w:t>
        <w:br/>
        <w:t xml:space="preserve">    That He’s done something so strange?</w:t>
        <w:br/>
        <w:br/>
        <w:t xml:space="preserve">  13‘An echo in the night brings fear to all men…</w:t>
        <w:br/>
        <w:t xml:space="preserve">    14It stuns them, makes them tremble, and rattles their bones.</w:t>
        <w:br/>
        <w:t xml:space="preserve">    15But a spirit once came and looked in my face,</w:t>
        <w:br/>
        <w:t xml:space="preserve">    Which made my flesh shudder and my hair stand erect.</w:t>
        <w:br/>
        <w:t xml:space="preserve">    16I jumped, for I didn’t understand what I saw;</w:t>
        <w:br/>
        <w:t xml:space="preserve">    But, there it was in front of my eyes.</w:t>
        <w:br/>
        <w:br/>
        <w:t xml:space="preserve">  ‘Then I felt a breeze and I heard a voice say:</w:t>
        <w:br/>
        <w:br/>
        <w:t xml:space="preserve">    17Why should a man be pure before God?</w:t>
        <w:br/>
        <w:t xml:space="preserve">      For He doesn’t even trust His own servants,</w:t>
        <w:br/>
        <w:t xml:space="preserve">      And He thinks of His angels as crooked.</w:t>
        <w:br/>
        <w:br/>
        <w:t xml:space="preserve">    19‘Those who live in houses of clay</w:t>
        <w:br/>
        <w:t xml:space="preserve">      Are made from its very same mortar;</w:t>
        <w:br/>
        <w:t xml:space="preserve">      So, both are destroyed in the very same way.</w:t>
        <w:br/>
        <w:t xml:space="preserve">      20[They come] in the morning, then by evening, are gone…</w:t>
        <w:br/>
        <w:t xml:space="preserve">      And they die, if they can’t help themselves.</w:t>
        <w:br/>
        <w:br/>
        <w:t xml:space="preserve">    ‘He just breathes upon them and they wither…</w:t>
        <w:br/>
        <w:t xml:space="preserve">      They perish in their own foolish ways.’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