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John</w:t>
      </w:r>
    </w:p>
    <w:p>
      <w:pPr>
        <w:pStyle w:val="Heading2"/>
      </w:pPr>
      <w:r>
        <w:t>Chapter 17</w:t>
      </w:r>
    </w:p>
    <w:p>
      <w:pPr>
        <w:pStyle w:val="Normal"/>
      </w:pPr>
      <w:r>
        <w:t>1Well after Jesus said these things, he raised his eyes towards the heavens and said:</w:t>
        <w:br/>
        <w:br/>
        <w:t xml:space="preserve">  ‘Father, the time has arrived!</w:t>
        <w:br/>
        <w:br/>
        <w:t xml:space="preserve">  ‘Now, glorify your son so your son can glorify You.</w:t>
        <w:br/>
        <w:br/>
        <w:t xml:space="preserve">  2‘You’ve put him over all flesh so that he can give age-long life to all those whom You’ve given to him. 3And knowing You –the only true God– and the one whom You sent –Jesus the Anointed– means age-long life.</w:t>
        <w:br/>
        <w:br/>
        <w:t xml:space="preserve">  4‘Father, I’ve glorified You on the earth and perfectly completed the work that You’ve assigned to me. 5So now, glorify me alongside You with the same glory that I had beside You before there was this arrangement.</w:t>
        <w:br/>
        <w:br/>
        <w:t xml:space="preserve">  6‘For I’ve made Your Name shine among these men whom You gave me from the world. They were Yours, but You gave them to me, and they’ve obeyed everything that You told them to do.</w:t>
        <w:br/>
        <w:br/>
        <w:t xml:space="preserve">  7‘They also realize that everything that You gave to me came from You; 8for I’ve passed along to [these men] everything You told me, and they’ve welcomed it…</w:t>
        <w:br/>
        <w:br/>
        <w:t xml:space="preserve">  ‘And they know for a fact that I came here from You. Yes, they believe that You’re the One who sent me!</w:t>
        <w:br/>
        <w:br/>
        <w:t xml:space="preserve">  9‘So, this is why I’m asking on their behalf… I’m not asking on behalf of the whole world, just for these whom You’ve given to me, because they’re Yours.</w:t>
        <w:br/>
        <w:br/>
        <w:t xml:space="preserve">  10‘For all that’s Yours is mine, and all that’s mine is Yours… And now I’ve been glorified among them!</w:t>
        <w:br/>
        <w:br/>
        <w:t xml:space="preserve">  11‘However, because I’m no longer in this world (although they are), and I’m coming to You, Holy Father... Watch over these whom You’ve given to me because of Your Name, and so that they may be in [each other], as we are in [each other].</w:t>
        <w:br/>
        <w:br/>
        <w:t xml:space="preserve">  12‘I’ve watched over these while I was with them (these whom You’ve given to me because of Your Name)… Yes, I’ve watched over them so that none [of them] would be destroyed apart from the son of destruction, and so that the Scriptures might be fulfilled.</w:t>
        <w:br/>
        <w:br/>
        <w:t xml:space="preserve">  13‘But now I’m coming to You and I’m saying these things in the world so that they may all experience the joy that I have in themselves.</w:t>
        <w:br/>
        <w:br/>
        <w:t xml:space="preserve">  14‘I’ve also given them Your Word. So the world hasn’t cared much for them, because they’re no part of this arrangement, just as I’m no part of this arrangement. 15I’m not asking You to take them out of the world, just to protect them from the Wicked One, 16since they’re no part of this arrangement, just as I’m no part of this arrangement.</w:t>
        <w:br/>
        <w:br/>
        <w:t xml:space="preserve">  17‘Please, make them holy with the truth… For Your Word is the truth!</w:t>
        <w:br/>
        <w:br/>
        <w:t xml:space="preserve">  18‘And as You sent me into the world, I’m now sending them into the world... 19For I’m making myself holy on their behalf, so that they may be made holy through the truth.</w:t>
        <w:br/>
        <w:br/>
        <w:t xml:space="preserve">  20‘Now, I’m not just asking for just these... [I’m asking that] all those who say that they believe 21may become one, just as You, Father, are in me, and I’m in You…</w:t>
        <w:br/>
        <w:br/>
        <w:t xml:space="preserve">  ‘Yes, may they become one in us, so that the world may believe that You sent me.</w:t>
        <w:br/>
        <w:br/>
        <w:t xml:space="preserve">  22‘I’ve also given them the glory that You gave to me, so that they can be one with [each other], just as we’re one with [each other]… 23I in them, and You in me!</w:t>
        <w:br/>
        <w:br/>
        <w:t xml:space="preserve">  ‘May they be perfected into one, so the whole world may know that You sent me, and that You love them, as You love me.</w:t>
        <w:br/>
        <w:br/>
        <w:t xml:space="preserve">  24‘Father, as for these that You’ve given to me... I want them to be where I am, so they can see the glory that You’re giving to me – because You’ve loved me since before the founding of the cosmos!</w:t>
        <w:br/>
        <w:br/>
        <w:t xml:space="preserve">  25‘Righteous Father,</w:t>
        <w:br/>
        <w:br/>
        <w:t xml:space="preserve">  ‘The world never knew You… But I know You, and these whom You’ve sent to me have come to know [You]. 26I’ve made Your Name known to them, and I’ll [continue to] make it known, so that Your love for me can be in them, and that I [can be] in them also.’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