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John</w:t>
      </w:r>
    </w:p>
    <w:p>
      <w:pPr>
        <w:pStyle w:val="Heading2"/>
      </w:pPr>
      <w:r>
        <w:t>Chapter 20</w:t>
      </w:r>
    </w:p>
    <w:p>
      <w:pPr>
        <w:pStyle w:val="Normal"/>
      </w:pPr>
      <w:r>
        <w:t>1Well, on [Sunday,] the first day of the week, Mary of Magdala came to the tomb early (while it was still dark), and she noticed that the stone had already been moved away. 2So she ran to Simon Peter and the other disciple (the one whom Jesus cared for) and told them:</w:t>
        <w:br/>
        <w:br/>
        <w:t xml:space="preserve">  ‘They’ve taken the Lord out of the tomb and we don’t know where they’ve put him!’</w:t>
        <w:br/>
        <w:br/>
        <w:t>3Then Peter and the other disciple went to the tomb… 4The two started running together, but the other disciple out-ran Peter and reached the tomb first. 5And bending over, he saw the wrappings lying there… However, he didn’t go inside.</w:t>
        <w:br/>
        <w:br/>
        <w:t>6Then Simon Peter came following him, and he went inside the tomb, and he saw the wrappings just lying there. 7However, the cloth that had been placed [Jesus’] head wasn’t with the wrappings… It was rolled up and laid in another spot.</w:t>
        <w:br/>
        <w:br/>
        <w:t>8Then the other disciple (the one who had reached the tomb first) also went in… And he saw… And he believed.</w:t>
        <w:br/>
        <w:br/>
        <w:t>9But since they still didn’t understand the scripture that spoke of how [Jesus] was to be resurrected from the dead, 10they just returned to the [place where they’d been staying].</w:t>
        <w:br/>
        <w:br/>
        <w:br/>
        <w:t>11Meanwhile, Mary [of Magdala] was standing outside the tomb crying.</w:t>
        <w:br/>
        <w:br/>
        <w:t>Then as she was crying, she stooped over to look inside the tomb, 12and she saw two [of God’s] messengers dressed in white… One was sitting at the head and the other at the feet of where the body of Jesus had been lying.</w:t>
        <w:br/>
        <w:br/>
        <w:t>13And they asked her:</w:t>
        <w:br/>
        <w:br/>
        <w:t xml:space="preserve">  ‘Woman, why are you crying?’</w:t>
        <w:br/>
        <w:br/>
        <w:t>And she replied:</w:t>
        <w:br/>
        <w:br/>
        <w:t xml:space="preserve">  ‘They’ve taken my Lord away, and I don’t know where they’ve laid him.’</w:t>
        <w:br/>
        <w:br/>
        <w:t>14Then when she turned around, she saw Jesus standing there (but she didn’t recognize [him]).</w:t>
        <w:br/>
        <w:br/>
        <w:t>15And Jesus asked:</w:t>
        <w:br/>
        <w:br/>
        <w:t xml:space="preserve">  ‘Woman, why are you crying… Who are you looking for?’</w:t>
        <w:br/>
        <w:br/>
        <w:t>And she (thinking that he was the caretaker) said:</w:t>
        <w:br/>
        <w:br/>
        <w:t xml:space="preserve">  ‘Lord, if you’ve carried him off, tell me where you’ve laid him and I’ll take him away.’</w:t>
        <w:br/>
        <w:br/>
        <w:t>16Then Jesus said:</w:t>
        <w:br/>
        <w:br/>
        <w:t xml:space="preserve">  ‘Mary!’</w:t>
        <w:br/>
        <w:br/>
        <w:t>And when she turned around, she said to him in Hebrew:</w:t>
        <w:br/>
        <w:br/>
        <w:t xml:space="preserve">  ‘Rabboni!’ [Which means,] ‘My Teacher!’</w:t>
        <w:br/>
        <w:br/>
        <w:t>17Then Jesus said to her:</w:t>
        <w:br/>
        <w:br/>
        <w:t xml:space="preserve">  ‘Don’t cling to me, because I haven’t ascended to the Father yet.</w:t>
        <w:br/>
        <w:br/>
        <w:t xml:space="preserve">  ‘However, go to my brothers and tell them that I’m ascending to my Father and your Father, to my God and your God.’</w:t>
        <w:br/>
        <w:br/>
        <w:t>18So then Mary of Magdala went and carried the news to the disciples saying:</w:t>
        <w:br/>
        <w:br/>
        <w:t xml:space="preserve">  ‘I’ve seen the Lord!’</w:t>
        <w:br/>
        <w:br/>
        <w:t>And [then she told them] what he said.</w:t>
        <w:br/>
        <w:br/>
        <w:br/>
        <w:br/>
        <w:t>19So late that evening, although the doors were locked at the place where the disciples were (for fear of the Judeans), Jesus came and stood in their midst and said:</w:t>
        <w:br/>
        <w:br/>
        <w:t xml:space="preserve">  ‘May you have peace.’</w:t>
        <w:br/>
        <w:br/>
        <w:t>20Then after he said this, he showed them his hands and his side, and the disciples rejoiced at seeing the Lord.</w:t>
        <w:br/>
        <w:br/>
        <w:t>21And once again Jesus said:</w:t>
        <w:br/>
        <w:br/>
        <w:t xml:space="preserve">  ‘May you have peace.’</w:t>
        <w:br/>
        <w:br/>
        <w:t>Then he told them:</w:t>
        <w:br/>
        <w:br/>
        <w:t xml:space="preserve">  ‘In the same way that the Father sent me, I’m now sending you.’</w:t>
        <w:br/>
        <w:br/>
        <w:t>22And after he said this, he blew on them, and said:</w:t>
        <w:br/>
        <w:br/>
        <w:t xml:space="preserve">  ‘Receive Holy Breath.</w:t>
        <w:br/>
        <w:br/>
        <w:t xml:space="preserve">  23‘For from now on, if you forgive anyone’s sins, they’ll remain forgiven. But if you don’t forgive their sins, they won’t be forgiven.’</w:t>
        <w:br/>
        <w:br/>
        <w:t>24However, Thomas (one of the twelve, who was called the Twin) wasn’t with them when Jesus came. 25So when the other disciples told him that they’d seen the Lord, he said:</w:t>
        <w:br/>
        <w:br/>
        <w:t xml:space="preserve">  ‘I won’t believe it unless I see the print of the nails in his hands and stick my finger in them, and stick my hand into his side!’</w:t>
        <w:br/>
        <w:br/>
        <w:t>26Well, 8 days later, his disciples were once again gathered inside… And this time Thomas was with them. Then Jesus came again and stood in their midst (although the doors were locked) and he said:</w:t>
        <w:br/>
        <w:br/>
        <w:t xml:space="preserve">  ‘May you have peace.’</w:t>
        <w:br/>
        <w:br/>
        <w:t>27Then he said to Thomas:</w:t>
        <w:br/>
        <w:br/>
        <w:t xml:space="preserve">  ‘Now, put your finger here… Look at my hands!</w:t>
        <w:br/>
        <w:br/>
        <w:t xml:space="preserve">  ‘Then take your hand and stick it into my side… Stop doubting and start believing!’</w:t>
        <w:br/>
        <w:br/>
        <w:t>28Well at that, Thomas said:</w:t>
        <w:br/>
        <w:br/>
        <w:t xml:space="preserve">  ‘My Lord and my God!’</w:t>
        <w:br/>
        <w:br/>
        <w:t>29And Jesus said:</w:t>
        <w:br/>
        <w:br/>
        <w:t xml:space="preserve">  ‘Do you believe because you’ve seen me?</w:t>
        <w:br/>
        <w:br/>
        <w:t xml:space="preserve">  ‘It’s those who haven’t seen and still believe that are blest.’</w:t>
        <w:br/>
        <w:br/>
        <w:t>30Well, it’s a fact that Jesus performed many other signs before his disciples, which I haven’t written about in this scroll. 31However, I’ve written these things so you can believe that Jesus is the Anointed One, the Son of The God…</w:t>
        <w:br/>
        <w:br/>
        <w:t>And that by believing, you may also gain life through his name.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