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Leviticus</w:t>
      </w:r>
    </w:p>
    <w:p>
      <w:pPr>
        <w:pStyle w:val="Heading2"/>
      </w:pPr>
      <w:r>
        <w:t>Chapter 15</w:t>
      </w:r>
    </w:p>
    <w:p>
      <w:pPr>
        <w:pStyle w:val="Normal"/>
      </w:pPr>
      <w:r>
        <w:t>1Then the Lord spoke to Moses and Aaron, and said:</w:t>
        <w:br/>
        <w:br/>
        <w:t xml:space="preserve">  2‘Speak to the children of IsraEl and tell them this:</w:t>
        <w:br/>
        <w:br/>
        <w:t xml:space="preserve">  ‘Whenever a man has gonorrhea in the male [member] of his body, his discharge is unclean.</w:t>
        <w:br/>
        <w:br/>
        <w:t xml:space="preserve">  3‘This is the law concerning the uncleanness caused by gonorrhea in a body, and it describes the uncleanness that’s caused by the discharge that’s affecting his body, for as long as it keeps coming from his body, and of how his body is unclean due to the discharge.</w:t>
        <w:br/>
        <w:br/>
        <w:t xml:space="preserve">  4‘Any bed or seat that the person (with the discharge) sits on, is unclean. 5So, anyone who touches the bed must wash his clothes, take a bath, and be unclean until the evening. 6Also, anyone who sits on the seat where the person with the discharge sat, must wash his clothes, take a bath, and be unclean until the evening.</w:t>
        <w:br/>
        <w:br/>
        <w:t xml:space="preserve">  7‘Anyone who touches the skin of the man with the discharge must wash his clothes, take a bath, and be unclean until the evening. 8And if the man who has the discharge should spit on someone who’s clean, [the clean person] must wash his clothes, take a bath, and be unclean until the evening.</w:t>
        <w:br/>
        <w:br/>
        <w:t xml:space="preserve">  9‘Any saddle that the man with the discharge has mounted must be unclean until the evening, 10and anyone who touches things that have been under him will be unclean until the evening.</w:t>
        <w:br/>
        <w:br/>
        <w:t xml:space="preserve">  ‘Also, anyone who picks him up with his hands must wash his clothes, take a bath, and be unclean until the evening.</w:t>
        <w:br/>
        <w:br/>
        <w:t xml:space="preserve">  11‘In addition, anyone whom the man with the discharge touches (if he hasn’t washed his hands in water) must wash his clothes, take a bath, and be unclean until the evening.</w:t>
        <w:br/>
        <w:br/>
        <w:t xml:space="preserve">  12‘Any clay pot that the person with the discharge happens to touch must be broken... But, any wooden bowl can be washed in water, and it’ll be clean.</w:t>
        <w:br/>
        <w:br/>
        <w:t xml:space="preserve">  13‘However, if [the man] should be cured of the discharge, he must wait for 7 days before he can be called clean.</w:t>
        <w:br/>
        <w:br/>
        <w:t xml:space="preserve">  ‘Then he must wash his clothes, take a bath, and he will be clean.</w:t>
        <w:br/>
        <w:br/>
        <w:t xml:space="preserve">  14‘And on the 8th day, he must obtain two turtledoves or two young pigeons and bring them before Jehovah at the entrance to the Tent of Proofs, and give them to the Priest.</w:t>
        <w:br/>
        <w:br/>
        <w:t xml:space="preserve">  15‘Then the Priest must offer one as a sin offering and the other as a whole-burnt offering. Thereby, the Priest will pay for [the man’s] sins before Jehovah, for the discharge.</w:t>
        <w:br/>
        <w:br/>
        <w:br/>
        <w:t xml:space="preserve">  16‘Any man who ejaculates semen must wash his whole body and be unclean until the evening. 17And every piece of clothing, or any skin on which there’s semen, must be washed with water and be unclean until the evening.</w:t>
        <w:br/>
        <w:br/>
        <w:t xml:space="preserve">  18‘Also, when any woman goes to bed with a man and receives his semen, they must both bathe in water and be unclean until the evening.</w:t>
        <w:br/>
        <w:br/>
        <w:br/>
        <w:t xml:space="preserve">  19‘And during the week that a woman is experiencing menstruation; she must separate herself, and anyone who touches her will be unclean until the evening.</w:t>
        <w:br/>
        <w:br/>
        <w:t xml:space="preserve">  20‘Also, everything that she lies on or sits on during [her period of] separation will be unclean. 21And whoever touches her bed must wash his clothes, bathe in water, and he will be unclean until the evening.</w:t>
        <w:br/>
        <w:br/>
        <w:t xml:space="preserve">  22‘Also, anyone who touches any pot that she sits on, must wash his clothes, bathe in water, and be unclean until the evening. 23And when someone touches her while she’s lying in bed or sitting on a chair, he will be unclean until the evening.</w:t>
        <w:br/>
        <w:br/>
        <w:t xml:space="preserve">  24‘But if anyone lies with her and gets her uncleanness on him, he will be unclean for 7 days, and any bed that he lies on will be unclean.</w:t>
        <w:br/>
        <w:br/>
        <w:br/>
        <w:t xml:space="preserve">  25‘And if a woman has a blood flow for a long time (not just during her period of separation, but if her blood continues to flow after that), as long as it continues the unclean flow, she must separate herself and be unclean.</w:t>
        <w:br/>
        <w:br/>
        <w:t xml:space="preserve">  26‘Then, any bed that she lies on during the outpour must be treated like the bed of her separation, and any chair that she sits on will be unclean, the same as it is during her period of separation.</w:t>
        <w:br/>
        <w:br/>
        <w:t xml:space="preserve">  27‘Anyone who touches it will be unclean, and he must wash his clothes, bathe in water, and be unclean until the evening.</w:t>
        <w:br/>
        <w:br/>
        <w:t xml:space="preserve">  28‘However, after the [unusual] blood flow stops, she must wait 7 days... And thereafter, she will be considered clean.</w:t>
        <w:br/>
        <w:br/>
        <w:t xml:space="preserve">  29‘Then on the 8th day, she must take two turtledoves or two young pigeons and bring them to the Priest at the entrance to the Tent of Proofs, 30and the Priest must offer one as a sin offering and the other as a whole-burnt offering. This is how the Priest must pay for her sins before Jehovah for her unclean flow.</w:t>
        <w:br/>
        <w:br/>
        <w:br/>
        <w:t xml:space="preserve">  31‘You must make the children of IsraEl aware of what makes them unclean, so they don’t die for polluting My Tent while they’re unclean.’</w:t>
        <w:br/>
        <w:br/>
        <w:t>32These are the laws concerning:</w:t>
        <w:br/>
        <w:br/>
        <w:t xml:space="preserve">  • Men who have gonorrhea,</w:t>
        <w:br/>
        <w:t xml:space="preserve">  • Ejaculation (so that no one is polluted by it),</w:t>
        <w:br/>
        <w:t xml:space="preserve">  • 33Women to be separated during their menstruation,</w:t>
        <w:br/>
        <w:t xml:space="preserve">  • How males and females are to deal with ejaculated sperm, and</w:t>
        <w:br/>
        <w:t xml:space="preserve">  • What to do with a man who lies with a woman during [her period of] separation.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