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31</w:t>
      </w:r>
    </w:p>
    <w:p>
      <w:pPr>
        <w:pStyle w:val="Normal"/>
      </w:pPr>
      <w:r>
        <w:t>The words of the King Belonging to God.</w:t>
        <w:br/>
        <w:br/>
        <w:br/>
        <w:br/>
        <w:t>1These words [that I’ve written] were spoken by God…</w:t>
        <w:br/>
        <w:t xml:space="preserve">  Through a king came an answer divine.</w:t>
        <w:br/>
        <w:br/>
        <w:t>He was once asked by his mother:</w:t>
        <w:br/>
        <w:t xml:space="preserve">  2‘What, O my child, what should I tell you…</w:t>
        <w:br/>
        <w:t xml:space="preserve">  Which saying of God should I tell my firstborn?</w:t>
        <w:br/>
        <w:t xml:space="preserve">  What, O child of my belly…</w:t>
        <w:br/>
        <w:t xml:space="preserve">  What, O child of my vows?</w:t>
        <w:br/>
        <w:br/>
        <w:t>3‘Don’t [waste] your money on bad women,</w:t>
        <w:br/>
        <w:t xml:space="preserve">  Nor your abilities and mind seeking pleasure.</w:t>
        <w:br/>
        <w:t xml:space="preserve">  Think it all over and follow [my] words…</w:t>
        <w:br/>
        <w:t xml:space="preserve">  And [don’t] drink [too much] wine!</w:t>
        <w:br/>
        <w:br/>
        <w:t>4‘Since the mighty are easy to anger;</w:t>
        <w:br/>
        <w:t xml:space="preserve">  Never offer them wine,</w:t>
        <w:br/>
        <w:t xml:space="preserve">  5Lest they lose their wisdom in drink.</w:t>
        <w:br/>
        <w:t xml:space="preserve">  For they make poor decisions when they’re weak.</w:t>
        <w:br/>
        <w:br/>
        <w:t>6‘Give liquor to those in distress;</w:t>
        <w:br/>
        <w:t xml:space="preserve">  Offer wine to those who are grieving,</w:t>
        <w:br/>
        <w:t xml:space="preserve">  7So they can forget their condition,</w:t>
        <w:br/>
        <w:t xml:space="preserve">  And remember their misery no more.</w:t>
        <w:br/>
        <w:br/>
        <w:t>8‘O son,</w:t>
        <w:br/>
        <w:br/>
        <w:t>Open your mouth to speak Godly words,</w:t>
        <w:br/>
        <w:t xml:space="preserve">  And offer fair judgments to all.</w:t>
        <w:br/>
        <w:t xml:space="preserve">  9Open your mouth with righteous decisions…</w:t>
        <w:br/>
        <w:t xml:space="preserve">  Stand up for the needy and weak!</w:t>
        <w:br/>
        <w:br/>
        <w:t>10‘Who can find an industrious wife?</w:t>
        <w:br/>
        <w:t xml:space="preserve">  More than precious gems, is her value!</w:t>
        <w:br/>
        <w:t xml:space="preserve">  11If the heart of her man courageously guards her,</w:t>
        <w:br/>
        <w:t xml:space="preserve">  He’ll never be lacking good treasures;</w:t>
        <w:br/>
        <w:t xml:space="preserve">  12For, she’ll uses her strength to support him,</w:t>
        <w:br/>
        <w:t xml:space="preserve">  And she’ll not waste her life in doing what’s bad!</w:t>
        <w:br/>
        <w:t xml:space="preserve">  13She’ll work with her hands spinning linen and wool,</w:t>
        <w:br/>
        <w:t xml:space="preserve">  14And act like a ship that trades far away…</w:t>
        <w:br/>
        <w:t xml:space="preserve">  For, that’s how she’ll gather her money.</w:t>
        <w:br/>
        <w:br/>
        <w:t>15‘She gets up while it’s still dark,</w:t>
        <w:br/>
        <w:t xml:space="preserve">  Along with her female attendants,</w:t>
        <w:br/>
        <w:t xml:space="preserve">  To ready the food for her household.</w:t>
        <w:br/>
        <w:t xml:space="preserve">  16She may see a farm and then buy it…</w:t>
        <w:br/>
        <w:t xml:space="preserve">  From the fruits of her hands, she’ll gain more.</w:t>
        <w:br/>
        <w:br/>
        <w:t>17‘She wraps her waist to give it support,</w:t>
        <w:br/>
        <w:t xml:space="preserve">  And readies her arms to do work.</w:t>
        <w:br/>
        <w:t xml:space="preserve">  18She’s tasted and found work to be good,</w:t>
        <w:br/>
        <w:t xml:space="preserve">  And keeps her lamp lit all night long.</w:t>
        <w:br/>
        <w:br/>
        <w:t>19‘She reaches for things advantageous,</w:t>
        <w:br/>
        <w:t xml:space="preserve">  And applies her hands to the spindle.</w:t>
        <w:br/>
        <w:t xml:space="preserve">  20She opens her hands to the needy,</w:t>
        <w:br/>
        <w:t xml:space="preserve">  And stretches her arms towards the poor.</w:t>
        <w:br/>
        <w:br/>
        <w:t>21‘She wouldn’t consider using what’s yours</w:t>
        <w:br/>
        <w:t xml:space="preserve">  Whenever you’re gone for a while;</w:t>
        <w:br/>
        <w:t xml:space="preserve">  And all that are hers will have enough clothes.</w:t>
        <w:br/>
        <w:br/>
        <w:t>22‘A doubled coat made of goat’s hair,</w:t>
        <w:br/>
        <w:t xml:space="preserve">  She has sewn for her man;</w:t>
        <w:br/>
        <w:t xml:space="preserve">  And from the bolt-ends of linen and purple,</w:t>
        <w:br/>
        <w:t xml:space="preserve">  She’s also made one for herself.</w:t>
        <w:br/>
        <w:t xml:space="preserve">  23So, her man is admired when he sits at the gate,</w:t>
        <w:br/>
        <w:t xml:space="preserve">  And meets with the rest of the elders.</w:t>
        <w:br/>
        <w:br/>
        <w:t>24‘She takes fine linen to make loincloths</w:t>
        <w:br/>
        <w:t xml:space="preserve">  For all of her CanaAnite [servants].</w:t>
        <w:br/>
        <w:t xml:space="preserve">  25She’s [proud] of her strength and her beauty,</w:t>
        <w:br/>
        <w:t xml:space="preserve">  And is happy throughout the rest of her days.</w:t>
        <w:br/>
        <w:br/>
        <w:t>26‘She opens her mouth to speak wisdom and Law,</w:t>
        <w:br/>
        <w:t xml:space="preserve">  And charity rests on her tongue.</w:t>
        <w:br/>
        <w:t xml:space="preserve">  27Her pastimes are things that shelter her home,</w:t>
        <w:br/>
        <w:t xml:space="preserve">  And the grain of laziness, she doesn’t eat.</w:t>
        <w:br/>
        <w:br/>
        <w:t>28‘She raises her sons so they’ll grow rich,</w:t>
        <w:br/>
        <w:t xml:space="preserve">  And her man sings praises of her.</w:t>
        <w:br/>
        <w:t xml:space="preserve">  29Her many daughters will also be rich</w:t>
        <w:br/>
        <w:t xml:space="preserve">  By doing the things that she’s [taught them].</w:t>
        <w:br/>
        <w:br/>
        <w:t>‘But, you’re still the first [in her eyes]…</w:t>
        <w:br/>
        <w:t xml:space="preserve">  Above all the rest, she holds you.</w:t>
        <w:br/>
        <w:br/>
        <w:t>30‘For, beauty and allurement are false;</w:t>
        <w:br/>
        <w:t xml:space="preserve">  So, that isn’t what you should seek.</w:t>
        <w:br/>
        <w:t xml:space="preserve">  Rather, find a woman who’s praised and discerning…</w:t>
        <w:br/>
        <w:t xml:space="preserve">  One who’s known for her fear of God.</w:t>
        <w:br/>
        <w:t xml:space="preserve">  31Take from her, the fruit of her lips,</w:t>
        <w:br/>
        <w:t xml:space="preserve">  And you’ll always be praised at the gates.’</w:t>
        <w:br/>
      </w:r>
    </w:p>
    <w:p>
      <w:pPr>
        <w:pStyle w:val="Normal"/>
      </w:pPr>
    </w:p>
    <w:p>
      <w:pPr>
        <w:pStyle w:val="Heading1"/>
      </w:pPr>
      <w:r>
        <w:t>Ecclesiastes</w:t>
      </w:r>
    </w:p>
    <w:p>
      <w:pPr>
        <w:pStyle w:val="Normal"/>
      </w:pPr>
      <w:r>
        <w:t>Ecclesiastes is a long poem (or song) about the meaning of life.</w:t>
        <w:br/>
        <w:br/>
        <w:t>It was written by King Solomon about 1000 BCE.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