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Psalms</w:t>
      </w:r>
    </w:p>
    <w:p>
      <w:pPr>
        <w:pStyle w:val="Heading2"/>
      </w:pPr>
      <w:r>
        <w:t>Chapter 115</w:t>
      </w:r>
    </w:p>
    <w:p>
      <w:pPr>
        <w:pStyle w:val="Normal"/>
      </w:pPr>
      <w:r>
        <w:t xml:space="preserve">The Idols. </w:t>
        <w:br/>
        <w:br/>
        <w:br/>
        <w:br/>
        <w:br/>
        <w:t>1Don’t just do it for us, O Jehovah…</w:t>
        <w:br/>
        <w:t xml:space="preserve">  Don’t just do it for our sakes!</w:t>
        <w:br/>
        <w:t xml:space="preserve">  Do it to glorify Your Name,</w:t>
        <w:br/>
        <w:t xml:space="preserve">  And to show them all Your mercy and truth,</w:t>
        <w:br/>
        <w:t xml:space="preserve">  2So the nations won’t ever have a reason to ask:</w:t>
        <w:br/>
        <w:br/>
        <w:t xml:space="preserve">  ‘What has become of your God?’</w:t>
        <w:br/>
        <w:br/>
        <w:t>3Our God dwells in the heavens,</w:t>
        <w:br/>
        <w:t xml:space="preserve">  And on the earth, He does as He wishes.</w:t>
        <w:br/>
        <w:t xml:space="preserve">  4Yet, the nations worship idols of silver and gold…</w:t>
        <w:br/>
        <w:t xml:space="preserve">  Things that are made by men’s hands.</w:t>
        <w:br/>
        <w:br/>
        <w:t>5These idols have mouths that can’t speak;</w:t>
        <w:br/>
        <w:t xml:space="preserve">  They also have eyes that can’t see;</w:t>
        <w:br/>
        <w:t xml:space="preserve">  6Although they have ears, they can’t hear,</w:t>
        <w:br/>
        <w:t xml:space="preserve">  And their noses smell nothing at all.</w:t>
        <w:br/>
        <w:br/>
        <w:t>7They have hands they can’t grab things with;</w:t>
        <w:br/>
        <w:t xml:space="preserve">  And although they have feet, they can’t walk,</w:t>
        <w:br/>
        <w:t xml:space="preserve">  Nor can they speak with their throats.</w:t>
        <w:br/>
        <w:t xml:space="preserve">  8So, let those who made them, be like them,</w:t>
        <w:br/>
        <w:t xml:space="preserve">  Along with all who are bowing before them.</w:t>
        <w:br/>
        <w:br/>
        <w:t>9The house of IsraEl puts faith in Jehovah;</w:t>
        <w:br/>
        <w:t xml:space="preserve">  For, He’s their defender and helper.</w:t>
        <w:br/>
        <w:t xml:space="preserve">  10The house of Aaron puts hope in the Lord;</w:t>
        <w:br/>
        <w:t xml:space="preserve">  For, He’s their defender and helper.</w:t>
        <w:br/>
        <w:t xml:space="preserve">  11All those who are fearing Jehovah</w:t>
        <w:br/>
        <w:t xml:space="preserve">  Are those who put trust in their Lord;</w:t>
        <w:br/>
        <w:t xml:space="preserve">  For, He’s their defender and helper.</w:t>
        <w:br/>
        <w:br/>
        <w:t>12Jehovah remembered and blest us…</w:t>
        <w:br/>
        <w:t xml:space="preserve">  The house of IsraEl, He blest,</w:t>
        <w:br/>
        <w:t xml:space="preserve">  And the house of Aaron, He blest…</w:t>
        <w:br/>
        <w:t xml:space="preserve">  13He’s blest both the great and the small…</w:t>
        <w:br/>
        <w:t xml:space="preserve">  All that put trust in the Lord.</w:t>
        <w:br/>
        <w:br/>
        <w:t>14May the Lord provide for you and your sons…</w:t>
        <w:br/>
        <w:t xml:space="preserve">  15May you all be blest by Jehovah…</w:t>
        <w:br/>
        <w:t xml:space="preserve">  The One who created the heavens and earth.</w:t>
        <w:br/>
        <w:t xml:space="preserve">  16And even though the heavens belong to [our God],</w:t>
        <w:br/>
        <w:t xml:space="preserve">  To the sons of men, He gave the earth.</w:t>
        <w:br/>
        <w:br/>
        <w:t>17The dead won’t praise You, Jehovah,</w:t>
        <w:br/>
        <w:t xml:space="preserve">  Nor will those who are going into the grave.</w:t>
        <w:br/>
        <w:t xml:space="preserve">  18It’s only the living who’ll offer You praise,</w:t>
        <w:br/>
        <w:t xml:space="preserve">  Both now and into the ages.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