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141</w:t>
      </w:r>
    </w:p>
    <w:p>
      <w:pPr>
        <w:pStyle w:val="Normal"/>
      </w:pPr>
      <w:r>
        <w:t xml:space="preserve">A Psalm of David. </w:t>
        <w:br/>
        <w:br/>
        <w:br/>
        <w:br/>
        <w:br/>
        <w:t>1O Jehovah,</w:t>
        <w:br/>
        <w:br/>
        <w:t>I’ve called out to You;</w:t>
        <w:br/>
        <w:t xml:space="preserve">  So, please pay attention to my cries.</w:t>
        <w:br/>
        <w:t xml:space="preserve">  2May my prayers rise before You like incense,</w:t>
        <w:br/>
        <w:t xml:space="preserve">  And the raising of my hands as an evening sacrifice.</w:t>
        <w:br/>
        <w:br/>
        <w:t>3O Jehovah,</w:t>
        <w:br/>
        <w:br/>
        <w:t>Set a watch for my mouth</w:t>
        <w:br/>
        <w:t xml:space="preserve">  And a fortress door for my lips.</w:t>
        <w:br/>
        <w:t xml:space="preserve">  4Don’t allow wicked words to enter my heart,</w:t>
        <w:br/>
        <w:t xml:space="preserve">  Or the deeds of the lawless to become my excuse.</w:t>
        <w:br/>
        <w:br/>
        <w:t>If I’ve ever been guilty of taking their things,</w:t>
        <w:br/>
        <w:t xml:space="preserve">  5May the righteous correct and rebuke me.</w:t>
        <w:br/>
        <w:t xml:space="preserve">  May I not be considered a friend to the wicked,</w:t>
        <w:br/>
        <w:t xml:space="preserve">  And may my prayers be in opposition</w:t>
        <w:br/>
        <w:t xml:space="preserve">  To all the things they desire.</w:t>
        <w:br/>
        <w:br/>
        <w:t>6For their judges were swallowed down next to the rocks,</w:t>
        <w:br/>
        <w:t xml:space="preserve">  So they didn’t hear the sweet words I’ve spoken.</w:t>
        <w:br/>
        <w:t xml:space="preserve">  7The ground beneath them ripped open,</w:t>
        <w:br/>
        <w:t xml:space="preserve">  And pulled their bones into the grave.</w:t>
        <w:br/>
        <w:br/>
        <w:t>8In You, O Jehovah my Lord,</w:t>
        <w:br/>
        <w:t xml:space="preserve">  My eyes have trusted in the hope</w:t>
        <w:br/>
        <w:t xml:space="preserve">  That You’ll keep watch on my life.</w:t>
        <w:br/>
        <w:br/>
        <w:t>9So, keep me away from the snares that they’ve hidden…</w:t>
        <w:br/>
        <w:t xml:space="preserve">  The obstacles that the lawless have set.</w:t>
        <w:br/>
        <w:t xml:space="preserve">  10Within their own nets, may those sinners be caught,</w:t>
        <w:br/>
        <w:t xml:space="preserve">  And may they remain there until I’ve passed by.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