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Psalms</w:t>
      </w:r>
    </w:p>
    <w:p>
      <w:pPr>
        <w:pStyle w:val="Heading2"/>
      </w:pPr>
      <w:r>
        <w:t>Chapter 27</w:t>
      </w:r>
    </w:p>
    <w:p>
      <w:pPr>
        <w:pStyle w:val="Normal"/>
      </w:pPr>
      <w:r>
        <w:t>A Psalm by David, [composed] before his anointing.</w:t>
        <w:br/>
        <w:br/>
        <w:br/>
        <w:br/>
        <w:br/>
        <w:t>1Jehovah’s my Light and my Savior;</w:t>
        <w:br/>
        <w:t xml:space="preserve">  So, whom should I have reason to fear?</w:t>
        <w:br/>
        <w:t xml:space="preserve">  The Lord is my life’s defender;</w:t>
        <w:br/>
        <w:t xml:space="preserve">  So, before whom, should I ever be shy?</w:t>
        <w:br/>
        <w:br/>
        <w:t>2For, those who attacked to bring evil,</w:t>
        <w:br/>
        <w:t xml:space="preserve">  And those who wished to ‘devour my flesh’</w:t>
        <w:br/>
        <w:t xml:space="preserve">  (Those enemies of mine who’ve oppressed me)</w:t>
        <w:br/>
        <w:t xml:space="preserve">  Have now all weakened and fallen.</w:t>
        <w:br/>
        <w:br/>
        <w:t>3Should they set their camps up before me,</w:t>
        <w:br/>
        <w:t xml:space="preserve">  And should they attack me in war;</w:t>
        <w:br/>
        <w:t xml:space="preserve">  My hope is that my heart won’t show fear.</w:t>
        <w:br/>
        <w:br/>
        <w:t>4There’s one thing that I’ve asked of Jehovah</w:t>
        <w:br/>
        <w:t xml:space="preserve">  (Yes, this is the one thing I’m seeking):</w:t>
        <w:br/>
        <w:t xml:space="preserve">  To dwell in His House all the days of my life,</w:t>
        <w:br/>
        <w:t xml:space="preserve">  Where I can see the delights of the Lord,</w:t>
        <w:br/>
        <w:t xml:space="preserve">  And visit His Most Holy Place.</w:t>
        <w:br/>
        <w:br/>
        <w:t>5For, whenever evil arrives,</w:t>
        <w:br/>
        <w:t xml:space="preserve">  He hides me inside His Tent,</w:t>
        <w:br/>
        <w:t xml:space="preserve">  And during bad days, He’s my shelter.</w:t>
        <w:br/>
        <w:t xml:space="preserve">  Within His Tent, He conceals me,</w:t>
        <w:br/>
        <w:t xml:space="preserve">  And He stands me high on a rock.</w:t>
        <w:br/>
        <w:br/>
        <w:t>6For, look… He’s lifted my head</w:t>
        <w:br/>
        <w:t xml:space="preserve">  Higher than my enemies!</w:t>
        <w:br/>
        <w:t xml:space="preserve">  So, around His Tent, I’ll walk and bring gifts…</w:t>
        <w:br/>
        <w:t xml:space="preserve">  A sacrifice of praise, I’ll offer,</w:t>
        <w:br/>
        <w:t xml:space="preserve">  And I’ll sing and strum to Jehovah!</w:t>
        <w:br/>
        <w:br/>
        <w:t>7I’ve said to You in my heart:</w:t>
        <w:br/>
        <w:br/>
        <w:t xml:space="preserve">  ‘I’ll always search for my God!’</w:t>
        <w:br/>
        <w:br/>
        <w:t>8Yes, within my heart, I’ve been saying:</w:t>
        <w:br/>
        <w:br/>
        <w:t xml:space="preserve">  ‘I’ll always search for Jehovah!’</w:t>
        <w:br/>
        <w:br/>
        <w:t>My face will always be looking to You,</w:t>
        <w:br/>
        <w:t xml:space="preserve">  And Your face, I’ll always be seeking.</w:t>
        <w:br/>
        <w:t xml:space="preserve">  9So, please don’t turn from me, O my God…</w:t>
        <w:br/>
        <w:t xml:space="preserve">  Don’t turn from Your servant in anger;</w:t>
        <w:br/>
        <w:t xml:space="preserve">  Rather, keep on being my helper!</w:t>
        <w:br/>
        <w:br/>
        <w:t>Don’t ever curse me or send me away…</w:t>
        <w:br/>
        <w:t xml:space="preserve">  Don’t leave me and don’t overlook me.</w:t>
        <w:br/>
        <w:t xml:space="preserve">  O God, may I trust that You are my Savior!</w:t>
        <w:br/>
        <w:br/>
        <w:t>10Even though my father and mother have left me,</w:t>
        <w:br/>
        <w:t xml:space="preserve">  Jehovah’s chosen me as His own.</w:t>
        <w:br/>
        <w:t xml:space="preserve">  11So Lord, put Your ways in my heart,</w:t>
        <w:br/>
        <w:t xml:space="preserve">  And before my enemies, straighten my paths.</w:t>
        <w:br/>
        <w:t xml:space="preserve">  12Don’t hand me to those who oppress me…</w:t>
        <w:br/>
        <w:t xml:space="preserve">  Those who’ve witnessed against me and lied,</w:t>
        <w:br/>
        <w:t xml:space="preserve">  And whose justice has lied to itself.</w:t>
        <w:br/>
        <w:br/>
        <w:t>13I trust that I’ll get what’s good from the Lord</w:t>
        <w:br/>
        <w:t xml:space="preserve">  While I’m still in the land of the living.</w:t>
        <w:br/>
        <w:t xml:space="preserve">  14Thus I’ll wait on Jehovah and act like a man…</w:t>
        <w:br/>
        <w:t xml:space="preserve">  I’ll wait on the Lord who strengthens my heart!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