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30</w:t>
      </w:r>
    </w:p>
    <w:p>
      <w:pPr>
        <w:pStyle w:val="Normal"/>
      </w:pPr>
      <w:r>
        <w:t>A Psalm for the dedication of David’s palace.</w:t>
        <w:br/>
        <w:br/>
        <w:br/>
        <w:br/>
        <w:br/>
        <w:t>1O Jehovah,</w:t>
        <w:br/>
        <w:br/>
        <w:t>I praise You for lifting me high,</w:t>
        <w:br/>
        <w:t xml:space="preserve">  And for not bringing joy to my enemies.</w:t>
        <w:br/>
        <w:t xml:space="preserve">  2I’ve called out to You, O my God,</w:t>
        <w:br/>
        <w:t xml:space="preserve">  And You have sent healing to me.</w:t>
        <w:br/>
        <w:br/>
        <w:t>3O God,</w:t>
        <w:br/>
        <w:br/>
        <w:t>You’ve saved my life from the grave…</w:t>
        <w:br/>
        <w:t xml:space="preserve">  And from those going into the pit.</w:t>
        <w:br/>
        <w:t xml:space="preserve">  4So You holy ones, play music to Him…</w:t>
        <w:br/>
        <w:t xml:space="preserve">  Remember and acknowledge His pureness.</w:t>
        <w:br/>
        <w:br/>
        <w:t>5For, while there’s wrath in His rage,</w:t>
        <w:br/>
        <w:t xml:space="preserve">  There’s also life in His Will.</w:t>
        <w:br/>
        <w:t xml:space="preserve">  And even though weeping may come in the evening,</w:t>
        <w:br/>
        <w:t xml:space="preserve">  In the morning, there’ll be much rejoicing.</w:t>
        <w:br/>
        <w:br/>
        <w:t>6In prosperous times, I once said:</w:t>
        <w:br/>
        <w:br/>
        <w:t xml:space="preserve">  ‘Throughout the ages, no way will I [stumble],</w:t>
        <w:br/>
        <w:t xml:space="preserve">    7For, by Your Will, I received [power].’</w:t>
        <w:br/>
        <w:br/>
        <w:t>But thereafter, You just turned away,</w:t>
        <w:br/>
        <w:t xml:space="preserve">  And I was very disturbed.</w:t>
        <w:br/>
        <w:t xml:space="preserve">  8So, O Lord, I cried out to You…</w:t>
        <w:br/>
        <w:t xml:space="preserve">  Before my God, I was begging.</w:t>
        <w:br/>
        <w:br/>
        <w:t>9What value has my blood if I die</w:t>
        <w:br/>
        <w:t xml:space="preserve">  And rot away under the ground?</w:t>
        <w:br/>
        <w:t xml:space="preserve">  Is there knowledge of You in the dust,</w:t>
        <w:br/>
        <w:t xml:space="preserve">  And will dirt testify to Your trueness?</w:t>
        <w:br/>
        <w:br/>
        <w:t>10Jehovah then heard and showed mercy on me…</w:t>
        <w:br/>
        <w:t xml:space="preserve">  He was my helper [once more].</w:t>
        <w:br/>
        <w:t xml:space="preserve">  11So my [heart] which once beat in fear,</w:t>
        <w:br/>
        <w:t xml:space="preserve">  Has now returned to rejoicing.</w:t>
        <w:br/>
        <w:br/>
        <w:t>12You tore off my sackcloth and wrapped me in joy,</w:t>
        <w:br/>
        <w:t xml:space="preserve">  So I’ll strum to You in my glory.</w:t>
        <w:br/>
        <w:t xml:space="preserve">  And, O Jehovah, my God,</w:t>
        <w:br/>
        <w:t xml:space="preserve">  There’s no way that I’ll ever be angry [with You],</w:t>
        <w:br/>
        <w:t xml:space="preserve">  And throughout the age, I’ll keep singing Your praises.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