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39</w:t>
      </w:r>
    </w:p>
    <w:p>
      <w:pPr>
        <w:pStyle w:val="Normal"/>
      </w:pPr>
      <w:r>
        <w:t>To the [music] director:</w:t>
        <w:br/>
        <w:br/>
        <w:t>An ode by David to IdiThun.</w:t>
        <w:br/>
        <w:br/>
        <w:br/>
        <w:br/>
        <w:br/>
        <w:t>1I promised to guard all my ways,</w:t>
        <w:br/>
        <w:t xml:space="preserve">  And not to sin with my tongue.</w:t>
        <w:br/>
        <w:t xml:space="preserve">  So I always put a lock on my mouth</w:t>
        <w:br/>
        <w:t xml:space="preserve">  When sinners are standing before Me.</w:t>
        <w:br/>
        <w:br/>
        <w:t>2Then, I became humble and mute,</w:t>
        <w:br/>
        <w:t xml:space="preserve">  And I spoke not even good words,</w:t>
        <w:br/>
        <w:t xml:space="preserve">  As my pains kept on growing.</w:t>
        <w:br/>
        <w:br/>
        <w:t>3Then, within me, my heart became hot,</w:t>
        <w:br/>
        <w:t xml:space="preserve">  Burning away all my thoughts.</w:t>
        <w:br/>
        <w:t xml:space="preserve">  So my tongue spoke out and I said:</w:t>
        <w:br/>
        <w:br/>
        <w:t xml:space="preserve">  4‘Jehovah, please show me my limits,</w:t>
        <w:br/>
        <w:t xml:space="preserve">    And the number of days I’ll live,</w:t>
        <w:br/>
        <w:t xml:space="preserve">    So I’ll know what I haven’t accomplished.</w:t>
        <w:br/>
        <w:br/>
        <w:t xml:space="preserve">  5‘{Look!} The days of a palm, You’ve given to me;</w:t>
        <w:br/>
        <w:t xml:space="preserve">    Yet, I’m nothing before You.</w:t>
        <w:br/>
        <w:t xml:space="preserve">    For, foolish are the ways of all men.’</w:t>
        <w:br/>
        <w:br/>
        <w:t>6When men travel, they may carry an idol…</w:t>
        <w:br/>
        <w:t xml:space="preserve">  For they trust in things that are foolish.</w:t>
        <w:br/>
        <w:t xml:space="preserve">  They may also carry their treasures along…</w:t>
        <w:br/>
        <w:t xml:space="preserve">  Yet they know not why they collect them.</w:t>
        <w:br/>
        <w:t xml:space="preserve">  7But, I believe that I can endure</w:t>
        <w:br/>
        <w:t xml:space="preserve">  With just the aid of [My God].</w:t>
        <w:br/>
        <w:br/>
        <w:t>8So, please save me from my lawless ways,</w:t>
        <w:br/>
        <w:t xml:space="preserve">  And from the scorn of the foolish.</w:t>
        <w:br/>
        <w:br/>
        <w:t>9I was mute and I wouldn’t open my mouth,</w:t>
        <w:br/>
        <w:t xml:space="preserve">  For these trials have come from Jehovah.</w:t>
        <w:br/>
        <w:t xml:space="preserve">  10But, please bring an end to the whippings,</w:t>
        <w:br/>
        <w:t xml:space="preserve">  For in mighty hands, I’m failing.</w:t>
        <w:br/>
        <w:t xml:space="preserve">  11This correction is what You’ve sent me…</w:t>
        <w:br/>
        <w:t xml:space="preserve">  And along with the lawless, You’ve disciplined me.</w:t>
        <w:br/>
        <w:br/>
        <w:t>Like spiders, men’s lives waste away,</w:t>
        <w:br/>
        <w:t xml:space="preserve">  And this is the folly of humans.</w:t>
        <w:br/>
        <w:t xml:space="preserve">  12So, hear my prayer, O Jehovah…</w:t>
        <w:br/>
        <w:t xml:space="preserve">  Listen as I beg in my tears!</w:t>
        <w:br/>
        <w:br/>
        <w:t>Please don’t stay silent with me,</w:t>
        <w:br/>
        <w:t xml:space="preserve">  For, like my fathers, I’ve traveled with You!</w:t>
        <w:br/>
        <w:t xml:space="preserve">  13Refresh me and spare me before I must leave…</w:t>
        <w:br/>
        <w:t xml:space="preserve">  Before I no longer exist.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