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42</w:t>
      </w:r>
    </w:p>
    <w:p>
      <w:pPr>
        <w:pStyle w:val="Normal"/>
      </w:pPr>
      <w:r>
        <w:t>To the [music] director:</w:t>
        <w:br/>
        <w:br/>
        <w:t>The contemplation of the sons of KorAh.</w:t>
        <w:br/>
        <w:br/>
        <w:br/>
        <w:br/>
        <w:br/>
        <w:t>1As a stag searches for springs of water,</w:t>
        <w:br/>
        <w:t xml:space="preserve">  Is how my heart longs for You, O my God…</w:t>
        <w:br/>
        <w:t xml:space="preserve">  2Since my soul thirsts for the Almighty God,</w:t>
        <w:br/>
        <w:t xml:space="preserve">  When may I come and stand before You?</w:t>
        <w:br/>
        <w:br/>
        <w:t>3My tears have become my ‘bread’ day and night…</w:t>
        <w:br/>
        <w:t xml:space="preserve">  Each day, people ask me, ‘So, where is your God?’</w:t>
        <w:br/>
        <w:t xml:space="preserve">  4I think of such things and thereafter,</w:t>
        <w:br/>
        <w:t xml:space="preserve">  [Before You], I pour out my soul.</w:t>
        <w:br/>
        <w:br/>
        <w:t>I’ll go to Your wonderful Tent…</w:t>
        <w:br/>
        <w:t xml:space="preserve">  I’ll go to the House of my God.</w:t>
        <w:br/>
        <w:t xml:space="preserve">  I’ll go shouting aloud, singing praises of You,</w:t>
        <w:br/>
        <w:t xml:space="preserve">  As though it were a great holiday.</w:t>
        <w:br/>
        <w:br/>
        <w:t>5O man within me; why are you so sad…</w:t>
        <w:br/>
        <w:t xml:space="preserve">  Why do you bother me so?</w:t>
        <w:br/>
        <w:t xml:space="preserve">  We must put trust in our God…</w:t>
        <w:br/>
        <w:t xml:space="preserve">  Sing in praise of the ways that He saves!</w:t>
        <w:br/>
        <w:br/>
        <w:t>6O my God,</w:t>
        <w:br/>
        <w:br/>
        <w:t>I’m so bothered within,</w:t>
        <w:br/>
        <w:t xml:space="preserve">  And it’s about You that I’m concerned.</w:t>
        <w:br/>
        <w:t xml:space="preserve">  In the land of the JorDan, I think about You,</w:t>
        <w:br/>
        <w:t xml:space="preserve">  Here on little Mount Herman.</w:t>
        <w:br/>
        <w:br/>
        <w:t>7Because of the roar of floods in the deep,</w:t>
        <w:br/>
        <w:t xml:space="preserve">  I cried out to You [in my fear];</w:t>
        <w:br/>
        <w:t xml:space="preserve">  For by Your waves and their crests, I’ve been covered.</w:t>
        <w:br/>
        <w:br/>
        <w:t>8Each day, I beg God for His mercy,</w:t>
        <w:br/>
        <w:t xml:space="preserve">  And each night, I pray that He will send it…</w:t>
        <w:br/>
        <w:t xml:space="preserve">  This God [who watches over] my life.</w:t>
        <w:br/>
        <w:br/>
        <w:t>9Then I say to God:</w:t>
        <w:br/>
        <w:br/>
        <w:t xml:space="preserve">  ‘Since You’re my shield,</w:t>
        <w:br/>
        <w:t xml:space="preserve">    Why do You still overlook me…</w:t>
        <w:br/>
        <w:t xml:space="preserve">    Why must I always look downcast,</w:t>
        <w:br/>
        <w:t xml:space="preserve">    And have to push past my opposers?</w:t>
        <w:br/>
        <w:br/>
        <w:t xml:space="preserve">  10‘They berate me as they’re breaking my bones,</w:t>
        <w:br/>
        <w:t xml:space="preserve">    And afflict me each day, as they ask:</w:t>
        <w:br/>
        <w:br/>
        <w:t xml:space="preserve">    ‘So now, where is your God?’</w:t>
        <w:br/>
        <w:br/>
        <w:t>11O man within; why are you dejected,</w:t>
        <w:br/>
        <w:t xml:space="preserve">  And why do you bother me so?</w:t>
        <w:br/>
        <w:t xml:space="preserve">  We must put our hope in Jehovah…</w:t>
        <w:br/>
        <w:t xml:space="preserve">  Give praise to our Savior and God!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