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45</w:t>
      </w:r>
    </w:p>
    <w:p>
      <w:pPr>
        <w:pStyle w:val="Normal"/>
      </w:pPr>
      <w:r>
        <w:t>To the [music] director:</w:t>
        <w:br/>
        <w:br/>
        <w:t>[Set to the tune of the song called] Regarding the Changes.</w:t>
        <w:br/>
        <w:br/>
        <w:t>An ode of contemplation of the loved one by the sons of KorAh.</w:t>
        <w:br/>
        <w:br/>
        <w:br/>
        <w:br/>
        <w:br/>
        <w:t>[Editor note: This appears to be a prophecy about the powers of the coming Messiah, with him being represented by the then-ruling king. So we’re not using the capitals normally used when talking about God, because the text is actually calling the human king a ‘god,’ who then prophetically represents Jesus in the future. Please read the commentary by one of our translators for more information.]</w:t>
        <w:br/>
        <w:br/>
        <w:br/>
        <w:br/>
        <w:t>1From my heart, I thrust out good words,</w:t>
        <w:br/>
        <w:t xml:space="preserve">  Then quickly, I wrote my work for the king;</w:t>
        <w:br/>
        <w:t xml:space="preserve">  For my tongue had become like a reed pen…</w:t>
        <w:br/>
        <w:t xml:space="preserve">  As one who’s held in the hands of a scribe.</w:t>
        <w:br/>
        <w:br/>
        <w:t>2More beautiful than the children of men,</w:t>
        <w:br/>
        <w:t xml:space="preserve">  Is the favor that pours from your lips.</w:t>
        <w:br/>
        <w:t xml:space="preserve">  And for this, may our God be praised throughout the age.</w:t>
        <w:br/>
        <w:br/>
        <w:t>3So now, strap your sword to your thigh,</w:t>
        <w:br/>
        <w:t xml:space="preserve">  And in your fineness, stretch tight your bow!</w:t>
        <w:br/>
        <w:t xml:space="preserve">  4Bless us and rule us in truth…</w:t>
        <w:br/>
        <w:t xml:space="preserve">  In your gentle ways and in justice,</w:t>
        <w:br/>
        <w:t xml:space="preserve">  Give us direction with your right hand!</w:t>
        <w:br/>
        <w:br/>
        <w:t>5Sharpen your arrows, O mighty one.</w:t>
        <w:br/>
        <w:t xml:space="preserve">  For the peoples beneath you must fall…</w:t>
        <w:br/>
        <w:t xml:space="preserve">  All the enemies in the heart of the king.</w:t>
        <w:br/>
        <w:br/>
        <w:t>6Your throne, O god, is throughout ages of ages,</w:t>
        <w:br/>
        <w:t xml:space="preserve">  And your Kingdom is ruled by your scepter.</w:t>
        <w:br/>
        <w:t xml:space="preserve">  7For, you’ve loved what’s right,</w:t>
        <w:br/>
        <w:t xml:space="preserve">  And you’ve hated law breaking.</w:t>
        <w:br/>
        <w:br/>
        <w:t>And for this, The God who is also your God</w:t>
        <w:br/>
        <w:t xml:space="preserve">  Has anointed you with His oil</w:t>
        <w:br/>
        <w:t xml:space="preserve">  And praised you above all your peers.</w:t>
        <w:br/>
        <w:br/>
        <w:t>8Your clothes smell of myrrh, balsam, and fruit,</w:t>
        <w:br/>
        <w:t xml:space="preserve">  Which is found in your palace of ivory.</w:t>
        <w:br/>
        <w:t xml:space="preserve">  9In your honor, the daughters of kings find delight,</w:t>
        <w:br/>
        <w:t xml:space="preserve">  While your queen is at your right hand,</w:t>
        <w:br/>
        <w:t xml:space="preserve">  Wearing finest clothes embroidered with gold.</w:t>
        <w:br/>
        <w:br/>
        <w:t>10So listen, O daughters, and look…</w:t>
        <w:br/>
        <w:t xml:space="preserve">  Incline your ears and forget your own kin…</w:t>
        <w:br/>
        <w:t xml:space="preserve">  Those in the house of your father.</w:t>
        <w:br/>
        <w:t xml:space="preserve">  11For the king has desired your beauty,</w:t>
        <w:br/>
        <w:t xml:space="preserve">  And he’s your [sovereign] lord.</w:t>
        <w:br/>
        <w:br/>
        <w:t>12So, you daughters of Tyre, bow before him,</w:t>
        <w:br/>
        <w:t xml:space="preserve">  And you rich, bring gifts to curry his favor!</w:t>
        <w:br/>
        <w:t xml:space="preserve">  13The king’s daughter is glorious within,</w:t>
        <w:br/>
        <w:t xml:space="preserve">  And she’s wrapped in clothes embroidered with gold.</w:t>
        <w:br/>
        <w:br/>
        <w:t>14Then, all the virgins who follow in her train</w:t>
        <w:br/>
        <w:t xml:space="preserve">  (Those closest to her) will be carried to you.</w:t>
        <w:br/>
        <w:t xml:space="preserve">  15They’ll be carried there singing praises of joy,</w:t>
        <w:br/>
        <w:t xml:space="preserve">  And led to the Most Holy Place of the king.</w:t>
        <w:br/>
        <w:br/>
        <w:t>16Then, in place of your fathers, sons will be born,</w:t>
        <w:br/>
        <w:t xml:space="preserve">  And you’ll appoint them as rulers over the lands.</w:t>
        <w:br/>
        <w:br/>
        <w:t>17From one generation to another,</w:t>
        <w:br/>
        <w:t xml:space="preserve">  All will remember your name.</w:t>
        <w:br/>
        <w:t xml:space="preserve">  Yes, all the peoples will praise you,</w:t>
        <w:br/>
        <w:t xml:space="preserve">  Throughout the age and the age of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