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53</w:t>
      </w:r>
    </w:p>
    <w:p>
      <w:pPr>
        <w:pStyle w:val="Normal"/>
      </w:pPr>
      <w:r>
        <w:t>To the [music] director:</w:t>
        <w:br/>
        <w:br/>
        <w:t>A Psalm for the harp.</w:t>
        <w:br/>
        <w:br/>
        <w:t>A contemplation of David.</w:t>
        <w:br/>
        <w:br/>
        <w:br/>
        <w:br/>
        <w:br/>
        <w:t>1‘There is no God,’ say the fools in their hearts;</w:t>
        <w:br/>
        <w:t xml:space="preserve">  So, they’re corrupt and disgusting.</w:t>
        <w:br/>
        <w:t xml:space="preserve">  For, they’re breaking [God’s] Laws,</w:t>
        <w:br/>
        <w:t xml:space="preserve">  And they don’t choose to do what’s right!</w:t>
        <w:br/>
        <w:br/>
        <w:t>2God looks upon them from His place in the skies,</w:t>
        <w:br/>
        <w:t xml:space="preserve">  Since He watches what sons of men do</w:t>
        <w:br/>
        <w:t xml:space="preserve">  To see if they’re paying attention,</w:t>
        <w:br/>
        <w:t xml:space="preserve">  And if any are searching for Him.</w:t>
        <w:br/>
        <w:t xml:space="preserve">  3But, they’ve all turned aside and are useless;</w:t>
        <w:br/>
        <w:t xml:space="preserve">  There are none who do good… No, not one!</w:t>
        <w:br/>
        <w:br/>
        <w:t>4Don’t they know (those acting without law…</w:t>
        <w:br/>
        <w:t xml:space="preserve">  Those eating [God’s] people like bread),</w:t>
        <w:br/>
        <w:t xml:space="preserve">  That they should [search for] Jehovah?</w:t>
        <w:br/>
        <w:t xml:space="preserve">  5And for this, they fear when there’s nothing to fear.</w:t>
        <w:br/>
        <w:br/>
        <w:t>For, God will scatter the bones</w:t>
        <w:br/>
        <w:t xml:space="preserve">  Of those who try to please men.</w:t>
        <w:br/>
        <w:t xml:space="preserve">  And since they live their lives in disgrace,</w:t>
        <w:br/>
        <w:t xml:space="preserve">  God treats them all with contempt.</w:t>
        <w:br/>
        <w:br/>
        <w:t>6Now, who’ll be appointed from Zion</w:t>
        <w:br/>
        <w:t xml:space="preserve">  To become IsraEl’s savior?</w:t>
        <w:br/>
        <w:t xml:space="preserve">  For, when God returns all the captives,</w:t>
        <w:br/>
        <w:t xml:space="preserve">  Jacob will cry out in joy,</w:t>
        <w:br/>
        <w:t xml:space="preserve">  And IsraEl will once more be happy!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