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92</w:t>
      </w:r>
    </w:p>
    <w:p>
      <w:pPr>
        <w:pStyle w:val="Normal"/>
      </w:pPr>
      <w:r>
        <w:t xml:space="preserve">A Psalm for the Sabbath Day. </w:t>
        <w:br/>
        <w:br/>
        <w:br/>
        <w:br/>
        <w:br/>
        <w:t>1It’s good to praise You, O Most High Jehovah,</w:t>
        <w:br/>
        <w:t xml:space="preserve">  And to strum to Your Name…</w:t>
        <w:br/>
        <w:t xml:space="preserve">  2To [sing] of Your mercies each morning</w:t>
        <w:br/>
        <w:t xml:space="preserve">  And about Your truths every night,</w:t>
        <w:br/>
        <w:t xml:space="preserve">  3As [I strum] on my lute of 10-strings…</w:t>
        <w:br/>
        <w:t xml:space="preserve">  Playing songs of You on my harp.</w:t>
        <w:br/>
        <w:br/>
        <w:t>4O Jehovah,</w:t>
        <w:br/>
        <w:br/>
        <w:t>You bring me much joy</w:t>
        <w:br/>
        <w:t xml:space="preserve">  With all the things that You do.</w:t>
        <w:br/>
        <w:t xml:space="preserve">  So I’ll shout in praise of the works of Your hands.</w:t>
        <w:br/>
        <w:br/>
        <w:t>5How great are Your deeds, O Jehovah,</w:t>
        <w:br/>
        <w:t xml:space="preserve">  And how deep are the things that You think!</w:t>
        <w:br/>
        <w:br/>
        <w:t>6A foolish man won’t understand,</w:t>
        <w:br/>
        <w:t xml:space="preserve">  And such things, the senseless can’t comprehend;</w:t>
        <w:br/>
        <w:t xml:space="preserve">  7Although sinners keep arising like grass,</w:t>
        <w:br/>
        <w:t xml:space="preserve">  And the lawless keep on increasing;</w:t>
        <w:br/>
        <w:t xml:space="preserve">  Throughout ages of ages, they’ll be destroyed.</w:t>
        <w:br/>
        <w:br/>
        <w:t>8Throughout the ages, You’ve been the Most High!</w:t>
        <w:br/>
        <w:t xml:space="preserve">  9So, when you notice Your enemies, Lord,</w:t>
        <w:br/>
        <w:t xml:space="preserve">  {Look!} You’ll scatter them and they’ll perish…</w:t>
        <w:br/>
        <w:t xml:space="preserve">  All those who work at doing what’s bad.</w:t>
        <w:br/>
        <w:br/>
        <w:t>10Like a great rhinoceros, I’ll raise my horn high,</w:t>
        <w:br/>
        <w:t xml:space="preserve">  And until I’m old, offer You plenty of oil.</w:t>
        <w:br/>
        <w:br/>
        <w:t>11Although my eyes must look on my enemies</w:t>
        <w:br/>
        <w:t xml:space="preserve">  (Those who are rising against me),</w:t>
        <w:br/>
        <w:t xml:space="preserve">  And although my ears must still hear of the wicked;</w:t>
        <w:br/>
        <w:t xml:space="preserve">  12Soon the righteous will blossom like palms,</w:t>
        <w:br/>
        <w:t xml:space="preserve">  And grow like Lebanon’s cedars…</w:t>
        <w:br/>
        <w:t xml:space="preserve">  13Those who are planted in the House of the Lord,</w:t>
        <w:br/>
        <w:t xml:space="preserve">  And those in God’s courtyard, will bloom.</w:t>
        <w:br/>
        <w:t xml:space="preserve">  14There, they’ll grow old and have plenty,</w:t>
        <w:br/>
        <w:t xml:space="preserve">  And take much pleasure in proclaiming:</w:t>
        <w:br/>
        <w:br/>
        <w:t xml:space="preserve">  15‘Our God, Jehovah, is righteous,</w:t>
        <w:br/>
        <w:t xml:space="preserve">    And in Him, there’s no injustice.’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