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96</w:t>
      </w:r>
    </w:p>
    <w:p>
      <w:pPr>
        <w:pStyle w:val="Normal"/>
      </w:pPr>
      <w:r>
        <w:t>1Sing a new song to Jehovah!</w:t>
        <w:br/>
        <w:t xml:space="preserve">  Sing to the Lord of the earth!</w:t>
        <w:br/>
        <w:t xml:space="preserve">  2Yes, you should sing to Jehovah,</w:t>
        <w:br/>
        <w:t xml:space="preserve">  And shout in praise of His Name!</w:t>
        <w:br/>
        <w:br/>
        <w:t>Proclaim the good news every day…</w:t>
        <w:br/>
        <w:t xml:space="preserve">  The good news about how He saves.</w:t>
        <w:br/>
        <w:t xml:space="preserve">  3Speak of His glory to the gentiles…</w:t>
        <w:br/>
        <w:t xml:space="preserve">  Tell others about all His wonders!</w:t>
        <w:br/>
        <w:br/>
        <w:t>4Jehovah is great and worthy of praise…</w:t>
        <w:br/>
        <w:t xml:space="preserve">  He’s more to be feared than all other gods!</w:t>
        <w:br/>
        <w:t xml:space="preserve">  5For the gods of the nations are demons,</w:t>
        <w:br/>
        <w:t xml:space="preserve">  But Jehovah created the heavens.</w:t>
        <w:br/>
        <w:br/>
        <w:t>6Before Him are beauty and praiseworthy things…</w:t>
        <w:br/>
        <w:t xml:space="preserve">  Clean and majestic is His Holy Place.</w:t>
        <w:br/>
        <w:br/>
        <w:t>7O you families from all of the nations;</w:t>
        <w:br/>
        <w:t xml:space="preserve">  You should offer [gifts] to Jehovah…</w:t>
        <w:br/>
        <w:t xml:space="preserve">  To the Lord, give glory and honor,</w:t>
        <w:br/>
        <w:t xml:space="preserve">  8And speak in praise about His great Name!</w:t>
        <w:br/>
        <w:br/>
        <w:t>Bring offerings to His holy courtyard,</w:t>
        <w:br/>
        <w:t xml:space="preserve">  And before the Lord, you should bow;</w:t>
        <w:br/>
        <w:t xml:space="preserve">  9For, in front of His face, the earth trembles!</w:t>
        <w:br/>
        <w:br/>
        <w:t>10Say to the nations:</w:t>
        <w:br/>
        <w:br/>
        <w:t xml:space="preserve">  ‘Jehovah is King…</w:t>
        <w:br/>
        <w:t xml:space="preserve">    He’s the One who established man’s home</w:t>
        <w:br/>
        <w:t xml:space="preserve">    So that it’ll never be shaken,</w:t>
        <w:br/>
        <w:t xml:space="preserve">    And He will judge the peoples in justice!’</w:t>
        <w:br/>
        <w:br/>
        <w:t>11Be glad you heavens, and earth, shout in joy…</w:t>
        <w:br/>
        <w:t xml:space="preserve">  May the seas and what’s in them be shaken!</w:t>
        <w:br/>
        <w:t xml:space="preserve">  12Rejoice, O you fields and you crops;</w:t>
        <w:br/>
        <w:t xml:space="preserve">  And you trees in the forests should cry out in joy</w:t>
        <w:br/>
        <w:t xml:space="preserve">  13Before the face of Jehovah.</w:t>
        <w:br/>
        <w:br/>
        <w:t>For He’s coming to judge the whole earth,</w:t>
        <w:br/>
        <w:t xml:space="preserve">  And bring justice to man’s habitation…</w:t>
        <w:br/>
        <w:t xml:space="preserve">  All the people will be judged by His truth!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