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4</w:t>
      </w:r>
    </w:p>
    <w:p>
      <w:pPr>
        <w:pStyle w:val="Normal"/>
      </w:pPr>
      <w:r>
        <w:t>1Well, after I saw those things, I saw a door that opened up in the sky. And the first voice that I heard speaking to me (which sounded like a trumpet) said:</w:t>
        <w:br/>
        <w:br/>
        <w:t xml:space="preserve">  ‘Now, come on up here, and I’ll show you what must happen next.’</w:t>
        <w:br/>
        <w:br/>
        <w:br/>
        <w:t>2And at that, I immediately [became like] the wind! And look… There was a throne in the sky, and someone was sitting on the throne.</w:t>
        <w:br/>
        <w:br/>
        <w:t>3The One who was sitting on it looked like jasper and sardius gems, and all around his throne was a rainbow which looked like an emerald.</w:t>
        <w:br/>
        <w:br/>
        <w:t>4Then, surrounding this throne, there were 24 more thrones, upon which sat 24 elders who were each dressed in white robes and had gold garlands on their heads. 5And at the time, there was lightning, thunder, and voices coming from the throne.</w:t>
        <w:br/>
        <w:br/>
        <w:t>In front of the throne there were seven flaming lamps, which were the Seven Spirits of The God.</w:t>
        <w:br/>
        <w:br/>
        <w:t>6Also in front of the throne was a transparent sea that looked like crystal.</w:t>
        <w:br/>
        <w:br/>
        <w:t>And on each of the four sides of the throne there was a creature that had many eyes on its front and back.</w:t>
        <w:br/>
        <w:br/>
        <w:t xml:space="preserve">  • 7The first creature looked like a lion.</w:t>
        <w:br/>
        <w:t xml:space="preserve">  • The second looked like a young bull.</w:t>
        <w:br/>
        <w:t xml:space="preserve">  • The third had the face of a man.</w:t>
        <w:br/>
        <w:t xml:space="preserve">  • And the fourth looked like a flying eagle.</w:t>
        <w:br/>
        <w:br/>
        <w:t>8Also, each of the four creatures had six wings that were wrapped around them, and the inner parts of their wings were full of eyes. These didn’t rest night or day, and they were saying:</w:t>
        <w:br/>
        <w:br/>
        <w:t xml:space="preserve">  ‘Holy, holy, holy is Jehovah God the Almighty… The One who was, who is, and is coming.’</w:t>
        <w:br/>
        <w:br/>
        <w:t>9Then, as the creatures were giving glory, honor, and thanks to the One who was sitting on the throne (the One who lives throughout the ages of ages), 10the 24 elders fell down before Him and bowed to their faces.</w:t>
        <w:br/>
        <w:br/>
        <w:t>Then they threw their garlands in front of His throne, and said:</w:t>
        <w:br/>
        <w:br/>
        <w:t xml:space="preserve">  11‘You, the Lord and our God, deserve all the glory, honor, and power, because You created everything… Yes, everything was created and exists because You willed it to be!’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