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8</w:t>
      </w:r>
    </w:p>
    <w:p>
      <w:pPr>
        <w:pStyle w:val="Normal"/>
      </w:pPr>
      <w:r>
        <w:t>1Understand that there’s nothing that can condemn those who are in the Anointed Jesus (those who are walking in the ways of the Spirit, not [in the ways of] the flesh), 2because the law of the Spirit of Life that’s in the Anointed Jesus didn’t come from the Law of sin and death.</w:t>
        <w:br/>
        <w:br/>
        <w:t>3So the weakness of the [Jewish] Law is just the weakness of the flesh... And by sending His Son over this matter of sin (in what appeared to be sinful flesh), God condemned the sins of the flesh 4so that the righteous requirements of the [Jewish] Law could be fulfilled in those of us who aren’t obeying the flesh, but the Spirit.</w:t>
        <w:br/>
        <w:br/>
        <w:t>5For fleshly people just think about fleshly things, while spiritual people [think about] spiritual things.</w:t>
        <w:br/>
        <w:br/>
        <w:t>6Indeed, the thoughts of the flesh bring  death, while the thoughts of the Spirit bring life and peace. 7And obeying the flesh brings God’s rejection, because [the flesh] isn’t under God’s Law, nor can it ever be!</w:t>
        <w:br/>
        <w:br/>
        <w:t>8Therefore, those who follow fleshly ways can never be pleasing to God.</w:t>
        <w:br/>
        <w:br/>
        <w:t>9However, if God’s Breath is living in us, we’re no longer fleshly, but spiritual… And those who don’t have the spirit of the Anointed One don’t belong to him.</w:t>
        <w:br/>
        <w:br/>
        <w:t>10So if the Anointed One is truly within you, your body is indeed ‘dead’ to sin – and his spirit is making you ‘alive’ through righteousness.</w:t>
        <w:br/>
        <w:br/>
        <w:t>11As a result, if the Spirit of the One who raised Jesus from the dead lives in you, the One who raised the Anointed Jesus from the dead will also make your dying bodies alive through His Breath that’s in you.</w:t>
        <w:br/>
        <w:br/>
        <w:t>12So brothers... Since we don’t owe anything to the flesh, we shouldn’t be following fleshly [ways]!</w:t>
        <w:br/>
        <w:br/>
        <w:t>13For if you’re living according to the flesh, you’re intending to die – but if, through [God’s] Breath, you’re willing to destroy the deeds of the body, you’ll live!</w:t>
        <w:br/>
        <w:br/>
        <w:t>14Indeed, all who are led by God’s Breath are Sons of God!</w:t>
        <w:br/>
        <w:br/>
        <w:t>15[And because of this,] you didn’t receive a spirit of bondage to fear again; rather, you received a spirit of adoption, through which you can now call out, ‘Papa! Father!’</w:t>
        <w:br/>
        <w:br/>
        <w:t>16This is the same Spirit that testifies to the spirit within us that we’re God’s children…</w:t>
        <w:br/>
        <w:br/>
        <w:t>17And if we’re [His] children, then we’re also [His] heirs…</w:t>
        <w:br/>
        <w:br/>
        <w:t>Yes, heirs of God, and heirs along with the Anointed One!</w:t>
        <w:br/>
        <w:br/>
        <w:br/>
        <w:t>However, we’ll all have to suffer together so we can all be glorified together.</w:t>
        <w:br/>
        <w:br/>
        <w:t>18And I don’t believe that the sufferings we’re currently enduring amount to much when they’re compared to the glory that’s going to be revealed in us.</w:t>
        <w:br/>
        <w:br/>
        <w:t>19Indeed, [all] creation is awaiting and earnestly expecting the revealing of the sons of God. 20For His creations were never willingly subjected to futility. Rather, they were subjected to it by the Will of the One who gave us the hope that 21all creation will soon be set free from bondage to decay, and then [we can] enter the glorious freedom of the children of God!</w:t>
        <w:br/>
        <w:br/>
        <w:br/>
        <w:t>22For we know that all creation has been groaning and in birth pains until now.</w:t>
        <w:br/>
        <w:br/>
        <w:t>23And it isn’t alone... Since even those of us who’ve received the first fruitage of [God’s] Breath groan within ourselves as we await the adoption and the [payment of] the ransom that will free our bodies.</w:t>
        <w:br/>
        <w:br/>
        <w:t>24Yes, this is the hope that’s saving us!</w:t>
        <w:br/>
        <w:br/>
        <w:br/>
        <w:t>Now, when you hope for something that you can see, that really isn’t hope… Because people don’t hope for something that they can already see.</w:t>
        <w:br/>
        <w:br/>
        <w:t>25However, if we keep on hoping for something that we haven’t seen, we’ll continue to patiently wait for it.</w:t>
        <w:br/>
        <w:br/>
        <w:t>26And now we have the [Holy] Breath that’s helping us with our weaknesses, because we don’t always know what we should even be praying for!</w:t>
        <w:br/>
        <w:br/>
        <w:t>Yet the Spirit is always there, groaning the words [that we] haven’t spoken.</w:t>
        <w:br/>
        <w:br/>
        <w:t>27And the One who searches hearts knows the thoughts of the Spirit; because it’s praying on behalf of the holy ones, according to God’s will.</w:t>
        <w:br/>
        <w:br/>
        <w:br/>
        <w:t>28We know that God makes everything work together for the good of those who love Him (those who’ve been called to do His will).</w:t>
        <w:br/>
        <w:br/>
        <w:t>29For He recognized them ahead of time and chose them to become like His Son, who was the firstborn of many brothers!</w:t>
        <w:br/>
        <w:br/>
        <w:t>30So He calls all He chooses,</w:t>
        <w:br/>
        <w:t xml:space="preserve">  He makes all He chooses righteous,</w:t>
        <w:br/>
        <w:t xml:space="preserve">  And He glorifies all He makes righteous!</w:t>
        <w:br/>
        <w:br/>
        <w:t>31Therefore, what can we say about all of this?</w:t>
        <w:br/>
        <w:br/>
        <w:t>If God is over us, who can come down on us?</w:t>
        <w:br/>
        <w:br/>
        <w:t>32And since He didn’t even spare His Son but handed him over for all of our sakes... Then why shouldn’t [we believe that] He will also give us everything else?</w:t>
        <w:br/>
        <w:br/>
        <w:t>33For who can accuse those who’ve been chosen by God?</w:t>
        <w:br/>
        <w:br/>
        <w:t>Yes, if God has declared us to be righteous, 34who can condemn us?</w:t>
        <w:br/>
        <w:br/>
        <w:t>So, since we now have the Anointed Jesus, who died, was raised from the dead, and is at God’s right hand pleading our case... 35What can ever take us away from the love of the Anointed One?</w:t>
        <w:br/>
        <w:br/>
        <w:t>Not hard times, nor difficulties, nor distress, nor persecution, nor hunger, nor nakedness, nor danger or even swords!</w:t>
        <w:br/>
        <w:br/>
        <w:t>36It was written:</w:t>
        <w:br/>
        <w:br/>
        <w:t xml:space="preserve">  ‘We’re being killed all day long for Your sake,</w:t>
        <w:br/>
        <w:t xml:space="preserve">    We’re thought of as sheep to be slaughtered!’</w:t>
        <w:br/>
        <w:t xml:space="preserve">    [Psalm 44:22]</w:t>
        <w:br/>
        <w:br/>
        <w:t>37However, through this One who loves us, we’ve conquered everything else!</w:t>
        <w:br/>
        <w:br/>
        <w:t>38For I’m convinced that neither death, nor life, nor [spirit] messengers, nor governments, nor things that are happening or will happen, nor powers, 39nor height, nor depth, nor anything else in creation will be able to take us away from God’s love that’s in the Anointed Jesus, our Lord!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