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Song of Solomon</w:t>
      </w:r>
    </w:p>
    <w:p>
      <w:pPr>
        <w:pStyle w:val="Heading2"/>
      </w:pPr>
      <w:r>
        <w:t>Chapter 4</w:t>
      </w:r>
    </w:p>
    <w:p>
      <w:pPr>
        <w:pStyle w:val="Normal"/>
      </w:pPr>
      <w:r>
        <w:t>1[And the Shepherd Boy says:]</w:t>
        <w:br/>
        <w:br/>
        <w:t xml:space="preserve">  ‘{Look!} You’re so pretty my dear one…</w:t>
        <w:br/>
        <w:t xml:space="preserve">    See how pretty you are!</w:t>
        <w:br/>
        <w:t xml:space="preserve">    Your eyes look like doves inside of your veil;</w:t>
        <w:br/>
        <w:t xml:space="preserve">    Your hair is as [luxuriant as] herds of GileAd’s goats.</w:t>
        <w:br/>
        <w:br/>
        <w:t xml:space="preserve">  2‘Your teeth [are as white] as freshly-sheared sheep</w:t>
        <w:br/>
        <w:t xml:space="preserve">    After they’ve come from the bath…</w:t>
        <w:br/>
        <w:t xml:space="preserve">    All of whom have born twins,</w:t>
        <w:br/>
        <w:t xml:space="preserve">    And none are childless among them.</w:t>
        <w:br/>
        <w:br/>
        <w:t xml:space="preserve">  3‘Your lips are like scarlet ribbons,</w:t>
        <w:br/>
        <w:t xml:space="preserve">    And the way that you talk is so pretty.</w:t>
        <w:br/>
        <w:t xml:space="preserve">    Your cheeks, when they’re outside your veil,</w:t>
        <w:br/>
        <w:t xml:space="preserve">    Are red like pomegranate skins.</w:t>
        <w:br/>
        <w:br/>
        <w:t xml:space="preserve">  4‘Your neck is like the tower of David</w:t>
        <w:br/>
        <w:t xml:space="preserve">    (The one which was built for protection),</w:t>
        <w:br/>
        <w:t xml:space="preserve">    In which hangs the shields of a thousand,</w:t>
        <w:br/>
        <w:t xml:space="preserve">    As well as the arrows of his mighty.</w:t>
        <w:br/>
        <w:t xml:space="preserve">    5And your breasts are as [charming as] twin fawns,</w:t>
        <w:br/>
        <w:t xml:space="preserve">    Which are feeding there among the lilies.</w:t>
        <w:br/>
        <w:br/>
        <w:t xml:space="preserve">  6‘But until a new day arrives,</w:t>
        <w:br/>
        <w:t xml:space="preserve">    When all the shadows are gone,</w:t>
        <w:br/>
        <w:t xml:space="preserve">    I’ll go to the mountain of myrrh,</w:t>
        <w:br/>
        <w:t xml:space="preserve">    And wait for you at the frankincense hill.</w:t>
        <w:br/>
        <w:br/>
        <w:t xml:space="preserve">  7‘For, entirely lovely is my dear one…</w:t>
        <w:br/>
        <w:t xml:space="preserve">    Yes, she is totally perfect.</w:t>
        <w:br/>
        <w:br/>
        <w:t xml:space="preserve">  8‘So, come from Lebanon, my bride…</w:t>
        <w:br/>
        <w:t xml:space="preserve">    From Lebanon, please come here to me!</w:t>
        <w:br/>
        <w:t xml:space="preserve">    Come to me through the Archway of Trust…</w:t>
        <w:br/>
        <w:t xml:space="preserve">    From the peaks of Shinar and HerMon…</w:t>
        <w:br/>
        <w:t xml:space="preserve">    From the mountains of leopards and lions.</w:t>
        <w:br/>
        <w:br/>
        <w:t xml:space="preserve">  9‘For, you’ve captured my heart,</w:t>
        <w:br/>
        <w:t xml:space="preserve">    O my sister and bride…</w:t>
        <w:br/>
        <w:t xml:space="preserve">    You’ve captured my heart with your eyes</w:t>
        <w:br/>
        <w:t xml:space="preserve">    And your neck of garlands [and flowers].</w:t>
        <w:br/>
        <w:br/>
        <w:t xml:space="preserve">  10‘Pretty are both your breasts,</w:t>
        <w:br/>
        <w:t xml:space="preserve">    O my sister and bride.</w:t>
        <w:br/>
        <w:t xml:space="preserve">    They’re better than the finest of wines,</w:t>
        <w:br/>
        <w:t xml:space="preserve">    And the scent of your clothes exceeds all perfumes.</w:t>
        <w:br/>
        <w:br/>
        <w:t xml:space="preserve">  11‘Your lips are like honey as it drips from the comb…</w:t>
        <w:br/>
        <w:t xml:space="preserve">    Honey and milk are under your tongue,</w:t>
        <w:br/>
        <w:t xml:space="preserve">    And like frankincense, is the smell of your clothes.</w:t>
        <w:br/>
        <w:br/>
        <w:t xml:space="preserve">  12‘But you’re locked in a garden, my sister and bride…</w:t>
        <w:br/>
        <w:t xml:space="preserve">    Like a well that’s been covered and sealed.</w:t>
        <w:br/>
        <w:br/>
        <w:t xml:space="preserve">  13‘All the messages that you’ve sent</w:t>
        <w:br/>
        <w:t xml:space="preserve">    Are like pomegranate gardens to me…</w:t>
        <w:br/>
        <w:t xml:space="preserve">    They’re like the fruit from the trees…</w:t>
        <w:br/>
        <w:t xml:space="preserve">    They’re like the scent of cypress and nard…</w:t>
        <w:br/>
        <w:br/>
        <w:t xml:space="preserve">  14‘Yes, cypress, nard, calamus and saffron…</w:t>
        <w:br/>
        <w:t xml:space="preserve">    The smell of cinnamon and Lebanon's cedars,</w:t>
        <w:br/>
        <w:t xml:space="preserve">    Along with aloes and the best of perfumes.</w:t>
        <w:br/>
        <w:br/>
        <w:t xml:space="preserve">  15‘They’re like life-giving wells in a garden,</w:t>
        <w:br/>
        <w:t xml:space="preserve">    And the springs of life-saving waters,</w:t>
        <w:br/>
        <w:t xml:space="preserve">    Which from Lebanon, still pour down to us.</w:t>
        <w:br/>
        <w:br/>
        <w:t xml:space="preserve">  16‘So wake up, O north wind… Come now!</w:t>
        <w:br/>
        <w:t xml:space="preserve">    And south wind, breathe life to [you], my garden…</w:t>
        <w:br/>
        <w:t xml:space="preserve">    Come and let its scents flow!’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