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10</w:t>
      </w:r>
    </w:p>
    <w:p>
      <w:pPr>
        <w:pStyle w:val="Normal"/>
      </w:pPr>
      <w:r>
        <w:t xml:space="preserve">  1‘Then you can ask Jehovah for rain in each season</w:t>
        <w:br/>
        <w:t xml:space="preserve">    (Both the early and late rains),</w:t>
        <w:br/>
        <w:t xml:space="preserve">    And Jehovah will do what’s fantastic…</w:t>
        <w:br/>
        <w:t xml:space="preserve">    To all their pastures and fields,</w:t>
        <w:br/>
        <w:t xml:space="preserve">    He will send winter rains.</w:t>
        <w:br/>
        <w:br/>
        <w:t xml:space="preserve">  2‘But [right] now, there are those declaring big things…</w:t>
        <w:br/>
        <w:t xml:space="preserve">    Things that will only bring trouble.</w:t>
        <w:br/>
        <w:t xml:space="preserve">    And there are those who are having false visions…</w:t>
        <w:br/>
        <w:t xml:space="preserve">    False dreams that offer no comfort.</w:t>
        <w:br/>
        <w:t xml:space="preserve">    So [my people now wander] like sheep…</w:t>
        <w:br/>
        <w:t xml:space="preserve">    They’re ill and they haven’t been healed!</w:t>
        <w:br/>
        <w:br/>
        <w:t xml:space="preserve">  3‘So, since those shepherds have provoked [God] to rage,</w:t>
        <w:br/>
        <w:t xml:space="preserve">    He will come and visit His lambs.</w:t>
        <w:br/>
        <w:t xml:space="preserve">    Yes, Jehovah God the Almighty</w:t>
        <w:br/>
        <w:t xml:space="preserve">    Will visit the house of Judah (His flock).</w:t>
        <w:br/>
        <w:br/>
        <w:t xml:space="preserve">  ‘And as He will do to His handsome horse,</w:t>
        <w:br/>
        <w:t xml:space="preserve">    He will order up war [on those prophets]…</w:t>
        <w:br/>
        <w:t xml:space="preserve">    4In His rage, He will look [down] upon them,</w:t>
        <w:br/>
        <w:t xml:space="preserve">    And [arrows will be shot] against them.</w:t>
        <w:br/>
        <w:br/>
        <w:t xml:space="preserve">  ‘Yes, He’ll send [His armies] against them</w:t>
        <w:br/>
        <w:t xml:space="preserve">    5And His warriors will tread mud in battle.</w:t>
        <w:br/>
        <w:t xml:space="preserve">    For Jehovah will [bless] the attack,</w:t>
        <w:br/>
        <w:t xml:space="preserve">    And to their cavalry, He’ll bring disgrace.</w:t>
        <w:br/>
        <w:br/>
        <w:t xml:space="preserve">  6[‘And God says:]</w:t>
        <w:br/>
        <w:br/>
        <w:t xml:space="preserve">    ‘But the house of Judah, I’ll strengthen,</w:t>
        <w:br/>
        <w:t xml:space="preserve">      And house of JoSeph, I’ll save…</w:t>
        <w:br/>
        <w:t xml:space="preserve">      Because I love them, I’ll save them,</w:t>
        <w:br/>
        <w:t xml:space="preserve">      And they’ll be as before I disowned them.</w:t>
        <w:br/>
        <w:t xml:space="preserve">      Yes, because I am Jehovah their God,</w:t>
        <w:br/>
        <w:t xml:space="preserve">      I’ll pay attention to them once again!</w:t>
        <w:br/>
        <w:br/>
        <w:t xml:space="preserve">    7‘Then they’ll be like Ephraim’s soldiers…</w:t>
        <w:br/>
        <w:t xml:space="preserve">      They’ll rejoice in their hearts as though drinking wine.</w:t>
        <w:br/>
        <w:t xml:space="preserve">      They’ll look at their children in joy,</w:t>
        <w:br/>
        <w:t xml:space="preserve">      And rejoice in their hearts over their Lord.</w:t>
        <w:br/>
        <w:br/>
        <w:t xml:space="preserve">    8‘I’ll give them a sign that I’ll accept them…</w:t>
        <w:br/>
        <w:t xml:space="preserve">      I’ll pay their ransom and then they’ll grow</w:t>
        <w:br/>
        <w:t xml:space="preserve">      To be as many as they’d been before.</w:t>
        <w:br/>
        <w:br/>
        <w:t xml:space="preserve">    9‘Then I’ll plant them among all the peoples,</w:t>
        <w:br/>
        <w:t xml:space="preserve">      And I’ll be remembered by those far away.</w:t>
        <w:br/>
        <w:br/>
        <w:t xml:space="preserve">    10‘They’ll return and nourish their children…</w:t>
        <w:br/>
        <w:t xml:space="preserve">      From the land of Egypt, I’ll bring them back,</w:t>
        <w:br/>
        <w:t xml:space="preserve">      And from Assyria also.</w:t>
        <w:br/>
        <w:t xml:space="preserve">      Then to GileAd and Lebanon, I’ll send them,</w:t>
        <w:br/>
        <w:t xml:space="preserve">      And none will be left behind (no, not one)!</w:t>
        <w:br/>
        <w:br/>
        <w:t xml:space="preserve">    11‘Through the narrows of the sea, they’ll march;</w:t>
        <w:br/>
        <w:t xml:space="preserve">      For, they’ll strike the waves of the sea</w:t>
        <w:br/>
        <w:t xml:space="preserve">      And before them, the rivers will dry to their depths.</w:t>
        <w:br/>
        <w:br/>
        <w:t xml:space="preserve">    ‘Then the insolence of Assyria will vanish,</w:t>
        <w:br/>
        <w:t xml:space="preserve">      And Egypt’s scepter will no longer be.’</w:t>
        <w:br/>
        <w:br/>
        <w:t xml:space="preserve">  12‘[Yes I swear] by Jehovah their God,</w:t>
        <w:br/>
        <w:t xml:space="preserve">    That I’ll then make them mighty…</w:t>
        <w:br/>
        <w:t xml:space="preserve">    And about His Name, they’ll boast.’</w:t>
        <w:br/>
        <w:br/>
        <w:t>...said the Lord.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