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Zechariah</w:t>
      </w:r>
    </w:p>
    <w:p>
      <w:pPr>
        <w:pStyle w:val="Heading2"/>
      </w:pPr>
      <w:r>
        <w:t>Chapter 3</w:t>
      </w:r>
    </w:p>
    <w:p>
      <w:pPr>
        <w:pStyle w:val="Normal"/>
      </w:pPr>
      <w:r>
        <w:t>1Then the Lord [messenger] showed me JoShua [Greek: Ιησούν, Jesus] the High Priest. And standing before him was the messenger of Jehovah… But the Slanderer was also there, standing to his right in order to serve as his opponent.</w:t>
        <w:br/>
        <w:br/>
        <w:t>2Then [the messenger] of Jehovah said to the Slanderer:</w:t>
        <w:br/>
        <w:br/>
        <w:t xml:space="preserve">  ‘O Slanderer,</w:t>
        <w:br/>
        <w:br/>
        <w:t xml:space="preserve">  ‘May Jehovah send His reproach upon you…</w:t>
        <w:br/>
        <w:t xml:space="preserve">    May the Lord who chose JeruSalem</w:t>
        <w:br/>
        <w:t xml:space="preserve">    Speak condemnation against you!</w:t>
        <w:br/>
        <w:t xml:space="preserve">    For, doesn’t [JoShua now look like] an ember</w:t>
        <w:br/>
        <w:t xml:space="preserve">    That has been snatched from the fire?’</w:t>
        <w:br/>
        <w:br/>
        <w:t>3Well, [I noticed that] JoShua was wearing filthy clothes as he was standing there in front of [God’s] messenger. 4So the messenger said to those who were standing before him:</w:t>
        <w:br/>
        <w:br/>
        <w:t xml:space="preserve">  ‘Now, remove all of his filthy clothes!’</w:t>
        <w:br/>
        <w:br/>
        <w:t>Then he said:</w:t>
        <w:br/>
        <w:br/>
        <w:t xml:space="preserve">  ‘{Look!} And after you’ve removed all of these dirty things;</w:t>
        <w:br/>
        <w:t xml:space="preserve">    In a full-length robe, you must dress him!’</w:t>
        <w:br/>
        <w:br/>
        <w:t>5Then he said:</w:t>
        <w:br/>
        <w:br/>
        <w:t xml:space="preserve">  ‘Dress him in the [robes of a Priest],</w:t>
        <w:br/>
        <w:t xml:space="preserve">    And on his head, you must place a clean turban!’</w:t>
        <w:br/>
        <w:br/>
        <w:t>So they dressed him in the official [garments], placed a clean turban on his head, and wrapped the [official] robe around him.</w:t>
        <w:br/>
        <w:br/>
        <w:t>6And thereafter, the messenger of Jehovah stood there and testified to JoShua saying:</w:t>
        <w:br/>
        <w:br/>
        <w:t xml:space="preserve">  7‘Thus says Jehovah the Almighty:</w:t>
        <w:br/>
        <w:br/>
        <w:t xml:space="preserve">    ‘If you will walk in My ways</w:t>
        <w:br/>
        <w:t xml:space="preserve">      And keep strict watch on My orders,</w:t>
        <w:br/>
        <w:t xml:space="preserve">      I’ll [assign you to be over] My [Temple]</w:t>
        <w:br/>
        <w:t xml:space="preserve">      And to keep watch on And to keep watch on &lt;span class="placename"&gt;My courtyardAnd to keep watch on &lt;span class="placename"&gt;My courtyard&lt;/span&gt;.</w:t>
        <w:br/>
        <w:t xml:space="preserve">      Then I’ll give you [guards] that will pace</w:t>
        <w:br/>
        <w:t xml:space="preserve">      Between other [guards] that stand still.</w:t>
        <w:br/>
        <w:br/>
        <w:t xml:space="preserve">    8‘O High Priest JoShua, listen to this…</w:t>
        <w:br/>
        <w:t xml:space="preserve">      Yes, you and your neighbors that are sitting before you!</w:t>
        <w:br/>
        <w:t xml:space="preserve">      For these men [will serve as] observers of signs…</w:t>
        <w:br/>
        <w:t xml:space="preserve">      They’ll be witnesses that I gave to My servant</w:t>
        <w:br/>
        <w:t xml:space="preserve">      Something that will raise his position!</w:t>
        <w:br/>
        <w:t xml:space="preserve">      9For I’ll place a stone before JoShua’s face,</w:t>
        <w:br/>
        <w:t xml:space="preserve">      And on this stone, there’ll be seven eyes.</w:t>
        <w:br/>
        <w:br/>
        <w:t xml:space="preserve">    ‘{Look!} Then upon it, I’ll engrave an inscription,’</w:t>
        <w:br/>
        <w:br/>
        <w:t xml:space="preserve">  ‘...says Jehovah the Almighty,</w:t>
        <w:br/>
        <w:br/>
        <w:t xml:space="preserve">    ‘It will say that I’ll [wipe out] injustice…</w:t>
        <w:br/>
        <w:t xml:space="preserve">      In a day, I’ll wipe injustice away</w:t>
        <w:br/>
        <w:t xml:space="preserve">      In all places throughout the whole land.</w:t>
        <w:br/>
        <w:br/>
        <w:t xml:space="preserve">    10‘And then, in that day, says Jehovah;</w:t>
        <w:br/>
        <w:t xml:space="preserve">      They will each call to their neighbors and brothers</w:t>
        <w:br/>
        <w:t xml:space="preserve">      From under their own grapevines and fig trees.’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