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3CE6" w:rsidRPr="00EE7D70" w:rsidRDefault="009531D7" w:rsidP="00EE7D70">
      <w:pPr>
        <w:pStyle w:val="Title"/>
      </w:pPr>
      <w:r w:rsidRPr="00EE7D70">
        <w:t xml:space="preserve">1. </w:t>
      </w:r>
      <w:r w:rsidR="00693FD0" w:rsidRPr="00EE7D70">
        <w:t>Запознаване с STM32</w:t>
      </w:r>
      <w:r w:rsidR="00EE7D70" w:rsidRPr="00EE7D70">
        <w:t xml:space="preserve"> Nucleo-64</w:t>
      </w:r>
      <w:r w:rsidR="00693FD0" w:rsidRPr="00EE7D70">
        <w:t xml:space="preserve">, </w:t>
      </w:r>
      <w:proofErr w:type="spellStart"/>
      <w:r w:rsidR="0090703D">
        <w:rPr>
          <w:lang w:val="en-US"/>
        </w:rPr>
        <w:t>FreeRTOS</w:t>
      </w:r>
      <w:proofErr w:type="spellEnd"/>
      <w:r w:rsidR="0090703D">
        <w:rPr>
          <w:lang w:val="en-US"/>
        </w:rPr>
        <w:t xml:space="preserve">, </w:t>
      </w:r>
      <w:proofErr w:type="spellStart"/>
      <w:r w:rsidR="00EE7D70" w:rsidRPr="00EE7D70">
        <w:t>програмиране</w:t>
      </w:r>
      <w:proofErr w:type="spellEnd"/>
      <w:r w:rsidR="00EE7D70" w:rsidRPr="00EE7D70">
        <w:t xml:space="preserve"> и управление </w:t>
      </w:r>
      <w:r w:rsidR="00693FD0" w:rsidRPr="00EE7D70">
        <w:t xml:space="preserve">на </w:t>
      </w:r>
      <w:r w:rsidR="00EE7D70" w:rsidRPr="00EE7D70">
        <w:t>светодиод</w:t>
      </w:r>
      <w:r w:rsidR="00693FD0" w:rsidRPr="00EE7D70">
        <w:t xml:space="preserve"> </w:t>
      </w:r>
      <w:r w:rsidR="00EE7D70" w:rsidRPr="00EE7D70">
        <w:t>чрез</w:t>
      </w:r>
      <w:r w:rsidR="00693FD0" w:rsidRPr="00EE7D70">
        <w:t xml:space="preserve"> контролера</w:t>
      </w:r>
    </w:p>
    <w:p w:rsidR="00693FD0" w:rsidRDefault="00693FD0" w:rsidP="00EE7D70">
      <w:pPr>
        <w:pStyle w:val="ListParagraph"/>
      </w:pPr>
    </w:p>
    <w:p w:rsidR="00B216F1" w:rsidRPr="00EE7D70" w:rsidRDefault="00693FD0" w:rsidP="00A76990">
      <w:pPr>
        <w:ind w:left="0" w:firstLine="0"/>
      </w:pPr>
      <w:r w:rsidRPr="00EE7D70">
        <w:t>Цел</w:t>
      </w:r>
      <w:r w:rsidR="00EE7D70" w:rsidRPr="00EE7D70">
        <w:t>та на упражнението е да се запознаят студентите с развойната платка Nucleo-64, средата за програмиране STM32CubeMX, генериране и изпълнение на прост код.</w:t>
      </w:r>
    </w:p>
    <w:p w:rsidR="00693FD0" w:rsidRDefault="00693FD0" w:rsidP="00A76990">
      <w:pPr>
        <w:pStyle w:val="Heading2"/>
      </w:pPr>
      <w:r w:rsidRPr="00B216F1">
        <w:t>Задачи за изпълнение</w:t>
      </w:r>
    </w:p>
    <w:p w:rsidR="00F6710F" w:rsidRPr="00F6710F" w:rsidRDefault="009531D7" w:rsidP="00F6710F">
      <w:pPr>
        <w:ind w:left="0" w:firstLine="0"/>
        <w:rPr>
          <w:lang w:val="en-US"/>
        </w:rPr>
      </w:pPr>
      <w:r w:rsidRPr="009531D7">
        <w:rPr>
          <w:lang w:val="ru-RU"/>
        </w:rPr>
        <w:t>1.</w:t>
      </w:r>
      <w:r>
        <w:rPr>
          <w:lang w:val="ru-RU"/>
        </w:rPr>
        <w:t xml:space="preserve"> </w:t>
      </w:r>
      <w:r w:rsidR="00F6710F">
        <w:rPr>
          <w:lang w:val="ru-RU"/>
        </w:rPr>
        <w:t xml:space="preserve">Да се </w:t>
      </w:r>
      <w:proofErr w:type="spellStart"/>
      <w:r w:rsidR="00F6710F">
        <w:rPr>
          <w:lang w:val="ru-RU"/>
        </w:rPr>
        <w:t>конфигурира</w:t>
      </w:r>
      <w:proofErr w:type="spellEnd"/>
      <w:r w:rsidR="00F6710F">
        <w:rPr>
          <w:lang w:val="ru-RU"/>
        </w:rPr>
        <w:t xml:space="preserve">, </w:t>
      </w:r>
      <w:proofErr w:type="spellStart"/>
      <w:r w:rsidR="00F6710F">
        <w:rPr>
          <w:lang w:val="ru-RU"/>
        </w:rPr>
        <w:t>генерира</w:t>
      </w:r>
      <w:proofErr w:type="spellEnd"/>
      <w:r w:rsidR="00F6710F">
        <w:rPr>
          <w:lang w:val="ru-RU"/>
        </w:rPr>
        <w:t xml:space="preserve"> и </w:t>
      </w:r>
      <w:proofErr w:type="spellStart"/>
      <w:r w:rsidR="00F6710F">
        <w:rPr>
          <w:lang w:val="ru-RU"/>
        </w:rPr>
        <w:t>пусне</w:t>
      </w:r>
      <w:proofErr w:type="spellEnd"/>
      <w:r w:rsidR="00F6710F">
        <w:rPr>
          <w:lang w:val="ru-RU"/>
        </w:rPr>
        <w:t xml:space="preserve"> на </w:t>
      </w:r>
      <w:proofErr w:type="spellStart"/>
      <w:r w:rsidR="00F6710F">
        <w:rPr>
          <w:lang w:val="ru-RU"/>
        </w:rPr>
        <w:t>устройството</w:t>
      </w:r>
      <w:proofErr w:type="spellEnd"/>
      <w:r w:rsidR="00F6710F">
        <w:rPr>
          <w:lang w:val="ru-RU"/>
        </w:rPr>
        <w:t xml:space="preserve"> примерна програма за управление на светодиод чрез бутон </w:t>
      </w:r>
      <w:proofErr w:type="spellStart"/>
      <w:r w:rsidR="00F6710F">
        <w:rPr>
          <w:lang w:val="ru-RU"/>
        </w:rPr>
        <w:t>използвайки</w:t>
      </w:r>
      <w:proofErr w:type="spellEnd"/>
      <w:r w:rsidR="00F6710F">
        <w:rPr>
          <w:lang w:val="ru-RU"/>
        </w:rPr>
        <w:t xml:space="preserve"> </w:t>
      </w:r>
      <w:r w:rsidR="00F6710F">
        <w:rPr>
          <w:lang w:val="en-US"/>
        </w:rPr>
        <w:t>STM32CubeMX.</w:t>
      </w:r>
    </w:p>
    <w:p w:rsidR="00F6710F" w:rsidRDefault="00833C04" w:rsidP="00A76990">
      <w:pPr>
        <w:ind w:left="0" w:firstLine="0"/>
      </w:pPr>
      <w:r>
        <w:rPr>
          <w:lang w:val="ru-RU"/>
        </w:rPr>
        <w:t>2.</w:t>
      </w:r>
      <w:r w:rsidR="0090703D">
        <w:rPr>
          <w:lang w:val="en-US"/>
        </w:rPr>
        <w:t xml:space="preserve"> </w:t>
      </w:r>
      <w:r w:rsidR="00F6710F">
        <w:t>Да се конфигурира и напише код за управление на светодиод чрез бутон без ползване на примерно генерираният код.</w:t>
      </w:r>
    </w:p>
    <w:p w:rsidR="00F6710F" w:rsidRDefault="00F6710F" w:rsidP="00A76990">
      <w:pPr>
        <w:ind w:left="0" w:firstLine="0"/>
      </w:pPr>
      <w:r>
        <w:t xml:space="preserve">3. Да се конфигурира операционната система </w:t>
      </w:r>
      <w:proofErr w:type="spellStart"/>
      <w:r>
        <w:rPr>
          <w:lang w:val="en-US"/>
        </w:rPr>
        <w:t>FreeRTOS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да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напише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програма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за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управление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светодиод с </w:t>
      </w:r>
      <w:r>
        <w:t>ШИМ.</w:t>
      </w:r>
    </w:p>
    <w:p w:rsidR="00F6710F" w:rsidRDefault="00F6710F" w:rsidP="00A76990">
      <w:pPr>
        <w:ind w:left="0" w:firstLine="0"/>
      </w:pPr>
      <w:r>
        <w:t>4. Да се напише програма за управление на светодиод през ШИМ, като коефициента на запълване да се управлява от потенциометър.</w:t>
      </w:r>
    </w:p>
    <w:p w:rsidR="00F6710F" w:rsidRPr="00F6710F" w:rsidRDefault="00F6710F" w:rsidP="00A76990">
      <w:pPr>
        <w:ind w:left="0" w:firstLine="0"/>
        <w:rPr>
          <w:lang w:val="en-US"/>
        </w:rPr>
      </w:pPr>
      <w:r>
        <w:t xml:space="preserve">5. Да се напише програма за четене на стойността на ШИМ използвайки серийният интерфейс </w:t>
      </w:r>
      <w:r>
        <w:rPr>
          <w:lang w:val="en-US"/>
        </w:rPr>
        <w:t>UART.</w:t>
      </w:r>
    </w:p>
    <w:p w:rsidR="00693FD0" w:rsidRDefault="00A27120" w:rsidP="00CA1C4D">
      <w:pPr>
        <w:pStyle w:val="Heading2"/>
      </w:pPr>
      <w:r>
        <w:t>З</w:t>
      </w:r>
      <w:r w:rsidR="00693FD0">
        <w:t xml:space="preserve">апознаване с средата за </w:t>
      </w:r>
      <w:proofErr w:type="spellStart"/>
      <w:r w:rsidR="00693FD0">
        <w:t>програмиране</w:t>
      </w:r>
      <w:proofErr w:type="spellEnd"/>
      <w:r w:rsidR="00693FD0">
        <w:t xml:space="preserve"> </w:t>
      </w:r>
      <w:r w:rsidR="00CA1C4D">
        <w:rPr>
          <w:lang w:val="bg-BG"/>
        </w:rPr>
        <w:t xml:space="preserve">и платка </w:t>
      </w:r>
      <w:r w:rsidR="00CA1C4D" w:rsidRPr="00CA1C4D">
        <w:rPr>
          <w:lang w:val="en-US"/>
        </w:rPr>
        <w:t>NUCLEO-G474RE</w:t>
      </w:r>
      <w:r w:rsidR="00CA1C4D">
        <w:rPr>
          <w:lang w:val="bg-BG"/>
        </w:rPr>
        <w:t xml:space="preserve"> на</w:t>
      </w:r>
      <w:r w:rsidR="00693FD0">
        <w:t xml:space="preserve"> </w:t>
      </w:r>
      <w:r w:rsidR="00693FD0">
        <w:rPr>
          <w:lang w:val="en-US"/>
        </w:rPr>
        <w:t>STM</w:t>
      </w:r>
      <w:r w:rsidR="00693FD0" w:rsidRPr="00693FD0">
        <w:t>32</w:t>
      </w:r>
    </w:p>
    <w:p w:rsidR="00131EE9" w:rsidRDefault="00131EE9" w:rsidP="00131EE9">
      <w:pPr>
        <w:ind w:left="0" w:firstLine="709"/>
        <w:rPr>
          <w:lang w:val="ru-RU"/>
        </w:rPr>
      </w:pPr>
      <w:r w:rsidRPr="00131EE9">
        <w:rPr>
          <w:lang w:val="ru-RU"/>
        </w:rPr>
        <w:t xml:space="preserve">Платката STM32 Nucleo-64 </w:t>
      </w:r>
      <w:proofErr w:type="spellStart"/>
      <w:r w:rsidRPr="00131EE9">
        <w:rPr>
          <w:lang w:val="ru-RU"/>
        </w:rPr>
        <w:t>предоставя</w:t>
      </w:r>
      <w:proofErr w:type="spellEnd"/>
      <w:r w:rsidRPr="00131EE9">
        <w:rPr>
          <w:lang w:val="ru-RU"/>
        </w:rPr>
        <w:t xml:space="preserve"> на </w:t>
      </w:r>
      <w:proofErr w:type="spellStart"/>
      <w:r w:rsidRPr="00131EE9">
        <w:rPr>
          <w:lang w:val="ru-RU"/>
        </w:rPr>
        <w:t>потребителите</w:t>
      </w:r>
      <w:proofErr w:type="spellEnd"/>
      <w:r w:rsidRPr="00131EE9">
        <w:rPr>
          <w:lang w:val="ru-RU"/>
        </w:rPr>
        <w:t xml:space="preserve"> </w:t>
      </w:r>
      <w:proofErr w:type="spellStart"/>
      <w:r w:rsidRPr="00131EE9">
        <w:rPr>
          <w:lang w:val="ru-RU"/>
        </w:rPr>
        <w:t>достъпен</w:t>
      </w:r>
      <w:proofErr w:type="spellEnd"/>
      <w:r w:rsidRPr="00131EE9">
        <w:rPr>
          <w:lang w:val="ru-RU"/>
        </w:rPr>
        <w:t xml:space="preserve"> начин </w:t>
      </w:r>
      <w:r>
        <w:t>з</w:t>
      </w:r>
      <w:r>
        <w:rPr>
          <w:lang w:val="ru-RU"/>
        </w:rPr>
        <w:t xml:space="preserve">а </w:t>
      </w:r>
      <w:proofErr w:type="spellStart"/>
      <w:r>
        <w:rPr>
          <w:lang w:val="ru-RU"/>
        </w:rPr>
        <w:t>създаване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прототипи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като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избира</w:t>
      </w:r>
      <w:proofErr w:type="spellEnd"/>
      <w:r w:rsidRPr="00131EE9">
        <w:rPr>
          <w:lang w:val="ru-RU"/>
        </w:rPr>
        <w:t xml:space="preserve"> от </w:t>
      </w:r>
      <w:proofErr w:type="spellStart"/>
      <w:r w:rsidRPr="00131EE9">
        <w:rPr>
          <w:lang w:val="ru-RU"/>
        </w:rPr>
        <w:t>различните</w:t>
      </w:r>
      <w:proofErr w:type="spellEnd"/>
      <w:r w:rsidRPr="00131EE9">
        <w:rPr>
          <w:lang w:val="ru-RU"/>
        </w:rPr>
        <w:t xml:space="preserve"> комбинации от характеристики за </w:t>
      </w:r>
      <w:proofErr w:type="spellStart"/>
      <w:r w:rsidRPr="00131EE9">
        <w:rPr>
          <w:lang w:val="ru-RU"/>
        </w:rPr>
        <w:t>производителност</w:t>
      </w:r>
      <w:proofErr w:type="spellEnd"/>
      <w:r w:rsidRPr="00131EE9">
        <w:rPr>
          <w:lang w:val="ru-RU"/>
        </w:rPr>
        <w:t xml:space="preserve"> и </w:t>
      </w:r>
      <w:proofErr w:type="spellStart"/>
      <w:r w:rsidRPr="00131EE9">
        <w:rPr>
          <w:lang w:val="ru-RU"/>
        </w:rPr>
        <w:t>консумация</w:t>
      </w:r>
      <w:proofErr w:type="spellEnd"/>
      <w:r w:rsidRPr="00131EE9">
        <w:rPr>
          <w:lang w:val="ru-RU"/>
        </w:rPr>
        <w:t xml:space="preserve"> на </w:t>
      </w:r>
      <w:proofErr w:type="spellStart"/>
      <w:r w:rsidRPr="00131EE9">
        <w:rPr>
          <w:lang w:val="ru-RU"/>
        </w:rPr>
        <w:t>енергия</w:t>
      </w:r>
      <w:proofErr w:type="spellEnd"/>
      <w:r w:rsidRPr="00131EE9">
        <w:rPr>
          <w:lang w:val="ru-RU"/>
        </w:rPr>
        <w:t xml:space="preserve">, </w:t>
      </w:r>
      <w:proofErr w:type="spellStart"/>
      <w:r w:rsidRPr="00131EE9">
        <w:rPr>
          <w:lang w:val="ru-RU"/>
        </w:rPr>
        <w:t>предоставени</w:t>
      </w:r>
      <w:proofErr w:type="spellEnd"/>
      <w:r w:rsidRPr="00131EE9">
        <w:rPr>
          <w:lang w:val="ru-RU"/>
        </w:rPr>
        <w:t xml:space="preserve"> от </w:t>
      </w:r>
      <w:proofErr w:type="spellStart"/>
      <w:r w:rsidRPr="00131EE9">
        <w:rPr>
          <w:lang w:val="ru-RU"/>
        </w:rPr>
        <w:t>микроконтролера</w:t>
      </w:r>
      <w:proofErr w:type="spellEnd"/>
      <w:r w:rsidRPr="00131EE9">
        <w:rPr>
          <w:lang w:val="ru-RU"/>
        </w:rPr>
        <w:t xml:space="preserve"> STM32.</w:t>
      </w:r>
    </w:p>
    <w:p w:rsidR="00131EE9" w:rsidRDefault="00131EE9" w:rsidP="00131EE9">
      <w:pPr>
        <w:ind w:left="0" w:firstLine="709"/>
        <w:rPr>
          <w:lang w:val="en-US"/>
        </w:rPr>
      </w:pPr>
      <w:proofErr w:type="spellStart"/>
      <w:r w:rsidRPr="00131EE9">
        <w:rPr>
          <w:lang w:val="en-US"/>
        </w:rPr>
        <w:t>Платката</w:t>
      </w:r>
      <w:proofErr w:type="spellEnd"/>
      <w:r w:rsidRPr="00131EE9">
        <w:rPr>
          <w:lang w:val="en-US"/>
        </w:rPr>
        <w:t xml:space="preserve"> STM32 Nucleo-64 </w:t>
      </w:r>
      <w:proofErr w:type="spellStart"/>
      <w:r w:rsidRPr="00131EE9">
        <w:rPr>
          <w:lang w:val="en-US"/>
        </w:rPr>
        <w:t>се</w:t>
      </w:r>
      <w:proofErr w:type="spellEnd"/>
      <w:r w:rsidRPr="00131EE9">
        <w:rPr>
          <w:lang w:val="en-US"/>
        </w:rPr>
        <w:t xml:space="preserve"> </w:t>
      </w:r>
      <w:proofErr w:type="spellStart"/>
      <w:r w:rsidRPr="00131EE9">
        <w:rPr>
          <w:lang w:val="en-US"/>
        </w:rPr>
        <w:t>предлага</w:t>
      </w:r>
      <w:proofErr w:type="spellEnd"/>
      <w:r w:rsidRPr="00131EE9">
        <w:rPr>
          <w:lang w:val="en-US"/>
        </w:rPr>
        <w:t xml:space="preserve"> с </w:t>
      </w:r>
      <w:proofErr w:type="spellStart"/>
      <w:r w:rsidRPr="00131EE9">
        <w:rPr>
          <w:lang w:val="en-US"/>
        </w:rPr>
        <w:t>цялостните</w:t>
      </w:r>
      <w:proofErr w:type="spellEnd"/>
      <w:r w:rsidRPr="00131EE9">
        <w:rPr>
          <w:lang w:val="en-US"/>
        </w:rPr>
        <w:t xml:space="preserve"> </w:t>
      </w:r>
      <w:proofErr w:type="spellStart"/>
      <w:r w:rsidRPr="00131EE9">
        <w:rPr>
          <w:lang w:val="en-US"/>
        </w:rPr>
        <w:t>безплатни</w:t>
      </w:r>
      <w:proofErr w:type="spellEnd"/>
      <w:r w:rsidRPr="00131EE9">
        <w:rPr>
          <w:lang w:val="en-US"/>
        </w:rPr>
        <w:t xml:space="preserve"> </w:t>
      </w:r>
      <w:proofErr w:type="spellStart"/>
      <w:r w:rsidRPr="00131EE9">
        <w:rPr>
          <w:lang w:val="en-US"/>
        </w:rPr>
        <w:t>софтуерни</w:t>
      </w:r>
      <w:proofErr w:type="spellEnd"/>
      <w:r w:rsidRPr="00131EE9">
        <w:rPr>
          <w:lang w:val="en-US"/>
        </w:rPr>
        <w:t xml:space="preserve"> </w:t>
      </w:r>
      <w:proofErr w:type="spellStart"/>
      <w:r w:rsidRPr="00131EE9">
        <w:rPr>
          <w:lang w:val="en-US"/>
        </w:rPr>
        <w:t>библиотеки</w:t>
      </w:r>
      <w:proofErr w:type="spellEnd"/>
      <w:r w:rsidRPr="00131EE9">
        <w:rPr>
          <w:lang w:val="en-US"/>
        </w:rPr>
        <w:t xml:space="preserve"> и </w:t>
      </w:r>
      <w:proofErr w:type="spellStart"/>
      <w:r w:rsidRPr="00131EE9">
        <w:rPr>
          <w:lang w:val="en-US"/>
        </w:rPr>
        <w:t>примери</w:t>
      </w:r>
      <w:proofErr w:type="spellEnd"/>
      <w:r w:rsidRPr="00131EE9">
        <w:rPr>
          <w:lang w:val="en-US"/>
        </w:rPr>
        <w:t xml:space="preserve"> </w:t>
      </w:r>
      <w:proofErr w:type="spellStart"/>
      <w:r w:rsidRPr="00131EE9">
        <w:rPr>
          <w:lang w:val="en-US"/>
        </w:rPr>
        <w:t>на</w:t>
      </w:r>
      <w:proofErr w:type="spellEnd"/>
      <w:r w:rsidRPr="00131EE9">
        <w:rPr>
          <w:lang w:val="en-US"/>
        </w:rPr>
        <w:t xml:space="preserve"> STM32, </w:t>
      </w:r>
      <w:proofErr w:type="spellStart"/>
      <w:r w:rsidRPr="00131EE9">
        <w:rPr>
          <w:lang w:val="en-US"/>
        </w:rPr>
        <w:t>налични</w:t>
      </w:r>
      <w:proofErr w:type="spellEnd"/>
      <w:r w:rsidRPr="00131EE9">
        <w:rPr>
          <w:lang w:val="en-US"/>
        </w:rPr>
        <w:t xml:space="preserve"> в </w:t>
      </w:r>
      <w:proofErr w:type="spellStart"/>
      <w:r w:rsidRPr="00131EE9">
        <w:rPr>
          <w:lang w:val="en-US"/>
        </w:rPr>
        <w:t>пакета</w:t>
      </w:r>
      <w:proofErr w:type="spellEnd"/>
      <w:r w:rsidRPr="00131EE9">
        <w:rPr>
          <w:lang w:val="en-US"/>
        </w:rPr>
        <w:t xml:space="preserve"> STM32Cube MCU Package.</w:t>
      </w:r>
    </w:p>
    <w:p w:rsidR="00131EE9" w:rsidRDefault="00131EE9" w:rsidP="00131EE9">
      <w:pPr>
        <w:ind w:left="0" w:firstLine="709"/>
      </w:pPr>
      <w:r>
        <w:t xml:space="preserve">В днешното упражнение ще се запознаете по-подробно със средата за програмиране </w:t>
      </w:r>
      <w:r>
        <w:rPr>
          <w:lang w:val="en-US"/>
        </w:rPr>
        <w:t xml:space="preserve">STM32CubeMX </w:t>
      </w:r>
      <w:r>
        <w:t xml:space="preserve">базирана на </w:t>
      </w:r>
      <w:r>
        <w:rPr>
          <w:lang w:val="en-US"/>
        </w:rPr>
        <w:t>Eclipse IDE</w:t>
      </w:r>
      <w:r>
        <w:t xml:space="preserve">, писане и </w:t>
      </w:r>
      <w:proofErr w:type="spellStart"/>
      <w:r>
        <w:t>билдване</w:t>
      </w:r>
      <w:proofErr w:type="spellEnd"/>
      <w:r>
        <w:t xml:space="preserve"> на код, както и неговото </w:t>
      </w:r>
      <w:proofErr w:type="spellStart"/>
      <w:r>
        <w:t>дебъгване</w:t>
      </w:r>
      <w:proofErr w:type="spellEnd"/>
      <w:r>
        <w:t xml:space="preserve">. </w:t>
      </w:r>
    </w:p>
    <w:p w:rsidR="00131EE9" w:rsidRDefault="00131EE9" w:rsidP="00131EE9">
      <w:pPr>
        <w:ind w:left="0" w:firstLine="709"/>
      </w:pPr>
      <w:r>
        <w:t xml:space="preserve">Като основни задачи ще се програмира код за включване и изключване на предоставеният на платката диод чрез бутон, контролиране на яркостта на диода със ШИМ и потенциометър и четене на текущите </w:t>
      </w:r>
      <w:proofErr w:type="spellStart"/>
      <w:r>
        <w:t>стойностти</w:t>
      </w:r>
      <w:proofErr w:type="spellEnd"/>
      <w:r>
        <w:t xml:space="preserve"> за </w:t>
      </w:r>
      <w:proofErr w:type="spellStart"/>
      <w:r>
        <w:t>ярксотта</w:t>
      </w:r>
      <w:proofErr w:type="spellEnd"/>
      <w:r>
        <w:t xml:space="preserve"> през ШИМ.</w:t>
      </w:r>
    </w:p>
    <w:p w:rsidR="00131EE9" w:rsidRDefault="00131EE9" w:rsidP="00F6710F">
      <w:pPr>
        <w:ind w:left="0" w:firstLine="709"/>
        <w:jc w:val="center"/>
      </w:pPr>
      <w:r w:rsidRPr="00767962">
        <w:lastRenderedPageBreak/>
        <w:drawing>
          <wp:inline distT="0" distB="0" distL="0" distR="0" wp14:anchorId="4D749AAD" wp14:editId="0D5EB94A">
            <wp:extent cx="4673117" cy="5472113"/>
            <wp:effectExtent l="0" t="0" r="0" b="0"/>
            <wp:docPr id="1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gray">
                    <a:xfrm>
                      <a:off x="0" y="0"/>
                      <a:ext cx="4673117" cy="54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E9" w:rsidRDefault="00131EE9" w:rsidP="00F6710F">
      <w:pPr>
        <w:ind w:left="0" w:firstLine="709"/>
        <w:jc w:val="center"/>
      </w:pPr>
      <w:r>
        <w:t xml:space="preserve">Фигура 1. Платка на </w:t>
      </w:r>
      <w:proofErr w:type="spellStart"/>
      <w:r>
        <w:t>микроконтролера</w:t>
      </w:r>
      <w:proofErr w:type="spellEnd"/>
      <w:r>
        <w:t xml:space="preserve"> </w:t>
      </w:r>
      <w:r>
        <w:rPr>
          <w:lang w:val="en-US"/>
        </w:rPr>
        <w:t>STM32 Nucleo-64</w:t>
      </w:r>
    </w:p>
    <w:p w:rsidR="00F6710F" w:rsidRPr="00F6710F" w:rsidRDefault="00F6710F" w:rsidP="00F6710F">
      <w:pPr>
        <w:ind w:left="0" w:firstLine="709"/>
        <w:jc w:val="center"/>
      </w:pPr>
    </w:p>
    <w:p w:rsidR="00131EE9" w:rsidRPr="00131EE9" w:rsidRDefault="00131EE9" w:rsidP="00E10AAA">
      <w:pPr>
        <w:ind w:firstLine="709"/>
      </w:pPr>
      <w:r>
        <w:t xml:space="preserve">Платката на </w:t>
      </w:r>
      <w:r>
        <w:rPr>
          <w:lang w:val="en-US"/>
        </w:rPr>
        <w:t>STM32</w:t>
      </w:r>
      <w:r w:rsidR="00F6710F">
        <w:rPr>
          <w:lang w:val="en-US"/>
        </w:rPr>
        <w:t xml:space="preserve"> (</w:t>
      </w:r>
      <w:proofErr w:type="spellStart"/>
      <w:r w:rsidR="00F6710F">
        <w:rPr>
          <w:lang w:val="en-US"/>
        </w:rPr>
        <w:t>фиг</w:t>
      </w:r>
      <w:proofErr w:type="spellEnd"/>
      <w:r w:rsidR="00F6710F">
        <w:rPr>
          <w:lang w:val="en-US"/>
        </w:rPr>
        <w:t>. 1</w:t>
      </w:r>
      <w:r w:rsidR="00F6710F">
        <w:t>)</w:t>
      </w:r>
      <w:r>
        <w:rPr>
          <w:lang w:val="en-US"/>
        </w:rPr>
        <w:t xml:space="preserve"> </w:t>
      </w:r>
      <w:proofErr w:type="gramStart"/>
      <w:r w:rsidR="00F6710F">
        <w:t>наподобява</w:t>
      </w:r>
      <w:proofErr w:type="gramEnd"/>
      <w:r w:rsidR="00F6710F">
        <w:t xml:space="preserve"> познатите </w:t>
      </w:r>
      <w:r>
        <w:rPr>
          <w:lang w:val="en-US"/>
        </w:rPr>
        <w:t>Arduino</w:t>
      </w:r>
      <w:r w:rsidR="00F6710F">
        <w:t xml:space="preserve"> платки -</w:t>
      </w:r>
      <w:r>
        <w:t xml:space="preserve"> има предоставена периферия за по-лесно програмиране</w:t>
      </w:r>
      <w:r w:rsidR="00F6710F">
        <w:t xml:space="preserve"> през </w:t>
      </w:r>
      <w:r w:rsidR="00F6710F">
        <w:rPr>
          <w:lang w:val="en-US"/>
        </w:rPr>
        <w:t>USB</w:t>
      </w:r>
      <w:r>
        <w:t xml:space="preserve">, изводи за </w:t>
      </w:r>
      <w:r>
        <w:rPr>
          <w:lang w:val="en-US"/>
        </w:rPr>
        <w:t>IO</w:t>
      </w:r>
      <w:r>
        <w:t xml:space="preserve">-тата на устройството, два </w:t>
      </w:r>
      <w:proofErr w:type="spellStart"/>
      <w:r>
        <w:t>осцилатора</w:t>
      </w:r>
      <w:proofErr w:type="spellEnd"/>
      <w:r>
        <w:t xml:space="preserve"> с различна честота </w:t>
      </w:r>
      <w:r w:rsidR="00F6710F">
        <w:t xml:space="preserve"> и др. (</w:t>
      </w:r>
      <w:proofErr w:type="spellStart"/>
      <w:r w:rsidR="00F6710F">
        <w:t>фиг</w:t>
      </w:r>
      <w:proofErr w:type="spellEnd"/>
      <w:r w:rsidR="00F6710F">
        <w:t xml:space="preserve"> 2)</w:t>
      </w:r>
    </w:p>
    <w:p w:rsidR="00131EE9" w:rsidRPr="00131EE9" w:rsidRDefault="00131EE9" w:rsidP="00131EE9">
      <w:pPr>
        <w:ind w:left="0" w:firstLine="709"/>
        <w:rPr>
          <w:lang w:val="en-US"/>
        </w:rPr>
      </w:pPr>
    </w:p>
    <w:p w:rsidR="00131EE9" w:rsidRDefault="00131EE9" w:rsidP="00025285">
      <w:pPr>
        <w:rPr>
          <w:lang w:val="ru-RU"/>
        </w:rPr>
      </w:pPr>
    </w:p>
    <w:p w:rsidR="00767962" w:rsidRDefault="00767962" w:rsidP="00F6710F">
      <w:pPr>
        <w:jc w:val="center"/>
        <w:rPr>
          <w:lang w:val="ru-RU"/>
        </w:rPr>
      </w:pPr>
      <w:r w:rsidRPr="00767962">
        <w:lastRenderedPageBreak/>
        <w:drawing>
          <wp:inline distT="0" distB="0" distL="0" distR="0" wp14:anchorId="7BEA835B" wp14:editId="12C26E9B">
            <wp:extent cx="4556756" cy="5480804"/>
            <wp:effectExtent l="0" t="0" r="0" b="571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6756" cy="548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AA" w:rsidRDefault="00F6710F" w:rsidP="00E10AAA">
      <w:pPr>
        <w:jc w:val="center"/>
        <w:rPr>
          <w:lang w:val="en-US"/>
        </w:rPr>
      </w:pPr>
      <w:r>
        <w:rPr>
          <w:lang w:val="ru-RU"/>
        </w:rPr>
        <w:t xml:space="preserve">Фигура 2 </w:t>
      </w:r>
      <w:proofErr w:type="spellStart"/>
      <w:r>
        <w:rPr>
          <w:lang w:val="ru-RU"/>
        </w:rPr>
        <w:t>Блокова</w:t>
      </w:r>
      <w:proofErr w:type="spellEnd"/>
      <w:r>
        <w:rPr>
          <w:lang w:val="ru-RU"/>
        </w:rPr>
        <w:t xml:space="preserve"> схема на </w:t>
      </w:r>
      <w:proofErr w:type="spellStart"/>
      <w:r>
        <w:rPr>
          <w:lang w:val="ru-RU"/>
        </w:rPr>
        <w:t>микроконтролера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STM32 Nucleo-64</w:t>
      </w:r>
    </w:p>
    <w:p w:rsidR="00EE7D70" w:rsidRPr="00820A7E" w:rsidRDefault="00767962" w:rsidP="00820A7E">
      <w:pPr>
        <w:jc w:val="center"/>
        <w:rPr>
          <w:lang w:val="en-US"/>
        </w:rPr>
      </w:pPr>
      <w:r w:rsidRPr="00767962">
        <w:lastRenderedPageBreak/>
        <w:drawing>
          <wp:inline distT="0" distB="0" distL="0" distR="0" wp14:anchorId="14A54855" wp14:editId="1DEEAF14">
            <wp:extent cx="5760720" cy="4685030"/>
            <wp:effectExtent l="0" t="0" r="0" b="1270"/>
            <wp:docPr id="5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gray">
                    <a:xfrm>
                      <a:off x="0" y="0"/>
                      <a:ext cx="576072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62" w:rsidRPr="00820A7E" w:rsidRDefault="00820A7E" w:rsidP="00820A7E">
      <w:pPr>
        <w:ind w:left="0" w:firstLine="0"/>
        <w:jc w:val="center"/>
        <w:rPr>
          <w:lang w:val="en-US"/>
        </w:rPr>
      </w:pPr>
      <w:r>
        <w:t xml:space="preserve">Фигура 3. Схема на пиновете на </w:t>
      </w:r>
      <w:r>
        <w:rPr>
          <w:lang w:val="en-US"/>
        </w:rPr>
        <w:t>Nucleo-64</w:t>
      </w:r>
    </w:p>
    <w:p w:rsidR="00A76990" w:rsidRDefault="00A27120" w:rsidP="00A76990">
      <w:pPr>
        <w:pStyle w:val="Heading2"/>
      </w:pPr>
      <w:r>
        <w:t>Указания</w:t>
      </w:r>
      <w:r w:rsidR="00820A7E">
        <w:rPr>
          <w:lang w:val="en-US"/>
        </w:rPr>
        <w:t xml:space="preserve"> </w:t>
      </w:r>
      <w:r w:rsidR="00820A7E">
        <w:rPr>
          <w:lang w:val="bg-BG"/>
        </w:rPr>
        <w:t>и информация</w:t>
      </w:r>
      <w:r>
        <w:t xml:space="preserve"> за изпълнение на задачите</w:t>
      </w:r>
    </w:p>
    <w:p w:rsidR="007C1DE1" w:rsidRPr="007C1DE1" w:rsidRDefault="007C1DE1" w:rsidP="007C1DE1">
      <w:pPr>
        <w:ind w:left="0" w:firstLine="709"/>
      </w:pPr>
      <w:r>
        <w:rPr>
          <w:lang w:val="ru-RU"/>
        </w:rPr>
        <w:t xml:space="preserve">Презентация </w:t>
      </w:r>
      <w:proofErr w:type="spellStart"/>
      <w:r>
        <w:rPr>
          <w:lang w:val="ru-RU"/>
        </w:rPr>
        <w:t>със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стъпки</w:t>
      </w:r>
      <w:proofErr w:type="spellEnd"/>
      <w:r>
        <w:rPr>
          <w:lang w:val="ru-RU"/>
        </w:rPr>
        <w:t xml:space="preserve"> за изпълнение на задачите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да се </w:t>
      </w:r>
      <w:proofErr w:type="spellStart"/>
      <w:r>
        <w:rPr>
          <w:lang w:val="ru-RU"/>
        </w:rPr>
        <w:t>достъпи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r>
        <w:t xml:space="preserve">страницата </w:t>
      </w:r>
      <w:proofErr w:type="gramStart"/>
      <w:r>
        <w:t>на проекта</w:t>
      </w:r>
      <w:proofErr w:type="gramEnd"/>
      <w:r>
        <w:t>.</w:t>
      </w:r>
    </w:p>
    <w:p w:rsidR="007C1DE1" w:rsidRPr="007C1DE1" w:rsidRDefault="007C1DE1" w:rsidP="007C1DE1">
      <w:pPr>
        <w:rPr>
          <w:lang w:val="ru-RU"/>
        </w:rPr>
      </w:pPr>
    </w:p>
    <w:p w:rsidR="00522E80" w:rsidRDefault="00820A7E" w:rsidP="00A35B38">
      <w:pPr>
        <w:numPr>
          <w:ilvl w:val="2"/>
          <w:numId w:val="1"/>
        </w:numPr>
        <w:ind w:left="0" w:firstLine="720"/>
        <w:rPr>
          <w:lang w:val="en-US"/>
        </w:rPr>
      </w:pPr>
      <w:r>
        <w:rPr>
          <w:b/>
          <w:u w:val="single"/>
          <w:lang w:val="ru-RU"/>
        </w:rPr>
        <w:t>Задача 1</w:t>
      </w:r>
      <w:r w:rsidR="00A76990" w:rsidRPr="00820A7E">
        <w:rPr>
          <w:lang w:val="ru-RU"/>
        </w:rPr>
        <w:t xml:space="preserve"> </w:t>
      </w:r>
      <w:r w:rsidR="00A35B38">
        <w:rPr>
          <w:lang w:val="ru-RU"/>
        </w:rPr>
        <w:t xml:space="preserve">Да се </w:t>
      </w:r>
      <w:proofErr w:type="spellStart"/>
      <w:r w:rsidR="00A35B38">
        <w:rPr>
          <w:lang w:val="ru-RU"/>
        </w:rPr>
        <w:t>конфигурира</w:t>
      </w:r>
      <w:proofErr w:type="spellEnd"/>
      <w:r w:rsidR="00A35B38">
        <w:rPr>
          <w:lang w:val="ru-RU"/>
        </w:rPr>
        <w:t xml:space="preserve">, </w:t>
      </w:r>
      <w:proofErr w:type="spellStart"/>
      <w:r w:rsidR="00A35B38">
        <w:rPr>
          <w:lang w:val="ru-RU"/>
        </w:rPr>
        <w:t>генерира</w:t>
      </w:r>
      <w:proofErr w:type="spellEnd"/>
      <w:r w:rsidR="00A35B38">
        <w:rPr>
          <w:lang w:val="ru-RU"/>
        </w:rPr>
        <w:t xml:space="preserve"> и </w:t>
      </w:r>
      <w:proofErr w:type="spellStart"/>
      <w:r w:rsidR="00A35B38">
        <w:rPr>
          <w:lang w:val="ru-RU"/>
        </w:rPr>
        <w:t>пусне</w:t>
      </w:r>
      <w:proofErr w:type="spellEnd"/>
      <w:r w:rsidR="00A35B38">
        <w:rPr>
          <w:lang w:val="ru-RU"/>
        </w:rPr>
        <w:t xml:space="preserve"> на </w:t>
      </w:r>
      <w:proofErr w:type="spellStart"/>
      <w:r w:rsidR="00A35B38">
        <w:rPr>
          <w:lang w:val="ru-RU"/>
        </w:rPr>
        <w:t>устройството</w:t>
      </w:r>
      <w:proofErr w:type="spellEnd"/>
      <w:r w:rsidR="00A35B38">
        <w:rPr>
          <w:lang w:val="ru-RU"/>
        </w:rPr>
        <w:t xml:space="preserve"> примерна програма за управление на светодиод чрез бутон </w:t>
      </w:r>
      <w:proofErr w:type="spellStart"/>
      <w:r w:rsidR="00A35B38">
        <w:rPr>
          <w:lang w:val="ru-RU"/>
        </w:rPr>
        <w:t>използвайки</w:t>
      </w:r>
      <w:proofErr w:type="spellEnd"/>
      <w:r w:rsidR="00A35B38">
        <w:rPr>
          <w:lang w:val="ru-RU"/>
        </w:rPr>
        <w:t xml:space="preserve"> </w:t>
      </w:r>
      <w:r w:rsidR="00A35B38">
        <w:rPr>
          <w:lang w:val="en-US"/>
        </w:rPr>
        <w:t>STM32CubeMX.</w:t>
      </w:r>
    </w:p>
    <w:p w:rsidR="00A35B38" w:rsidRDefault="00A35B38" w:rsidP="00A35B38">
      <w:pPr>
        <w:ind w:left="0" w:firstLine="709"/>
      </w:pPr>
      <w:r>
        <w:t xml:space="preserve">Целта на тази задача е да се използва </w:t>
      </w:r>
      <w:proofErr w:type="spellStart"/>
      <w:r>
        <w:t>примерн</w:t>
      </w:r>
      <w:proofErr w:type="spellEnd"/>
      <w:r>
        <w:t xml:space="preserve"> код и конфигурация. За изпълнение се пуска програмата </w:t>
      </w:r>
      <w:r>
        <w:rPr>
          <w:lang w:val="en-US"/>
        </w:rPr>
        <w:t xml:space="preserve">STM32CubeMX </w:t>
      </w:r>
      <w:r>
        <w:t xml:space="preserve">и се избира </w:t>
      </w:r>
      <w:proofErr w:type="spellStart"/>
      <w:r>
        <w:rPr>
          <w:lang w:val="en-US"/>
        </w:rPr>
        <w:t>Acess</w:t>
      </w:r>
      <w:proofErr w:type="spellEnd"/>
      <w:r>
        <w:rPr>
          <w:lang w:val="en-US"/>
        </w:rPr>
        <w:t xml:space="preserve"> Board Selector </w:t>
      </w:r>
      <w:r>
        <w:rPr>
          <w:lang w:val="en-US"/>
        </w:rPr>
        <w:t>→</w:t>
      </w:r>
      <w:r>
        <w:rPr>
          <w:lang w:val="en-US"/>
        </w:rPr>
        <w:t xml:space="preserve"> Nucleo-G474RE. </w:t>
      </w:r>
      <w:r>
        <w:t xml:space="preserve">След избор за стартиране на проекта, на прозореца за </w:t>
      </w:r>
      <w:r>
        <w:rPr>
          <w:lang w:val="en-US"/>
        </w:rPr>
        <w:t xml:space="preserve">Board Project Options </w:t>
      </w:r>
      <w:r>
        <w:t xml:space="preserve">се избира отметката </w:t>
      </w:r>
      <w:r>
        <w:rPr>
          <w:lang w:val="en-US"/>
        </w:rPr>
        <w:t>Generate demonstration code</w:t>
      </w:r>
      <w:r>
        <w:t xml:space="preserve"> и се продължава с бутон ОК.</w:t>
      </w:r>
    </w:p>
    <w:p w:rsidR="00A35B38" w:rsidRDefault="00A35B38" w:rsidP="00A35B38">
      <w:pPr>
        <w:ind w:left="0" w:firstLine="709"/>
      </w:pPr>
      <w:r>
        <w:t xml:space="preserve">Екрана с </w:t>
      </w:r>
      <w:r>
        <w:rPr>
          <w:lang w:val="en-US"/>
        </w:rPr>
        <w:t xml:space="preserve">Pinout &amp; Configuration </w:t>
      </w:r>
      <w:r>
        <w:t xml:space="preserve">има генерирани необходимите изходи. </w:t>
      </w:r>
    </w:p>
    <w:p w:rsidR="00A35B38" w:rsidRDefault="00A35B38" w:rsidP="00A35B38">
      <w:pPr>
        <w:ind w:left="0" w:firstLine="709"/>
      </w:pPr>
      <w:r>
        <w:rPr>
          <w:lang w:val="en-US"/>
        </w:rPr>
        <w:t xml:space="preserve">Categories </w:t>
      </w:r>
      <w:r>
        <w:rPr>
          <w:lang w:val="en-US"/>
        </w:rPr>
        <w:t>→</w:t>
      </w:r>
      <w:r>
        <w:rPr>
          <w:lang w:val="en-US"/>
        </w:rPr>
        <w:t xml:space="preserve"> System Core </w:t>
      </w:r>
      <w:r>
        <w:rPr>
          <w:lang w:val="en-US"/>
        </w:rPr>
        <w:t>→</w:t>
      </w:r>
      <w:r>
        <w:rPr>
          <w:lang w:val="en-US"/>
        </w:rPr>
        <w:t xml:space="preserve"> GPIO </w:t>
      </w:r>
      <w:r>
        <w:t xml:space="preserve">показва подробен изглед на конфигурацията на изходите на устройството, а </w:t>
      </w:r>
      <w:r>
        <w:rPr>
          <w:lang w:val="en-US"/>
        </w:rPr>
        <w:t xml:space="preserve">NVIC </w:t>
      </w:r>
      <w:r>
        <w:t>показва конфигурираните системни прекъсвания</w:t>
      </w:r>
      <w:proofErr w:type="gramStart"/>
      <w:r>
        <w:t>..</w:t>
      </w:r>
      <w:proofErr w:type="gramEnd"/>
    </w:p>
    <w:p w:rsidR="00A35B38" w:rsidRDefault="00A35B38" w:rsidP="00A35B38">
      <w:pPr>
        <w:ind w:left="0" w:firstLine="709"/>
      </w:pPr>
      <w:r>
        <w:t xml:space="preserve">Прозорецът </w:t>
      </w:r>
      <w:r>
        <w:rPr>
          <w:lang w:val="en-US"/>
        </w:rPr>
        <w:t>Clock configuration</w:t>
      </w:r>
      <w:r>
        <w:t xml:space="preserve"> показва настройките на тактовата честота на </w:t>
      </w:r>
      <w:proofErr w:type="spellStart"/>
      <w:r>
        <w:t>микроконтролера</w:t>
      </w:r>
      <w:proofErr w:type="spellEnd"/>
      <w:r>
        <w:t>.</w:t>
      </w:r>
    </w:p>
    <w:p w:rsidR="00A35B38" w:rsidRDefault="00A35B38" w:rsidP="00A35B38">
      <w:pPr>
        <w:ind w:left="0" w:firstLine="709"/>
        <w:rPr>
          <w:lang w:val="en-US"/>
        </w:rPr>
      </w:pPr>
      <w:r>
        <w:t xml:space="preserve">Прозорецът </w:t>
      </w:r>
      <w:r>
        <w:rPr>
          <w:lang w:val="en-US"/>
        </w:rPr>
        <w:t xml:space="preserve">Project Manager </w:t>
      </w:r>
      <w:r>
        <w:t xml:space="preserve">се използва за конфигуриране на информация относно проекта. Тук задайте име на проекта, а от </w:t>
      </w:r>
      <w:r>
        <w:rPr>
          <w:lang w:val="en-US"/>
        </w:rPr>
        <w:t xml:space="preserve">Toolchain/IDE </w:t>
      </w:r>
      <w:r>
        <w:t xml:space="preserve">се избира средата за програмиране </w:t>
      </w:r>
      <w:r>
        <w:rPr>
          <w:lang w:val="en-US"/>
        </w:rPr>
        <w:t>STM32CubeMX.</w:t>
      </w:r>
    </w:p>
    <w:p w:rsidR="002608F9" w:rsidRPr="002608F9" w:rsidRDefault="00A35B38" w:rsidP="002608F9">
      <w:pPr>
        <w:ind w:left="0" w:firstLine="709"/>
        <w:rPr>
          <w:lang w:val="en-US"/>
        </w:rPr>
      </w:pPr>
      <w:r>
        <w:lastRenderedPageBreak/>
        <w:t xml:space="preserve">Избира се </w:t>
      </w:r>
      <w:r>
        <w:rPr>
          <w:lang w:val="en-US"/>
        </w:rPr>
        <w:t xml:space="preserve">Generate Code. </w:t>
      </w:r>
      <w:r>
        <w:t xml:space="preserve">Възможно е да се изиска допълнително изтегляне на </w:t>
      </w:r>
      <w:r>
        <w:rPr>
          <w:lang w:val="en-US"/>
        </w:rPr>
        <w:t xml:space="preserve">firmware package, </w:t>
      </w:r>
      <w:r>
        <w:t xml:space="preserve">след което проекта се отваря с </w:t>
      </w:r>
      <w:r>
        <w:rPr>
          <w:lang w:val="en-US"/>
        </w:rPr>
        <w:t xml:space="preserve">Open Project. </w:t>
      </w:r>
      <w:r>
        <w:t xml:space="preserve">Изберете или създайте папка за </w:t>
      </w:r>
      <w:r>
        <w:rPr>
          <w:lang w:val="en-US"/>
        </w:rPr>
        <w:t>workspace</w:t>
      </w:r>
      <w:r>
        <w:t>-а.</w:t>
      </w:r>
      <w:r w:rsidR="002608F9">
        <w:t xml:space="preserve"> </w:t>
      </w:r>
    </w:p>
    <w:p w:rsidR="002608F9" w:rsidRDefault="00A35B38" w:rsidP="00A35B38">
      <w:pPr>
        <w:ind w:left="0" w:firstLine="709"/>
        <w:rPr>
          <w:lang w:val="en-US"/>
        </w:rPr>
      </w:pPr>
      <w:r>
        <w:t xml:space="preserve">Генерираният код се наблюдава в </w:t>
      </w:r>
      <w:proofErr w:type="spellStart"/>
      <w:r>
        <w:rPr>
          <w:lang w:val="en-US"/>
        </w:rPr>
        <w:t>main.c</w:t>
      </w:r>
      <w:proofErr w:type="spellEnd"/>
      <w:r>
        <w:rPr>
          <w:lang w:val="en-US"/>
        </w:rPr>
        <w:t>.</w:t>
      </w:r>
      <w:r>
        <w:t xml:space="preserve"> </w:t>
      </w:r>
      <w:r w:rsidR="002608F9">
        <w:t>Когато състоянието на бутона е натиснато (</w:t>
      </w:r>
      <w:proofErr w:type="spellStart"/>
      <w:r w:rsidR="002608F9" w:rsidRPr="00522579">
        <w:rPr>
          <w:rFonts w:ascii="Courier New" w:hAnsi="Courier New" w:cs="Courier New"/>
          <w:lang w:val="en-US"/>
        </w:rPr>
        <w:t>BspButtonState</w:t>
      </w:r>
      <w:proofErr w:type="spellEnd"/>
      <w:r w:rsidR="002608F9" w:rsidRPr="00522579">
        <w:rPr>
          <w:rFonts w:ascii="Courier New" w:hAnsi="Courier New" w:cs="Courier New"/>
          <w:lang w:val="en-US"/>
        </w:rPr>
        <w:t xml:space="preserve"> == 1</w:t>
      </w:r>
      <w:r w:rsidR="002608F9">
        <w:rPr>
          <w:lang w:val="en-US"/>
        </w:rPr>
        <w:t>)</w:t>
      </w:r>
      <w:r w:rsidR="002608F9">
        <w:t>, светодиода сменя състоянието си.</w:t>
      </w:r>
      <w:r w:rsidR="002608F9">
        <w:rPr>
          <w:lang w:val="en-US"/>
        </w:rPr>
        <w:t xml:space="preserve"> </w:t>
      </w:r>
      <w:proofErr w:type="spellStart"/>
      <w:r w:rsidR="002608F9">
        <w:rPr>
          <w:lang w:val="en-US"/>
        </w:rPr>
        <w:t>BSP_LED_Toggle</w:t>
      </w:r>
      <w:proofErr w:type="spellEnd"/>
      <w:r w:rsidR="002608F9">
        <w:rPr>
          <w:lang w:val="en-US"/>
        </w:rPr>
        <w:t>.</w:t>
      </w:r>
    </w:p>
    <w:p w:rsidR="00A35B38" w:rsidRDefault="002608F9" w:rsidP="002608F9">
      <w:pPr>
        <w:ind w:left="0" w:firstLine="709"/>
      </w:pPr>
      <w:r>
        <w:t>Билдването на</w:t>
      </w:r>
      <w:r w:rsidR="00A35B38">
        <w:t xml:space="preserve"> програмата с</w:t>
      </w:r>
      <w:r>
        <w:t>тава с</w:t>
      </w:r>
      <w:r w:rsidR="00A35B38">
        <w:t xml:space="preserve"> десен клик на проекта </w:t>
      </w:r>
      <w:r w:rsidR="00A35B38">
        <w:rPr>
          <w:lang w:val="en-US"/>
        </w:rPr>
        <w:t>→</w:t>
      </w:r>
      <w:r w:rsidR="00A35B38">
        <w:t xml:space="preserve"> </w:t>
      </w:r>
      <w:r w:rsidR="00A35B38">
        <w:rPr>
          <w:lang w:val="en-US"/>
        </w:rPr>
        <w:t xml:space="preserve">Build Project </w:t>
      </w:r>
      <w:r w:rsidR="00A35B38">
        <w:t xml:space="preserve">или от иконката с чукче на лентата с инструменти. Ако всичко е настроено правилно в </w:t>
      </w:r>
      <w:r w:rsidR="00820A7E">
        <w:t xml:space="preserve">конзолата </w:t>
      </w:r>
      <w:r w:rsidR="00A35B38">
        <w:t>ще се появи съобщение за правилно изпълнение.</w:t>
      </w:r>
    </w:p>
    <w:p w:rsidR="00A35B38" w:rsidRDefault="00A35B38" w:rsidP="00A35B38">
      <w:pPr>
        <w:ind w:left="0" w:firstLine="709"/>
      </w:pPr>
      <w:r>
        <w:t xml:space="preserve">Следваща стъпка е свързване с платката и </w:t>
      </w:r>
      <w:r w:rsidR="00820A7E">
        <w:t>изпълняване</w:t>
      </w:r>
      <w:r>
        <w:t xml:space="preserve"> на кода</w:t>
      </w:r>
      <w:r w:rsidR="00820A7E">
        <w:t>. За целта от лен</w:t>
      </w:r>
      <w:r>
        <w:t>тата с инструменти при изгледа на ко</w:t>
      </w:r>
      <w:r w:rsidR="00820A7E">
        <w:t>н</w:t>
      </w:r>
      <w:r>
        <w:t xml:space="preserve">золата се избира </w:t>
      </w:r>
      <w:r>
        <w:rPr>
          <w:lang w:val="en-US"/>
        </w:rPr>
        <w:t>Console (</w:t>
      </w:r>
      <w:r>
        <w:t xml:space="preserve">иконка с бяло прозорче и жълт плюс) където се избира </w:t>
      </w:r>
      <w:r>
        <w:rPr>
          <w:lang w:val="en-US"/>
        </w:rPr>
        <w:t xml:space="preserve">Command Shell Console. </w:t>
      </w:r>
      <w:r>
        <w:t xml:space="preserve">Задава се име и </w:t>
      </w:r>
      <w:r>
        <w:rPr>
          <w:lang w:val="en-US"/>
        </w:rPr>
        <w:t xml:space="preserve">COM </w:t>
      </w:r>
      <w:r>
        <w:t xml:space="preserve">настройки, като от </w:t>
      </w:r>
      <w:r>
        <w:rPr>
          <w:lang w:val="en-US"/>
        </w:rPr>
        <w:t xml:space="preserve">Connection Name </w:t>
      </w:r>
      <w:r>
        <w:rPr>
          <w:lang w:val="en-US"/>
        </w:rPr>
        <w:t>→</w:t>
      </w:r>
      <w:r>
        <w:t xml:space="preserve"> </w:t>
      </w:r>
      <w:r>
        <w:rPr>
          <w:lang w:val="en-US"/>
        </w:rPr>
        <w:t xml:space="preserve">New </w:t>
      </w:r>
      <w:r>
        <w:t xml:space="preserve">се избират допълнителни настройки за връзката. </w:t>
      </w:r>
      <w:r w:rsidR="002608F9">
        <w:t xml:space="preserve">От </w:t>
      </w:r>
      <w:r w:rsidR="002608F9">
        <w:rPr>
          <w:lang w:val="en-US"/>
        </w:rPr>
        <w:t xml:space="preserve">Device Manager </w:t>
      </w:r>
      <w:r w:rsidR="002608F9">
        <w:t xml:space="preserve">на компютъра може да се потвърди на кой </w:t>
      </w:r>
      <w:r w:rsidR="002608F9">
        <w:rPr>
          <w:lang w:val="en-US"/>
        </w:rPr>
        <w:t xml:space="preserve">COM  </w:t>
      </w:r>
      <w:r w:rsidR="002608F9">
        <w:t>е свързано устройството.</w:t>
      </w:r>
    </w:p>
    <w:p w:rsidR="002608F9" w:rsidRDefault="002608F9" w:rsidP="002608F9">
      <w:pPr>
        <w:ind w:left="0" w:firstLine="709"/>
        <w:rPr>
          <w:lang w:val="en-US"/>
        </w:rPr>
      </w:pPr>
      <w:r>
        <w:t xml:space="preserve">При свързана платка от лентата с инструменти се избира опцията за </w:t>
      </w:r>
      <w:r>
        <w:rPr>
          <w:lang w:val="en-US"/>
        </w:rPr>
        <w:t xml:space="preserve">debug, </w:t>
      </w:r>
      <w:r>
        <w:t xml:space="preserve">без да се правят промени по конфигурацията на настройките, избира се ОК и след това </w:t>
      </w:r>
      <w:r>
        <w:rPr>
          <w:lang w:val="en-US"/>
        </w:rPr>
        <w:t>Switch.</w:t>
      </w:r>
    </w:p>
    <w:p w:rsidR="002608F9" w:rsidRDefault="002608F9" w:rsidP="002608F9">
      <w:pPr>
        <w:ind w:left="0" w:firstLine="709"/>
        <w:rPr>
          <w:lang w:val="en-US"/>
        </w:rPr>
      </w:pPr>
      <w:r>
        <w:t xml:space="preserve">От долната лента с инструменти се избира опцията </w:t>
      </w:r>
      <w:r>
        <w:rPr>
          <w:lang w:val="en-US"/>
        </w:rPr>
        <w:t xml:space="preserve">Console to monitor </w:t>
      </w:r>
      <w:r>
        <w:t xml:space="preserve">и избираме </w:t>
      </w:r>
      <w:r>
        <w:rPr>
          <w:lang w:val="en-US"/>
        </w:rPr>
        <w:t>DebugNucleo1.</w:t>
      </w:r>
    </w:p>
    <w:p w:rsidR="002608F9" w:rsidRPr="002608F9" w:rsidRDefault="002608F9" w:rsidP="002608F9">
      <w:pPr>
        <w:ind w:left="0" w:firstLine="709"/>
      </w:pPr>
      <w:r>
        <w:t xml:space="preserve">За изпълнение на кода от лентата с инструменти се избира </w:t>
      </w:r>
      <w:r>
        <w:rPr>
          <w:lang w:val="en-US"/>
        </w:rPr>
        <w:t xml:space="preserve">Resume </w:t>
      </w:r>
      <w:r>
        <w:t>бутона.</w:t>
      </w:r>
    </w:p>
    <w:p w:rsidR="00A35B38" w:rsidRDefault="00A35B38" w:rsidP="00A35B38">
      <w:pPr>
        <w:ind w:left="0" w:firstLine="0"/>
        <w:rPr>
          <w:b/>
          <w:u w:val="single"/>
          <w:lang w:val="ru-RU"/>
        </w:rPr>
      </w:pPr>
    </w:p>
    <w:p w:rsidR="00A35B38" w:rsidRPr="00522579" w:rsidRDefault="00A35B38" w:rsidP="00A35B38">
      <w:pPr>
        <w:ind w:left="0" w:firstLine="0"/>
        <w:rPr>
          <w:lang w:val="en-US"/>
        </w:rPr>
      </w:pPr>
    </w:p>
    <w:p w:rsidR="003D1617" w:rsidRPr="00A35B38" w:rsidRDefault="003D1617" w:rsidP="001B6812">
      <w:pPr>
        <w:numPr>
          <w:ilvl w:val="2"/>
          <w:numId w:val="1"/>
        </w:numPr>
        <w:ind w:left="0" w:firstLine="720"/>
        <w:rPr>
          <w:b/>
          <w:u w:val="single"/>
          <w:lang w:val="ru-RU"/>
        </w:rPr>
      </w:pPr>
      <w:r>
        <w:rPr>
          <w:b/>
          <w:u w:val="single"/>
        </w:rPr>
        <w:t>Задача 2</w:t>
      </w:r>
      <w:r>
        <w:t xml:space="preserve"> Да се к</w:t>
      </w:r>
      <w:r>
        <w:t>онфигурира и напише код за управление на светодиод чрез бутон</w:t>
      </w:r>
    </w:p>
    <w:p w:rsidR="002608F9" w:rsidRDefault="002608F9" w:rsidP="00A35B38">
      <w:pPr>
        <w:ind w:left="0" w:firstLine="709"/>
      </w:pPr>
      <w:r>
        <w:t>Задачата за изпълнение е същата като предишната, с разликата че конфигурацията на устройството ще бъде ръчно направена а не генерирана от програмата.</w:t>
      </w:r>
    </w:p>
    <w:p w:rsidR="00A35B38" w:rsidRPr="00A35B38" w:rsidRDefault="002608F9" w:rsidP="00A35B38">
      <w:pPr>
        <w:ind w:left="0" w:firstLine="709"/>
        <w:rPr>
          <w:lang w:val="en-US"/>
        </w:rPr>
      </w:pPr>
      <w:r>
        <w:t>За целта се създава</w:t>
      </w:r>
      <w:r w:rsidR="00A35B38">
        <w:t xml:space="preserve"> нов проект и </w:t>
      </w:r>
      <w:r w:rsidR="00A35B38">
        <w:t xml:space="preserve">се избира опцията </w:t>
      </w:r>
      <w:r w:rsidR="00A35B38">
        <w:rPr>
          <w:lang w:val="en-US"/>
        </w:rPr>
        <w:t xml:space="preserve">“Access MCU Selector”. </w:t>
      </w:r>
      <w:r w:rsidR="00A35B38">
        <w:t xml:space="preserve">Избира се </w:t>
      </w:r>
      <w:r w:rsidR="00A35B38">
        <w:rPr>
          <w:lang w:val="en-US"/>
        </w:rPr>
        <w:t xml:space="preserve">Commercial Part Number → </w:t>
      </w:r>
      <w:r w:rsidR="00A35B38">
        <w:t xml:space="preserve"> </w:t>
      </w:r>
      <w:r w:rsidR="00A35B38">
        <w:rPr>
          <w:lang w:val="en-US"/>
        </w:rPr>
        <w:t>STM</w:t>
      </w:r>
      <w:r w:rsidR="00A35B38">
        <w:t>32</w:t>
      </w:r>
      <w:r w:rsidR="00A35B38">
        <w:rPr>
          <w:lang w:val="en-US"/>
        </w:rPr>
        <w:t>G</w:t>
      </w:r>
      <w:r w:rsidR="00A35B38">
        <w:t>474</w:t>
      </w:r>
      <w:r w:rsidR="00A35B38">
        <w:rPr>
          <w:lang w:val="en-US"/>
        </w:rPr>
        <w:t>RET</w:t>
      </w:r>
      <w:r w:rsidR="00A35B38">
        <w:t xml:space="preserve">6, и се потвърждава избора от </w:t>
      </w:r>
      <w:r w:rsidR="00A35B38">
        <w:rPr>
          <w:lang w:val="en-US"/>
        </w:rPr>
        <w:t>MCUs/MPUs List</w:t>
      </w:r>
      <w:r w:rsidR="00A35B38">
        <w:t xml:space="preserve">. Когато е избран правилният микропроцесор се избира от горен десен ъгъл </w:t>
      </w:r>
      <w:r w:rsidR="00A35B38">
        <w:rPr>
          <w:lang w:val="en-US"/>
        </w:rPr>
        <w:t>Start Project.</w:t>
      </w:r>
      <w:r w:rsidR="00A35B38">
        <w:t xml:space="preserve"> Следващата стъпка е конфигуриране на изходите за управление. Вграденият бутон </w:t>
      </w:r>
      <w:r w:rsidR="00A35B38">
        <w:rPr>
          <w:lang w:val="en-US"/>
        </w:rPr>
        <w:t xml:space="preserve">Button B1 </w:t>
      </w:r>
      <w:r w:rsidR="00A35B38">
        <w:t xml:space="preserve">е свързан с </w:t>
      </w:r>
      <w:r w:rsidR="00A35B38">
        <w:rPr>
          <w:lang w:val="en-US"/>
        </w:rPr>
        <w:t xml:space="preserve">IO </w:t>
      </w:r>
      <w:r w:rsidR="00A35B38">
        <w:t xml:space="preserve">порт </w:t>
      </w:r>
      <w:r w:rsidR="00A35B38">
        <w:rPr>
          <w:lang w:val="en-US"/>
        </w:rPr>
        <w:t>PC13,</w:t>
      </w:r>
      <w:r w:rsidR="00A35B38">
        <w:t xml:space="preserve"> избира се като </w:t>
      </w:r>
      <w:r w:rsidR="00A35B38">
        <w:rPr>
          <w:lang w:val="en-US"/>
        </w:rPr>
        <w:t xml:space="preserve">GPIO_EXTI13. </w:t>
      </w:r>
      <w:r w:rsidR="00A35B38">
        <w:t>Вграденият с</w:t>
      </w:r>
      <w:proofErr w:type="spellStart"/>
      <w:r w:rsidR="00A35B38">
        <w:rPr>
          <w:lang w:val="en-US"/>
        </w:rPr>
        <w:t>ветодиод</w:t>
      </w:r>
      <w:proofErr w:type="spellEnd"/>
      <w:r w:rsidR="00A35B38">
        <w:rPr>
          <w:lang w:val="en-US"/>
        </w:rPr>
        <w:t xml:space="preserve"> LED LD2 </w:t>
      </w:r>
      <w:r w:rsidR="00A35B38">
        <w:t xml:space="preserve">е свързан с </w:t>
      </w:r>
      <w:r w:rsidR="00A35B38">
        <w:rPr>
          <w:lang w:val="en-US"/>
        </w:rPr>
        <w:t xml:space="preserve">PA5 </w:t>
      </w:r>
      <w:proofErr w:type="spellStart"/>
      <w:r w:rsidR="00A35B38">
        <w:rPr>
          <w:lang w:val="en-US"/>
        </w:rPr>
        <w:t>като</w:t>
      </w:r>
      <w:proofErr w:type="spellEnd"/>
      <w:r w:rsidR="00A35B38">
        <w:rPr>
          <w:lang w:val="en-US"/>
        </w:rPr>
        <w:t xml:space="preserve"> </w:t>
      </w:r>
      <w:proofErr w:type="spellStart"/>
      <w:r w:rsidR="00A35B38">
        <w:rPr>
          <w:lang w:val="en-US"/>
        </w:rPr>
        <w:t>за</w:t>
      </w:r>
      <w:proofErr w:type="spellEnd"/>
      <w:r w:rsidR="00A35B38">
        <w:rPr>
          <w:lang w:val="en-US"/>
        </w:rPr>
        <w:t xml:space="preserve"> </w:t>
      </w:r>
      <w:proofErr w:type="spellStart"/>
      <w:r w:rsidR="00A35B38">
        <w:rPr>
          <w:lang w:val="en-US"/>
        </w:rPr>
        <w:t>конфигуриране</w:t>
      </w:r>
      <w:proofErr w:type="spellEnd"/>
      <w:r w:rsidR="00A35B38">
        <w:rPr>
          <w:lang w:val="en-US"/>
        </w:rPr>
        <w:t xml:space="preserve"> </w:t>
      </w:r>
      <w:proofErr w:type="spellStart"/>
      <w:r w:rsidR="00A35B38">
        <w:rPr>
          <w:lang w:val="en-US"/>
        </w:rPr>
        <w:t>се</w:t>
      </w:r>
      <w:proofErr w:type="spellEnd"/>
      <w:r w:rsidR="00A35B38">
        <w:rPr>
          <w:lang w:val="en-US"/>
        </w:rPr>
        <w:t xml:space="preserve"> </w:t>
      </w:r>
      <w:proofErr w:type="spellStart"/>
      <w:r w:rsidR="00A35B38">
        <w:rPr>
          <w:lang w:val="en-US"/>
        </w:rPr>
        <w:t>избира</w:t>
      </w:r>
      <w:proofErr w:type="spellEnd"/>
      <w:r w:rsidR="00A35B38">
        <w:rPr>
          <w:lang w:val="en-US"/>
        </w:rPr>
        <w:t xml:space="preserve"> </w:t>
      </w:r>
      <w:proofErr w:type="spellStart"/>
      <w:r w:rsidR="00A35B38">
        <w:rPr>
          <w:lang w:val="en-US"/>
        </w:rPr>
        <w:t>опцията</w:t>
      </w:r>
      <w:proofErr w:type="spellEnd"/>
      <w:r w:rsidR="00A35B38">
        <w:rPr>
          <w:lang w:val="en-US"/>
        </w:rPr>
        <w:t xml:space="preserve"> </w:t>
      </w:r>
      <w:proofErr w:type="spellStart"/>
      <w:r w:rsidR="00A35B38">
        <w:rPr>
          <w:lang w:val="en-US"/>
        </w:rPr>
        <w:t>GPIO_Output</w:t>
      </w:r>
      <w:proofErr w:type="spellEnd"/>
      <w:r w:rsidR="00A35B38">
        <w:rPr>
          <w:lang w:val="en-US"/>
        </w:rPr>
        <w:t>.</w:t>
      </w:r>
    </w:p>
    <w:p w:rsidR="00A35B38" w:rsidRDefault="00A35B38" w:rsidP="00A35B38">
      <w:pPr>
        <w:ind w:left="0" w:firstLine="709"/>
        <w:rPr>
          <w:lang w:val="en-US"/>
        </w:rPr>
      </w:pPr>
      <w:r>
        <w:rPr>
          <w:lang w:val="ru-RU"/>
        </w:rPr>
        <w:t xml:space="preserve">Чрез </w:t>
      </w:r>
      <w:proofErr w:type="spellStart"/>
      <w:r>
        <w:rPr>
          <w:lang w:val="ru-RU"/>
        </w:rPr>
        <w:t>прозорецът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Pinout &amp; Configuration</w:t>
      </w:r>
      <w:r>
        <w:t xml:space="preserve">, </w:t>
      </w:r>
      <w:r>
        <w:rPr>
          <w:lang w:val="en-US"/>
        </w:rPr>
        <w:t xml:space="preserve">System Core → GPIO </w:t>
      </w:r>
      <w:r>
        <w:t>може да потвърдим к</w:t>
      </w:r>
      <w:proofErr w:type="spellStart"/>
      <w:r>
        <w:rPr>
          <w:lang w:val="ru-RU"/>
        </w:rPr>
        <w:t>онфигурацията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която</w:t>
      </w:r>
      <w:proofErr w:type="spellEnd"/>
      <w:r>
        <w:rPr>
          <w:lang w:val="ru-RU"/>
        </w:rPr>
        <w:t xml:space="preserve"> е </w:t>
      </w:r>
      <w:proofErr w:type="spellStart"/>
      <w:r>
        <w:rPr>
          <w:lang w:val="ru-RU"/>
        </w:rPr>
        <w:t>направена</w:t>
      </w:r>
      <w:proofErr w:type="spellEnd"/>
      <w:r>
        <w:rPr>
          <w:lang w:val="ru-RU"/>
        </w:rPr>
        <w:t xml:space="preserve"> до момента и да се </w:t>
      </w:r>
      <w:proofErr w:type="spellStart"/>
      <w:r>
        <w:rPr>
          <w:lang w:val="ru-RU"/>
        </w:rPr>
        <w:t>променят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различните</w:t>
      </w:r>
      <w:proofErr w:type="spellEnd"/>
      <w:r>
        <w:rPr>
          <w:lang w:val="ru-RU"/>
        </w:rPr>
        <w:t xml:space="preserve"> им </w:t>
      </w:r>
      <w:proofErr w:type="spellStart"/>
      <w:r>
        <w:rPr>
          <w:lang w:val="ru-RU"/>
        </w:rPr>
        <w:t>атрибути</w:t>
      </w:r>
      <w:proofErr w:type="spellEnd"/>
      <w:r>
        <w:rPr>
          <w:lang w:val="ru-RU"/>
        </w:rPr>
        <w:t>.</w:t>
      </w:r>
      <w:r>
        <w:t xml:space="preserve"> За по лесно разпознаване на изходите може да се добавят имена, като например </w:t>
      </w:r>
      <w:r>
        <w:rPr>
          <w:lang w:val="en-US"/>
        </w:rPr>
        <w:t xml:space="preserve">B1 </w:t>
      </w:r>
      <w:r>
        <w:t xml:space="preserve">за разпознаване на бутона на изход </w:t>
      </w:r>
      <w:r>
        <w:rPr>
          <w:lang w:val="en-US"/>
        </w:rPr>
        <w:t>PC13</w:t>
      </w:r>
      <w:r>
        <w:t xml:space="preserve">, и </w:t>
      </w:r>
      <w:r>
        <w:rPr>
          <w:lang w:val="en-US"/>
        </w:rPr>
        <w:t xml:space="preserve">LD2 </w:t>
      </w:r>
      <w:r>
        <w:t>за вградения светодиод на</w:t>
      </w:r>
      <w:r>
        <w:rPr>
          <w:lang w:val="en-US"/>
        </w:rPr>
        <w:t xml:space="preserve"> </w:t>
      </w:r>
      <w:r>
        <w:t xml:space="preserve">изход </w:t>
      </w:r>
      <w:r>
        <w:rPr>
          <w:lang w:val="en-US"/>
        </w:rPr>
        <w:t>PA5.</w:t>
      </w:r>
    </w:p>
    <w:p w:rsidR="00A35B38" w:rsidRDefault="00A35B38" w:rsidP="00A35B38">
      <w:pPr>
        <w:ind w:left="0" w:firstLine="709"/>
        <w:rPr>
          <w:lang w:val="en-US"/>
        </w:rPr>
      </w:pPr>
      <w:r>
        <w:t xml:space="preserve">От менюто </w:t>
      </w:r>
      <w:r>
        <w:rPr>
          <w:lang w:val="en-US"/>
        </w:rPr>
        <w:t xml:space="preserve">NVIC </w:t>
      </w:r>
      <w:r>
        <w:t xml:space="preserve">се избира опцията за разрешаване на прекъсванията от входовете </w:t>
      </w:r>
      <w:r>
        <w:rPr>
          <w:lang w:val="en-US"/>
        </w:rPr>
        <w:t>EXTI 15:10.</w:t>
      </w:r>
    </w:p>
    <w:p w:rsidR="00A35B38" w:rsidRDefault="00A35B38" w:rsidP="00A35B38">
      <w:pPr>
        <w:ind w:left="0" w:firstLine="709"/>
      </w:pPr>
      <w:r>
        <w:t xml:space="preserve">Менюто </w:t>
      </w:r>
      <w:r>
        <w:rPr>
          <w:lang w:val="en-US"/>
        </w:rPr>
        <w:t xml:space="preserve">Clock Configuration </w:t>
      </w:r>
      <w:r>
        <w:t xml:space="preserve">се използва за задаване на тактовата честота на </w:t>
      </w:r>
      <w:proofErr w:type="spellStart"/>
      <w:r>
        <w:t>микроконтролера</w:t>
      </w:r>
      <w:proofErr w:type="spellEnd"/>
      <w:r>
        <w:t>. За да зададем желаната честота от 170</w:t>
      </w:r>
      <w:proofErr w:type="spellStart"/>
      <w:r>
        <w:rPr>
          <w:lang w:val="en-US"/>
        </w:rPr>
        <w:t>Mhz</w:t>
      </w:r>
      <w:proofErr w:type="spellEnd"/>
      <w:r>
        <w:rPr>
          <w:lang w:val="en-US"/>
        </w:rPr>
        <w:t xml:space="preserve"> </w:t>
      </w:r>
      <w:r>
        <w:t xml:space="preserve">трябва да се конфигурира блок </w:t>
      </w:r>
      <w:r>
        <w:rPr>
          <w:lang w:val="en-US"/>
        </w:rPr>
        <w:t>HCLK (</w:t>
      </w:r>
      <w:proofErr w:type="spellStart"/>
      <w:r>
        <w:rPr>
          <w:lang w:val="en-US"/>
        </w:rPr>
        <w:t>Mhz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като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стойността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</w:t>
      </w:r>
      <w:proofErr w:type="spellEnd"/>
      <w:r>
        <w:t xml:space="preserve"> задава на 170. Програмата автоматично ще изчисли стойностите на останалите блокове.</w:t>
      </w:r>
    </w:p>
    <w:p w:rsidR="00A35B38" w:rsidRDefault="00A35B38" w:rsidP="00A35B38">
      <w:pPr>
        <w:ind w:left="0" w:firstLine="709"/>
        <w:rPr>
          <w:lang w:val="en-US"/>
        </w:rPr>
      </w:pPr>
      <w:r>
        <w:t xml:space="preserve">От меню </w:t>
      </w:r>
      <w:r>
        <w:rPr>
          <w:lang w:val="en-US"/>
        </w:rPr>
        <w:t xml:space="preserve">Project Manager </w:t>
      </w:r>
      <w:r>
        <w:t xml:space="preserve">се задава име на проекта </w:t>
      </w:r>
      <w:r>
        <w:rPr>
          <w:lang w:val="en-US"/>
        </w:rPr>
        <w:t xml:space="preserve">Project name → “Lab1_LED_Button” </w:t>
      </w:r>
      <w:r>
        <w:t xml:space="preserve">и желаният от нас </w:t>
      </w:r>
      <w:r>
        <w:rPr>
          <w:lang w:val="en-US"/>
        </w:rPr>
        <w:t>IDE,  Toolchain / IDE →</w:t>
      </w:r>
      <w:r>
        <w:t xml:space="preserve"> </w:t>
      </w:r>
      <w:r>
        <w:rPr>
          <w:lang w:val="en-US"/>
        </w:rPr>
        <w:t xml:space="preserve">STM32CubeIDE. </w:t>
      </w:r>
      <w:r>
        <w:t xml:space="preserve">Когато са избрани тези опции може да генерираме шаблон в който да добавим нашият код за управление. За генериране на шаблона се избира опцията </w:t>
      </w:r>
      <w:r>
        <w:rPr>
          <w:lang w:val="en-US"/>
        </w:rPr>
        <w:t>Generate Code.</w:t>
      </w:r>
    </w:p>
    <w:p w:rsidR="002608F9" w:rsidRDefault="00A35B38" w:rsidP="00A35B38">
      <w:pPr>
        <w:ind w:left="0" w:firstLine="709"/>
        <w:rPr>
          <w:lang w:val="en-US"/>
        </w:rPr>
      </w:pPr>
      <w:r>
        <w:lastRenderedPageBreak/>
        <w:t xml:space="preserve">В папката на проекта се генерират файлове и </w:t>
      </w:r>
      <w:proofErr w:type="spellStart"/>
      <w:r>
        <w:t>драйвъри</w:t>
      </w:r>
      <w:proofErr w:type="spellEnd"/>
      <w:r>
        <w:t xml:space="preserve"> необходими за работата на устройството. Файлът който се използва за програмиране е </w:t>
      </w:r>
      <w:proofErr w:type="spellStart"/>
      <w:r>
        <w:rPr>
          <w:lang w:val="en-US"/>
        </w:rPr>
        <w:t>main.c</w:t>
      </w:r>
      <w:proofErr w:type="spellEnd"/>
      <w:r>
        <w:rPr>
          <w:lang w:val="en-US"/>
        </w:rPr>
        <w:t xml:space="preserve">. </w:t>
      </w:r>
    </w:p>
    <w:p w:rsidR="00A35B38" w:rsidRPr="00A35B38" w:rsidRDefault="002608F9" w:rsidP="00A35B38">
      <w:pPr>
        <w:ind w:left="0" w:firstLine="709"/>
      </w:pPr>
      <w:r>
        <w:t xml:space="preserve">Добавете код за изпълнение на програмата, след което се </w:t>
      </w:r>
      <w:proofErr w:type="spellStart"/>
      <w:r>
        <w:t>билдва</w:t>
      </w:r>
      <w:proofErr w:type="spellEnd"/>
      <w:r>
        <w:t xml:space="preserve"> и</w:t>
      </w:r>
      <w:r w:rsidR="00A35B38">
        <w:t xml:space="preserve"> пуска по познатият вече начин. При правилно изпълнение на задачата, при натискане на бутона светодиода трябва да се включва и след това при повторно натискане </w:t>
      </w:r>
      <w:r w:rsidR="00E10AAA">
        <w:t>–</w:t>
      </w:r>
      <w:r w:rsidR="00A35B38">
        <w:t xml:space="preserve"> изклю</w:t>
      </w:r>
      <w:r w:rsidR="00E10AAA">
        <w:t>ч</w:t>
      </w:r>
      <w:r w:rsidR="00A35B38">
        <w:t>ва.</w:t>
      </w:r>
    </w:p>
    <w:p w:rsidR="00A35B38" w:rsidRDefault="00A35B38" w:rsidP="00A35B38">
      <w:pPr>
        <w:ind w:left="0" w:firstLine="0"/>
        <w:rPr>
          <w:b/>
          <w:u w:val="single"/>
          <w:lang w:val="ru-RU"/>
        </w:rPr>
      </w:pPr>
    </w:p>
    <w:p w:rsidR="003D1617" w:rsidRPr="003D1617" w:rsidRDefault="00BE52F2" w:rsidP="003D1617">
      <w:pPr>
        <w:numPr>
          <w:ilvl w:val="2"/>
          <w:numId w:val="1"/>
        </w:numPr>
        <w:spacing w:line="276" w:lineRule="auto"/>
        <w:ind w:left="0" w:firstLine="720"/>
        <w:rPr>
          <w:b/>
          <w:u w:val="single"/>
          <w:lang w:val="ru-RU"/>
        </w:rPr>
      </w:pPr>
      <w:r>
        <w:rPr>
          <w:b/>
          <w:u w:val="single"/>
          <w:lang w:val="ru-RU"/>
        </w:rPr>
        <w:t>З</w:t>
      </w:r>
      <w:r w:rsidR="003D1617">
        <w:rPr>
          <w:b/>
          <w:u w:val="single"/>
          <w:lang w:val="ru-RU"/>
        </w:rPr>
        <w:t>адача 3</w:t>
      </w:r>
      <w:r w:rsidR="007B7EE9">
        <w:rPr>
          <w:lang w:val="ru-RU"/>
        </w:rPr>
        <w:t xml:space="preserve"> </w:t>
      </w:r>
      <w:r w:rsidR="003D1617">
        <w:t xml:space="preserve">Да се </w:t>
      </w:r>
      <w:proofErr w:type="gramStart"/>
      <w:r w:rsidR="003D1617">
        <w:t xml:space="preserve">конфигурира </w:t>
      </w:r>
      <w:r w:rsidR="003D1617">
        <w:t xml:space="preserve"> </w:t>
      </w:r>
      <w:r w:rsidR="003D1617">
        <w:t>операционната</w:t>
      </w:r>
      <w:proofErr w:type="gramEnd"/>
      <w:r w:rsidR="003D1617">
        <w:t xml:space="preserve"> </w:t>
      </w:r>
      <w:r w:rsidR="003D1617">
        <w:t xml:space="preserve"> </w:t>
      </w:r>
      <w:r w:rsidR="003D1617">
        <w:t xml:space="preserve">система </w:t>
      </w:r>
      <w:r w:rsidR="003D1617">
        <w:t xml:space="preserve"> </w:t>
      </w:r>
      <w:proofErr w:type="spellStart"/>
      <w:r w:rsidR="003D1617">
        <w:rPr>
          <w:lang w:val="en-US"/>
        </w:rPr>
        <w:t>FreeRTOS</w:t>
      </w:r>
      <w:proofErr w:type="spellEnd"/>
      <w:r w:rsidR="003D1617">
        <w:rPr>
          <w:lang w:val="en-US"/>
        </w:rPr>
        <w:t xml:space="preserve"> </w:t>
      </w:r>
      <w:r w:rsidR="003D1617">
        <w:t xml:space="preserve"> </w:t>
      </w:r>
      <w:r w:rsidR="003D1617">
        <w:rPr>
          <w:lang w:val="en-US"/>
        </w:rPr>
        <w:t xml:space="preserve">и </w:t>
      </w:r>
      <w:proofErr w:type="spellStart"/>
      <w:r w:rsidR="003D1617">
        <w:rPr>
          <w:lang w:val="en-US"/>
        </w:rPr>
        <w:t>да</w:t>
      </w:r>
      <w:proofErr w:type="spellEnd"/>
      <w:r w:rsidR="003D1617">
        <w:rPr>
          <w:lang w:val="en-US"/>
        </w:rPr>
        <w:t xml:space="preserve"> </w:t>
      </w:r>
      <w:proofErr w:type="spellStart"/>
      <w:r w:rsidR="003D1617">
        <w:rPr>
          <w:lang w:val="en-US"/>
        </w:rPr>
        <w:t>се</w:t>
      </w:r>
      <w:proofErr w:type="spellEnd"/>
      <w:r w:rsidR="003D1617">
        <w:rPr>
          <w:lang w:val="en-US"/>
        </w:rPr>
        <w:t xml:space="preserve"> </w:t>
      </w:r>
      <w:proofErr w:type="spellStart"/>
      <w:r w:rsidR="003D1617">
        <w:rPr>
          <w:lang w:val="en-US"/>
        </w:rPr>
        <w:t>напише</w:t>
      </w:r>
      <w:proofErr w:type="spellEnd"/>
      <w:r w:rsidR="003D1617">
        <w:rPr>
          <w:lang w:val="en-US"/>
        </w:rPr>
        <w:t xml:space="preserve"> </w:t>
      </w:r>
      <w:proofErr w:type="spellStart"/>
      <w:r w:rsidR="003D1617">
        <w:rPr>
          <w:lang w:val="en-US"/>
        </w:rPr>
        <w:t>програма</w:t>
      </w:r>
      <w:proofErr w:type="spellEnd"/>
      <w:r w:rsidR="003D1617">
        <w:rPr>
          <w:lang w:val="en-US"/>
        </w:rPr>
        <w:t xml:space="preserve"> </w:t>
      </w:r>
      <w:proofErr w:type="spellStart"/>
      <w:r w:rsidR="003D1617">
        <w:rPr>
          <w:lang w:val="en-US"/>
        </w:rPr>
        <w:t>за</w:t>
      </w:r>
      <w:proofErr w:type="spellEnd"/>
      <w:r w:rsidR="003D1617">
        <w:rPr>
          <w:lang w:val="en-US"/>
        </w:rPr>
        <w:t xml:space="preserve"> </w:t>
      </w:r>
      <w:proofErr w:type="spellStart"/>
      <w:r w:rsidR="003D1617">
        <w:rPr>
          <w:lang w:val="en-US"/>
        </w:rPr>
        <w:t>управление</w:t>
      </w:r>
      <w:proofErr w:type="spellEnd"/>
      <w:r w:rsidR="003D1617">
        <w:rPr>
          <w:lang w:val="en-US"/>
        </w:rPr>
        <w:t xml:space="preserve"> </w:t>
      </w:r>
      <w:proofErr w:type="spellStart"/>
      <w:r w:rsidR="003D1617">
        <w:rPr>
          <w:lang w:val="en-US"/>
        </w:rPr>
        <w:t>на</w:t>
      </w:r>
      <w:proofErr w:type="spellEnd"/>
      <w:r w:rsidR="003D1617">
        <w:rPr>
          <w:lang w:val="en-US"/>
        </w:rPr>
        <w:t xml:space="preserve"> светодиод с </w:t>
      </w:r>
      <w:r w:rsidR="003D1617">
        <w:t>ШИМ.</w:t>
      </w:r>
    </w:p>
    <w:p w:rsidR="003D1617" w:rsidRPr="003D1617" w:rsidRDefault="003D1617" w:rsidP="003D1617">
      <w:pPr>
        <w:spacing w:before="240"/>
        <w:ind w:left="0" w:firstLine="851"/>
        <w:rPr>
          <w:lang w:val="en-US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прозореца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 xml:space="preserve">Pinout &amp; Configuration </w:t>
      </w:r>
      <w:r>
        <w:t xml:space="preserve">трябва да се избере изхода </w:t>
      </w:r>
      <w:r>
        <w:rPr>
          <w:lang w:val="en-US"/>
        </w:rPr>
        <w:t xml:space="preserve">PA5 </w:t>
      </w:r>
      <w:r>
        <w:t xml:space="preserve">да бъде от </w:t>
      </w:r>
      <w:r>
        <w:rPr>
          <w:lang w:val="en-US"/>
        </w:rPr>
        <w:t xml:space="preserve">GPIO </w:t>
      </w:r>
      <w:r>
        <w:t xml:space="preserve">изход на </w:t>
      </w:r>
      <w:r>
        <w:rPr>
          <w:lang w:val="en-US"/>
        </w:rPr>
        <w:t xml:space="preserve">PWM. </w:t>
      </w:r>
      <w:r>
        <w:t xml:space="preserve">За целта променяме видя му от </w:t>
      </w:r>
      <w:proofErr w:type="spellStart"/>
      <w:r>
        <w:rPr>
          <w:lang w:val="en-US"/>
        </w:rPr>
        <w:t>GPIO_Output</w:t>
      </w:r>
      <w:proofErr w:type="spellEnd"/>
      <w:r>
        <w:t xml:space="preserve"> на </w:t>
      </w:r>
      <w:r>
        <w:rPr>
          <w:lang w:val="en-US"/>
        </w:rPr>
        <w:t xml:space="preserve">TIM2_CH1. </w:t>
      </w:r>
      <w:r>
        <w:t xml:space="preserve">В менюто от </w:t>
      </w:r>
      <w:r>
        <w:rPr>
          <w:lang w:val="en-US"/>
        </w:rPr>
        <w:t xml:space="preserve">Categories → Timers </w:t>
      </w:r>
      <w:r>
        <w:t xml:space="preserve">се задава конфигурацията на използваният таймер. В </w:t>
      </w:r>
      <w:r>
        <w:rPr>
          <w:lang w:val="en-US"/>
        </w:rPr>
        <w:t xml:space="preserve">Mode </w:t>
      </w:r>
      <w:r>
        <w:t xml:space="preserve">се избира на </w:t>
      </w:r>
      <w:r>
        <w:rPr>
          <w:lang w:val="en-US"/>
        </w:rPr>
        <w:t xml:space="preserve">Channel1 </w:t>
      </w:r>
      <w:r>
        <w:t xml:space="preserve">опцията </w:t>
      </w:r>
      <w:r>
        <w:rPr>
          <w:lang w:val="en-US"/>
        </w:rPr>
        <w:t xml:space="preserve">PWM Generation CH1. </w:t>
      </w:r>
      <w:r>
        <w:t xml:space="preserve">В менюто </w:t>
      </w:r>
      <w:r>
        <w:rPr>
          <w:lang w:val="en-US"/>
        </w:rPr>
        <w:t xml:space="preserve">Configuration → Parameter Settings </w:t>
      </w:r>
      <w:r>
        <w:t>с</w:t>
      </w:r>
      <w:r w:rsidR="006E55AE">
        <w:t>е задават настро</w:t>
      </w:r>
      <w:r>
        <w:t xml:space="preserve">йките на брояча </w:t>
      </w:r>
      <w:r>
        <w:rPr>
          <w:lang w:val="en-US"/>
        </w:rPr>
        <w:t>→</w:t>
      </w:r>
      <w:r>
        <w:t xml:space="preserve"> </w:t>
      </w:r>
      <w:proofErr w:type="spellStart"/>
      <w:r>
        <w:rPr>
          <w:lang w:val="en-US"/>
        </w:rPr>
        <w:t>Prescaler</w:t>
      </w:r>
      <w:proofErr w:type="spellEnd"/>
      <w:r>
        <w:rPr>
          <w:lang w:val="en-US"/>
        </w:rPr>
        <w:t xml:space="preserve"> (PSC -16 bit value) – 170-1; Counter Period (</w:t>
      </w:r>
      <w:proofErr w:type="spellStart"/>
      <w:r>
        <w:rPr>
          <w:lang w:val="en-US"/>
        </w:rPr>
        <w:t>AutoReload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Regiser</w:t>
      </w:r>
      <w:proofErr w:type="spellEnd"/>
      <w:r>
        <w:rPr>
          <w:lang w:val="en-US"/>
        </w:rPr>
        <w:t xml:space="preserve">) 10 000-1. </w:t>
      </w:r>
      <w:r>
        <w:t xml:space="preserve">За конфигуриране на </w:t>
      </w:r>
      <w:proofErr w:type="spellStart"/>
      <w:r>
        <w:rPr>
          <w:lang w:val="en-US"/>
        </w:rPr>
        <w:t>FreeRTOS</w:t>
      </w:r>
      <w:proofErr w:type="spellEnd"/>
      <w:r>
        <w:rPr>
          <w:lang w:val="en-US"/>
        </w:rPr>
        <w:t xml:space="preserve"> </w:t>
      </w:r>
      <w:r>
        <w:t xml:space="preserve">от меню </w:t>
      </w:r>
      <w:r>
        <w:rPr>
          <w:lang w:val="en-US"/>
        </w:rPr>
        <w:t xml:space="preserve">Categories → Middleware and Software Packs </w:t>
      </w:r>
      <w:r>
        <w:t xml:space="preserve">се избира </w:t>
      </w:r>
      <w:r>
        <w:rPr>
          <w:lang w:val="en-US"/>
        </w:rPr>
        <w:t xml:space="preserve">FREERTOS, </w:t>
      </w:r>
      <w:proofErr w:type="spellStart"/>
      <w:r>
        <w:rPr>
          <w:lang w:val="en-US"/>
        </w:rPr>
        <w:t>след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което</w:t>
      </w:r>
      <w:proofErr w:type="spellEnd"/>
      <w:r>
        <w:t xml:space="preserve"> трябва да се </w:t>
      </w:r>
      <w:proofErr w:type="spellStart"/>
      <w:r>
        <w:rPr>
          <w:lang w:val="en-US"/>
        </w:rPr>
        <w:t>конфигурира</w:t>
      </w:r>
      <w:proofErr w:type="spellEnd"/>
      <w:r>
        <w:t xml:space="preserve">. В меню </w:t>
      </w:r>
      <w:r>
        <w:rPr>
          <w:lang w:val="en-US"/>
        </w:rPr>
        <w:t>“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Parameters” → “Memory Management settings” </w:t>
      </w:r>
      <w:r>
        <w:t xml:space="preserve">се задава настройка </w:t>
      </w:r>
      <w:r>
        <w:rPr>
          <w:lang w:val="en-US"/>
        </w:rPr>
        <w:t>TOTAL_HEAP_SIZE  [32768].</w:t>
      </w:r>
      <w:r>
        <w:t xml:space="preserve"> В меню </w:t>
      </w:r>
      <w:r>
        <w:rPr>
          <w:lang w:val="en-US"/>
        </w:rPr>
        <w:t>Advanced Setting → “</w:t>
      </w:r>
      <w:proofErr w:type="spellStart"/>
      <w:r>
        <w:rPr>
          <w:lang w:val="en-US"/>
        </w:rPr>
        <w:t>Newlib</w:t>
      </w:r>
      <w:proofErr w:type="spellEnd"/>
      <w:r>
        <w:rPr>
          <w:lang w:val="en-US"/>
        </w:rPr>
        <w:t xml:space="preserve"> Settings” </w:t>
      </w:r>
      <w:r>
        <w:t xml:space="preserve">се избира да е активиран параметъра </w:t>
      </w:r>
      <w:r>
        <w:rPr>
          <w:lang w:val="en-US"/>
        </w:rPr>
        <w:t>USE_NEWLIB_REENTRANT.</w:t>
      </w:r>
    </w:p>
    <w:p w:rsidR="0090703D" w:rsidRDefault="0090703D" w:rsidP="00442673">
      <w:pPr>
        <w:ind w:left="0" w:firstLine="851"/>
      </w:pPr>
      <w:bookmarkStart w:id="0" w:name="_GoBack"/>
      <w:bookmarkEnd w:id="0"/>
      <w:r>
        <w:t xml:space="preserve">За конфигуриране на </w:t>
      </w:r>
      <w:proofErr w:type="spellStart"/>
      <w:r>
        <w:t>тасковете</w:t>
      </w:r>
      <w:proofErr w:type="spellEnd"/>
      <w:r>
        <w:t xml:space="preserve"> на системата се избира меню </w:t>
      </w:r>
      <w:r>
        <w:rPr>
          <w:lang w:val="en-US"/>
        </w:rPr>
        <w:t>Tasks and Queues</w:t>
      </w:r>
      <w:r>
        <w:t>.</w:t>
      </w:r>
      <w:r w:rsidR="00442673">
        <w:rPr>
          <w:lang w:val="en-US"/>
        </w:rPr>
        <w:t xml:space="preserve"> </w:t>
      </w:r>
      <w:r w:rsidR="00442673">
        <w:t xml:space="preserve">За създаване на </w:t>
      </w:r>
      <w:proofErr w:type="spellStart"/>
      <w:r w:rsidR="00442673">
        <w:t>таск</w:t>
      </w:r>
      <w:proofErr w:type="spellEnd"/>
      <w:r w:rsidR="00442673">
        <w:t xml:space="preserve"> се избира бутона </w:t>
      </w:r>
      <w:r w:rsidR="00442673">
        <w:rPr>
          <w:lang w:val="en-US"/>
        </w:rPr>
        <w:t xml:space="preserve">Add. </w:t>
      </w:r>
      <w:r w:rsidR="00442673">
        <w:t xml:space="preserve">Създават се два </w:t>
      </w:r>
      <w:proofErr w:type="spellStart"/>
      <w:r w:rsidR="00442673">
        <w:t>таска</w:t>
      </w:r>
      <w:proofErr w:type="spellEnd"/>
      <w:r w:rsidR="00442673">
        <w:t xml:space="preserve"> </w:t>
      </w:r>
      <w:r w:rsidR="00442673">
        <w:rPr>
          <w:lang w:val="en-US"/>
        </w:rPr>
        <w:t xml:space="preserve">“Task1” </w:t>
      </w:r>
      <w:r w:rsidR="00442673">
        <w:t xml:space="preserve">и </w:t>
      </w:r>
      <w:r w:rsidR="00442673">
        <w:rPr>
          <w:lang w:val="en-US"/>
        </w:rPr>
        <w:t>”Task2”</w:t>
      </w:r>
      <w:r w:rsidR="00442673">
        <w:t xml:space="preserve">. Ако има нужда от допълнителна настройки, с двоен клик се отваря меню за конфигуриране на </w:t>
      </w:r>
      <w:proofErr w:type="spellStart"/>
      <w:r w:rsidR="00442673">
        <w:t>тасковете</w:t>
      </w:r>
      <w:proofErr w:type="spellEnd"/>
      <w:r w:rsidR="00442673">
        <w:t>.</w:t>
      </w:r>
    </w:p>
    <w:p w:rsidR="00442673" w:rsidRDefault="00442673" w:rsidP="00442673">
      <w:pPr>
        <w:ind w:left="0" w:firstLine="851"/>
        <w:rPr>
          <w:lang w:val="en-US"/>
        </w:rPr>
      </w:pPr>
      <w:r>
        <w:t xml:space="preserve">Последна стъпка преди генериране на кода е да се избере в меню </w:t>
      </w:r>
      <w:r>
        <w:rPr>
          <w:lang w:val="en-US"/>
        </w:rPr>
        <w:t xml:space="preserve">Categories </w:t>
      </w:r>
      <w:r>
        <w:rPr>
          <w:lang w:val="en-US"/>
        </w:rPr>
        <w:t>→</w:t>
      </w:r>
      <w:r>
        <w:rPr>
          <w:lang w:val="en-US"/>
        </w:rPr>
        <w:t xml:space="preserve"> System Core </w:t>
      </w:r>
      <w:r>
        <w:rPr>
          <w:lang w:val="en-US"/>
        </w:rPr>
        <w:t>→</w:t>
      </w:r>
      <w:r>
        <w:rPr>
          <w:lang w:val="en-US"/>
        </w:rPr>
        <w:t xml:space="preserve"> SYS, </w:t>
      </w:r>
      <w:proofErr w:type="spellStart"/>
      <w:r>
        <w:rPr>
          <w:lang w:val="en-US"/>
        </w:rPr>
        <w:t>където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от</w:t>
      </w:r>
      <w:proofErr w:type="spellEnd"/>
      <w:r>
        <w:rPr>
          <w:lang w:val="en-US"/>
        </w:rPr>
        <w:t xml:space="preserve"> Mode </w:t>
      </w:r>
      <w:r>
        <w:rPr>
          <w:lang w:val="en-US"/>
        </w:rPr>
        <w:t>→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Timebase</w:t>
      </w:r>
      <w:proofErr w:type="spellEnd"/>
      <w:r>
        <w:rPr>
          <w:lang w:val="en-US"/>
        </w:rPr>
        <w:t xml:space="preserve"> Source </w:t>
      </w:r>
      <w:r>
        <w:t xml:space="preserve">се избира </w:t>
      </w:r>
      <w:r>
        <w:rPr>
          <w:lang w:val="en-US"/>
        </w:rPr>
        <w:t>TIM6 (</w:t>
      </w:r>
      <w:r>
        <w:t xml:space="preserve">може да се избере всяко освен </w:t>
      </w:r>
      <w:proofErr w:type="spellStart"/>
      <w:r>
        <w:rPr>
          <w:lang w:val="en-US"/>
        </w:rPr>
        <w:t>SysTick</w:t>
      </w:r>
      <w:proofErr w:type="spellEnd"/>
      <w:r>
        <w:rPr>
          <w:lang w:val="en-US"/>
        </w:rPr>
        <w:t xml:space="preserve"> </w:t>
      </w:r>
      <w:r>
        <w:t xml:space="preserve">за код базиран на </w:t>
      </w:r>
      <w:proofErr w:type="spellStart"/>
      <w:r>
        <w:rPr>
          <w:lang w:val="en-US"/>
        </w:rPr>
        <w:t>FreeRTOS</w:t>
      </w:r>
      <w:proofErr w:type="spellEnd"/>
      <w:r>
        <w:rPr>
          <w:lang w:val="en-US"/>
        </w:rPr>
        <w:t>).</w:t>
      </w:r>
    </w:p>
    <w:p w:rsidR="00522E80" w:rsidRDefault="00442673" w:rsidP="00522E80">
      <w:pPr>
        <w:spacing w:before="240"/>
        <w:ind w:left="0" w:firstLine="851"/>
      </w:pPr>
      <w:r>
        <w:t xml:space="preserve">Във файл </w:t>
      </w:r>
      <w:proofErr w:type="spellStart"/>
      <w:r>
        <w:rPr>
          <w:lang w:val="en-US"/>
        </w:rPr>
        <w:t>main.c</w:t>
      </w:r>
      <w:proofErr w:type="spellEnd"/>
      <w:r>
        <w:rPr>
          <w:lang w:val="en-US"/>
        </w:rPr>
        <w:t xml:space="preserve"> </w:t>
      </w:r>
      <w:r>
        <w:t>се добавя потребителски код.</w:t>
      </w:r>
      <w:r w:rsidR="00522E80">
        <w:rPr>
          <w:lang w:val="en-US"/>
        </w:rPr>
        <w:t xml:space="preserve"> </w:t>
      </w:r>
      <w:r w:rsidR="00522E80">
        <w:t xml:space="preserve">За инициализиране на </w:t>
      </w:r>
      <w:r w:rsidR="00522E80">
        <w:rPr>
          <w:lang w:val="en-US"/>
        </w:rPr>
        <w:t xml:space="preserve">PWM </w:t>
      </w:r>
      <w:r w:rsidR="00522E80">
        <w:t>на канал едно трябва да се извика функцията:</w:t>
      </w:r>
    </w:p>
    <w:p w:rsidR="00522E80" w:rsidRDefault="00522E80" w:rsidP="00522E80">
      <w:pPr>
        <w:spacing w:before="240" w:line="360" w:lineRule="auto"/>
        <w:ind w:left="0" w:firstLine="851"/>
        <w:rPr>
          <w:lang w:val="en-US"/>
        </w:rPr>
      </w:pPr>
      <w:r>
        <w:t xml:space="preserve"> </w:t>
      </w:r>
      <w:proofErr w:type="spellStart"/>
      <w:r w:rsidRPr="00522E80">
        <w:rPr>
          <w:rFonts w:ascii="Courier New" w:hAnsi="Courier New" w:cs="Courier New"/>
          <w:lang w:val="en-US"/>
        </w:rPr>
        <w:t>HAL_TIM_PWM_</w:t>
      </w:r>
      <w:proofErr w:type="gramStart"/>
      <w:r w:rsidRPr="00522E80">
        <w:rPr>
          <w:rFonts w:ascii="Courier New" w:hAnsi="Courier New" w:cs="Courier New"/>
          <w:lang w:val="en-US"/>
        </w:rPr>
        <w:t>Start</w:t>
      </w:r>
      <w:proofErr w:type="spellEnd"/>
      <w:r w:rsidRPr="00522E80">
        <w:rPr>
          <w:rFonts w:ascii="Courier New" w:hAnsi="Courier New" w:cs="Courier New"/>
          <w:lang w:val="en-US"/>
        </w:rPr>
        <w:t>(</w:t>
      </w:r>
      <w:proofErr w:type="gramEnd"/>
      <w:r w:rsidRPr="00522E80">
        <w:rPr>
          <w:rFonts w:ascii="Courier New" w:hAnsi="Courier New" w:cs="Courier New"/>
          <w:lang w:val="en-US"/>
        </w:rPr>
        <w:t>&amp;htim2, TIM_CHANNEL_1)</w:t>
      </w:r>
    </w:p>
    <w:p w:rsidR="00522E80" w:rsidRDefault="00522E80" w:rsidP="00442673">
      <w:pPr>
        <w:ind w:left="0" w:firstLine="851"/>
      </w:pPr>
      <w:r>
        <w:t xml:space="preserve">За управление на ШИМ ще се използват двата създадени </w:t>
      </w:r>
      <w:proofErr w:type="spellStart"/>
      <w:r>
        <w:t>таска</w:t>
      </w:r>
      <w:proofErr w:type="spellEnd"/>
      <w:r>
        <w:t>.</w:t>
      </w:r>
      <w:r w:rsidR="00442673">
        <w:t xml:space="preserve"> В </w:t>
      </w:r>
      <w:proofErr w:type="spellStart"/>
      <w:r w:rsidR="00442673">
        <w:rPr>
          <w:lang w:val="en-US"/>
        </w:rPr>
        <w:t>StartTask</w:t>
      </w:r>
      <w:proofErr w:type="spellEnd"/>
      <w:r w:rsidR="00442673">
        <w:t xml:space="preserve">1 да се запише кода за увеличаване на яркостта посредством ШИМ. Задавайки стойност на параметъра </w:t>
      </w:r>
      <w:r w:rsidR="00442673">
        <w:rPr>
          <w:lang w:val="en-US"/>
        </w:rPr>
        <w:t xml:space="preserve">CCR1 </w:t>
      </w:r>
      <w:r w:rsidR="00442673">
        <w:t xml:space="preserve">се управлява ШИМ: </w:t>
      </w:r>
    </w:p>
    <w:p w:rsidR="00442673" w:rsidRDefault="00442673" w:rsidP="00442673">
      <w:pPr>
        <w:ind w:left="0" w:firstLine="851"/>
      </w:pPr>
      <w:r w:rsidRPr="00767962">
        <w:rPr>
          <w:rFonts w:ascii="Courier New" w:hAnsi="Courier New" w:cs="Courier New"/>
          <w:lang w:val="en-US"/>
        </w:rPr>
        <w:t>TIM2-&gt;CCR1 = &lt;</w:t>
      </w:r>
      <w:r w:rsidRPr="00767962">
        <w:rPr>
          <w:rFonts w:ascii="Courier New" w:hAnsi="Courier New" w:cs="Courier New"/>
        </w:rPr>
        <w:t>стойност&gt;</w:t>
      </w:r>
      <w:r w:rsidR="00767962">
        <w:t xml:space="preserve">. Стойност 0 отговаря на 0% </w:t>
      </w:r>
      <w:r w:rsidR="00522E80">
        <w:t>коефициент на запълване, а 10000 = 100%</w:t>
      </w:r>
      <w:r w:rsidR="00767962">
        <w:t>.</w:t>
      </w:r>
    </w:p>
    <w:p w:rsidR="00522E80" w:rsidRPr="000865E7" w:rsidRDefault="00522E80" w:rsidP="00442673">
      <w:pPr>
        <w:ind w:left="0" w:firstLine="851"/>
        <w:rPr>
          <w:lang w:val="en-US"/>
        </w:rPr>
      </w:pPr>
    </w:p>
    <w:p w:rsidR="00522E80" w:rsidRDefault="00522E80" w:rsidP="00442673">
      <w:pPr>
        <w:ind w:left="0" w:firstLine="851"/>
      </w:pPr>
      <w:r>
        <w:t xml:space="preserve">Да се напише програма която при натискане на бутона </w:t>
      </w:r>
      <w:r>
        <w:rPr>
          <w:lang w:val="en-US"/>
        </w:rPr>
        <w:t>B1</w:t>
      </w:r>
      <w:r>
        <w:t xml:space="preserve"> да увеличава постепенно яркостта на диода </w:t>
      </w:r>
      <w:r>
        <w:rPr>
          <w:lang w:val="en-US"/>
        </w:rPr>
        <w:t xml:space="preserve">LED LD2 </w:t>
      </w:r>
      <w:r>
        <w:t xml:space="preserve">от изключено </w:t>
      </w:r>
      <w:proofErr w:type="spellStart"/>
      <w:r>
        <w:rPr>
          <w:lang w:val="en-US"/>
        </w:rPr>
        <w:t>до</w:t>
      </w:r>
      <w:proofErr w:type="spellEnd"/>
      <w:r>
        <w:rPr>
          <w:lang w:val="en-US"/>
        </w:rPr>
        <w:t xml:space="preserve"> </w:t>
      </w:r>
      <w:r>
        <w:t>включено, посредством ШИМ за период от 1 секунда.</w:t>
      </w:r>
    </w:p>
    <w:p w:rsidR="00522E80" w:rsidRDefault="00522E80" w:rsidP="00522E80">
      <w:pPr>
        <w:ind w:left="0" w:firstLine="851"/>
      </w:pPr>
      <w:r>
        <w:t xml:space="preserve">За целта да се използват и двата създадени </w:t>
      </w:r>
      <w:proofErr w:type="spellStart"/>
      <w:r>
        <w:t>таска</w:t>
      </w:r>
      <w:proofErr w:type="spellEnd"/>
      <w:r>
        <w:t>, като единия да управлява включването, а другият изключването.</w:t>
      </w:r>
    </w:p>
    <w:p w:rsidR="002608F9" w:rsidRDefault="002608F9" w:rsidP="00522E80">
      <w:pPr>
        <w:ind w:left="0" w:firstLine="851"/>
      </w:pPr>
      <w:r>
        <w:t>При правилно изпълнение на задачата, светодиода трябва плавно да се включва при натискане на бутона и след натискане, плавно да се изключва.</w:t>
      </w:r>
    </w:p>
    <w:p w:rsidR="00820A7E" w:rsidRPr="00522E80" w:rsidRDefault="00820A7E" w:rsidP="00522E80">
      <w:pPr>
        <w:ind w:left="0" w:firstLine="851"/>
      </w:pPr>
    </w:p>
    <w:p w:rsidR="0090703D" w:rsidRPr="00876BAD" w:rsidRDefault="00820A7E" w:rsidP="001B6812">
      <w:pPr>
        <w:numPr>
          <w:ilvl w:val="2"/>
          <w:numId w:val="1"/>
        </w:numPr>
        <w:ind w:left="0" w:firstLine="720"/>
        <w:rPr>
          <w:b/>
          <w:u w:val="single"/>
          <w:lang w:val="ru-RU"/>
        </w:rPr>
      </w:pPr>
      <w:r>
        <w:rPr>
          <w:b/>
          <w:u w:val="single"/>
          <w:lang w:val="ru-RU"/>
        </w:rPr>
        <w:t>Задача</w:t>
      </w:r>
      <w:r w:rsidR="00876BAD">
        <w:rPr>
          <w:b/>
          <w:u w:val="single"/>
          <w:lang w:val="ru-RU"/>
        </w:rPr>
        <w:t xml:space="preserve"> </w:t>
      </w:r>
      <w:r>
        <w:rPr>
          <w:b/>
          <w:u w:val="single"/>
          <w:lang w:val="ru-RU"/>
        </w:rPr>
        <w:t>4</w:t>
      </w:r>
      <w:r w:rsidRPr="00820A7E">
        <w:rPr>
          <w:b/>
          <w:lang w:val="ru-RU"/>
        </w:rPr>
        <w:t xml:space="preserve"> </w:t>
      </w:r>
      <w:proofErr w:type="spellStart"/>
      <w:r w:rsidR="00876BAD" w:rsidRPr="00820A7E">
        <w:rPr>
          <w:lang w:val="ru-RU"/>
        </w:rPr>
        <w:t>Конфигуриране</w:t>
      </w:r>
      <w:proofErr w:type="spellEnd"/>
      <w:r w:rsidR="00876BAD">
        <w:rPr>
          <w:lang w:val="ru-RU"/>
        </w:rPr>
        <w:t xml:space="preserve"> </w:t>
      </w:r>
      <w:proofErr w:type="gramStart"/>
      <w:r w:rsidR="00876BAD">
        <w:rPr>
          <w:lang w:val="ru-RU"/>
        </w:rPr>
        <w:t>на</w:t>
      </w:r>
      <w:r>
        <w:rPr>
          <w:lang w:val="ru-RU"/>
        </w:rPr>
        <w:t xml:space="preserve"> </w:t>
      </w:r>
      <w:r w:rsidR="00876BAD">
        <w:rPr>
          <w:lang w:val="ru-RU"/>
        </w:rPr>
        <w:t>аналогов</w:t>
      </w:r>
      <w:proofErr w:type="gramEnd"/>
      <w:r w:rsidR="00876BAD">
        <w:rPr>
          <w:lang w:val="ru-RU"/>
        </w:rPr>
        <w:t xml:space="preserve"> вход и управление на </w:t>
      </w:r>
      <w:proofErr w:type="spellStart"/>
      <w:r w:rsidR="00876BAD">
        <w:rPr>
          <w:lang w:val="ru-RU"/>
        </w:rPr>
        <w:t>яркостта</w:t>
      </w:r>
      <w:proofErr w:type="spellEnd"/>
      <w:r w:rsidR="00876BAD">
        <w:rPr>
          <w:lang w:val="ru-RU"/>
        </w:rPr>
        <w:t xml:space="preserve"> на светодиод с потенциометър.</w:t>
      </w:r>
    </w:p>
    <w:p w:rsidR="00D9525B" w:rsidRDefault="00876BAD" w:rsidP="00876BAD">
      <w:pPr>
        <w:ind w:left="0" w:firstLine="851"/>
        <w:rPr>
          <w:lang w:val="en-US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това</w:t>
      </w:r>
      <w:proofErr w:type="spellEnd"/>
      <w:r>
        <w:rPr>
          <w:lang w:val="ru-RU"/>
        </w:rPr>
        <w:t xml:space="preserve"> упражнение </w:t>
      </w:r>
      <w:proofErr w:type="spellStart"/>
      <w:r>
        <w:rPr>
          <w:lang w:val="ru-RU"/>
        </w:rPr>
        <w:t>ще</w:t>
      </w:r>
      <w:proofErr w:type="spellEnd"/>
      <w:r>
        <w:rPr>
          <w:lang w:val="ru-RU"/>
        </w:rPr>
        <w:t xml:space="preserve"> се </w:t>
      </w:r>
      <w:proofErr w:type="spellStart"/>
      <w:r>
        <w:rPr>
          <w:lang w:val="ru-RU"/>
        </w:rPr>
        <w:t>използват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аналоговите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I/O-</w:t>
      </w:r>
      <w:proofErr w:type="spellStart"/>
      <w:r>
        <w:rPr>
          <w:lang w:val="en-US"/>
        </w:rPr>
        <w:t>та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устройството</w:t>
      </w:r>
      <w:proofErr w:type="spellEnd"/>
      <w:r>
        <w:rPr>
          <w:lang w:val="en-US"/>
        </w:rPr>
        <w:t>.</w:t>
      </w:r>
      <w:r>
        <w:rPr>
          <w:lang w:val="ru-RU"/>
        </w:rPr>
        <w:t xml:space="preserve"> </w:t>
      </w:r>
      <w:r>
        <w:t xml:space="preserve">През прозореца за конфигурация на пиновете се избират за конфигурация аналоговите пинове </w:t>
      </w:r>
      <w:r>
        <w:rPr>
          <w:lang w:val="en-US"/>
        </w:rPr>
        <w:lastRenderedPageBreak/>
        <w:t xml:space="preserve">PC3 – ADC2_IN9 </w:t>
      </w:r>
      <w:r>
        <w:t xml:space="preserve">и </w:t>
      </w:r>
      <w:r>
        <w:rPr>
          <w:lang w:val="en-US"/>
        </w:rPr>
        <w:t>PC0 – ADC2_IN2</w:t>
      </w:r>
      <w:r>
        <w:t xml:space="preserve">. По този начин те се конфигурират като входове и чрез 12 битовото АЦП на </w:t>
      </w:r>
      <w:proofErr w:type="spellStart"/>
      <w:r>
        <w:t>микроконтролера</w:t>
      </w:r>
      <w:proofErr w:type="spellEnd"/>
      <w:r>
        <w:t xml:space="preserve"> ще се измерва на напрежението. </w:t>
      </w:r>
      <w:r w:rsidR="00D9525B">
        <w:t xml:space="preserve">От меню </w:t>
      </w:r>
      <w:r w:rsidR="00D9525B">
        <w:rPr>
          <w:lang w:val="en-US"/>
        </w:rPr>
        <w:t xml:space="preserve">Categories </w:t>
      </w:r>
      <w:r w:rsidR="00D9525B">
        <w:rPr>
          <w:lang w:val="en-US"/>
        </w:rPr>
        <w:t>→</w:t>
      </w:r>
      <w:r w:rsidR="00D9525B">
        <w:rPr>
          <w:lang w:val="en-US"/>
        </w:rPr>
        <w:t xml:space="preserve"> Analog </w:t>
      </w:r>
      <w:r w:rsidR="00D9525B">
        <w:rPr>
          <w:lang w:val="en-US"/>
        </w:rPr>
        <w:t>→</w:t>
      </w:r>
      <w:r w:rsidR="00D9525B">
        <w:rPr>
          <w:lang w:val="en-US"/>
        </w:rPr>
        <w:t xml:space="preserve"> ADC 2 </w:t>
      </w:r>
      <w:r w:rsidR="00D9525B">
        <w:rPr>
          <w:lang w:val="en-US"/>
        </w:rPr>
        <w:t>→</w:t>
      </w:r>
      <w:r w:rsidR="00D9525B">
        <w:t xml:space="preserve"> </w:t>
      </w:r>
      <w:r w:rsidR="00D9525B">
        <w:rPr>
          <w:lang w:val="en-US"/>
        </w:rPr>
        <w:t xml:space="preserve">Mode </w:t>
      </w:r>
      <w:r w:rsidR="00D9525B">
        <w:t>се настройва вход</w:t>
      </w:r>
      <w:r w:rsidR="002608F9">
        <w:t>а</w:t>
      </w:r>
      <w:r w:rsidR="00D9525B">
        <w:t xml:space="preserve"> </w:t>
      </w:r>
      <w:r w:rsidR="00D9525B">
        <w:rPr>
          <w:lang w:val="en-US"/>
        </w:rPr>
        <w:t xml:space="preserve">IN6 </w:t>
      </w:r>
      <w:r w:rsidR="00D9525B">
        <w:t xml:space="preserve">и </w:t>
      </w:r>
      <w:r w:rsidR="00D9525B">
        <w:rPr>
          <w:lang w:val="en-US"/>
        </w:rPr>
        <w:t>IN9</w:t>
      </w:r>
      <w:r w:rsidR="002608F9">
        <w:t xml:space="preserve"> да е</w:t>
      </w:r>
      <w:r w:rsidR="00D9525B">
        <w:t xml:space="preserve"> </w:t>
      </w:r>
      <w:r w:rsidR="00D9525B">
        <w:rPr>
          <w:lang w:val="en-US"/>
        </w:rPr>
        <w:t xml:space="preserve">Single-ended. </w:t>
      </w:r>
      <w:r w:rsidR="00D9525B">
        <w:t xml:space="preserve">От </w:t>
      </w:r>
      <w:r w:rsidR="00D9525B">
        <w:rPr>
          <w:lang w:val="en-US"/>
        </w:rPr>
        <w:t xml:space="preserve">Configuration </w:t>
      </w:r>
      <w:r w:rsidR="00D9525B">
        <w:rPr>
          <w:lang w:val="en-US"/>
        </w:rPr>
        <w:t>→</w:t>
      </w:r>
      <w:r w:rsidR="00D9525B">
        <w:rPr>
          <w:lang w:val="en-US"/>
        </w:rPr>
        <w:t xml:space="preserve"> Parameter Settings:</w:t>
      </w:r>
    </w:p>
    <w:p w:rsidR="00876BAD" w:rsidRDefault="00D9525B" w:rsidP="00876BAD">
      <w:pPr>
        <w:ind w:left="0" w:firstLine="851"/>
        <w:rPr>
          <w:lang w:val="en-US"/>
        </w:rPr>
      </w:pPr>
      <w:r>
        <w:rPr>
          <w:lang w:val="en-US"/>
        </w:rPr>
        <w:t xml:space="preserve"> ADC Settings </w:t>
      </w:r>
      <w:r>
        <w:rPr>
          <w:lang w:val="en-US"/>
        </w:rPr>
        <w:t>→</w:t>
      </w:r>
      <w:r>
        <w:t xml:space="preserve"> </w:t>
      </w:r>
      <w:r>
        <w:rPr>
          <w:lang w:val="en-US"/>
        </w:rPr>
        <w:t xml:space="preserve">Clock </w:t>
      </w:r>
      <w:proofErr w:type="spellStart"/>
      <w:r>
        <w:rPr>
          <w:lang w:val="en-US"/>
        </w:rPr>
        <w:t>Prescaler</w:t>
      </w:r>
      <w:proofErr w:type="spellEnd"/>
      <w:r>
        <w:rPr>
          <w:lang w:val="en-US"/>
        </w:rPr>
        <w:t xml:space="preserve"> </w:t>
      </w:r>
      <w:r>
        <w:t xml:space="preserve">се избира да е </w:t>
      </w:r>
      <w:r>
        <w:rPr>
          <w:lang w:val="en-US"/>
        </w:rPr>
        <w:t>Asynchronous clock mode divided by 16.</w:t>
      </w:r>
    </w:p>
    <w:p w:rsidR="00D9525B" w:rsidRPr="00CA1C4D" w:rsidRDefault="00D9525B" w:rsidP="00876BAD">
      <w:pPr>
        <w:ind w:left="0" w:firstLine="851"/>
      </w:pPr>
      <w:proofErr w:type="spellStart"/>
      <w:r w:rsidRPr="00CA1C4D">
        <w:rPr>
          <w:lang w:val="en-US"/>
        </w:rPr>
        <w:t>ADC_Regular_ConversionMode</w:t>
      </w:r>
      <w:proofErr w:type="spellEnd"/>
      <w:r w:rsidRPr="00CA1C4D">
        <w:rPr>
          <w:lang w:val="en-US"/>
        </w:rPr>
        <w:t xml:space="preserve"> </w:t>
      </w:r>
      <w:r w:rsidRPr="00CA1C4D">
        <w:rPr>
          <w:lang w:val="en-US"/>
        </w:rPr>
        <w:t>→</w:t>
      </w:r>
      <w:r w:rsidRPr="00CA1C4D">
        <w:rPr>
          <w:lang w:val="en-US"/>
        </w:rPr>
        <w:t xml:space="preserve"> Number of Conversion </w:t>
      </w:r>
      <w:r w:rsidRPr="00CA1C4D">
        <w:t>се слага на 2</w:t>
      </w:r>
    </w:p>
    <w:p w:rsidR="002608F9" w:rsidRDefault="002608F9" w:rsidP="00876BAD">
      <w:pPr>
        <w:ind w:left="0" w:firstLine="851"/>
      </w:pPr>
      <w:r>
        <w:t>След генериране на проекта, трябва да се добави код за изпълнение на задачата.</w:t>
      </w:r>
      <w:r w:rsidR="00944BF8">
        <w:t xml:space="preserve"> Примерен такъв може да намерите в презентацията към упражнението.</w:t>
      </w:r>
    </w:p>
    <w:p w:rsidR="002608F9" w:rsidRDefault="002608F9" w:rsidP="00876BAD">
      <w:pPr>
        <w:ind w:left="0" w:firstLine="851"/>
      </w:pPr>
      <w:r>
        <w:t xml:space="preserve">Билдва се и се зарежда кода на платката. В прозореца </w:t>
      </w:r>
      <w:r>
        <w:rPr>
          <w:lang w:val="en-US"/>
        </w:rPr>
        <w:t>Live Expression</w:t>
      </w:r>
      <w:r>
        <w:t xml:space="preserve"> се добавят  в </w:t>
      </w:r>
      <w:proofErr w:type="spellStart"/>
      <w:r w:rsidRPr="002608F9">
        <w:t>adc_raw</w:t>
      </w:r>
      <w:proofErr w:type="spellEnd"/>
      <w:r>
        <w:t xml:space="preserve"> и </w:t>
      </w:r>
      <w:proofErr w:type="spellStart"/>
      <w:r w:rsidRPr="002608F9">
        <w:t>adc_mV</w:t>
      </w:r>
      <w:proofErr w:type="spellEnd"/>
      <w:r>
        <w:t xml:space="preserve"> за четене на стойностите на </w:t>
      </w:r>
      <w:r w:rsidR="00944BF8">
        <w:t>променливите, когато ги променяме.</w:t>
      </w:r>
    </w:p>
    <w:p w:rsidR="00944BF8" w:rsidRDefault="00944BF8" w:rsidP="00944BF8">
      <w:pPr>
        <w:ind w:left="0" w:firstLine="851"/>
        <w:rPr>
          <w:lang w:val="en-US"/>
        </w:rPr>
      </w:pPr>
      <w:r>
        <w:t xml:space="preserve">При свързване на пин </w:t>
      </w:r>
      <w:r>
        <w:rPr>
          <w:lang w:val="en-US"/>
        </w:rPr>
        <w:t xml:space="preserve">PC3 </w:t>
      </w:r>
      <w:r>
        <w:t>към захранващо напрежение от 3.3</w:t>
      </w:r>
      <w:r>
        <w:rPr>
          <w:lang w:val="en-US"/>
        </w:rPr>
        <w:t xml:space="preserve">V </w:t>
      </w:r>
      <w:r>
        <w:t xml:space="preserve">се наблюдава промяна на стойността </w:t>
      </w:r>
      <w:proofErr w:type="spellStart"/>
      <w:r w:rsidRPr="002608F9">
        <w:t>adc_raw</w:t>
      </w:r>
      <w:proofErr w:type="spellEnd"/>
      <w:r>
        <w:t xml:space="preserve"> – 4095 и </w:t>
      </w:r>
      <w:proofErr w:type="spellStart"/>
      <w:r w:rsidRPr="002608F9">
        <w:t>adc_mV</w:t>
      </w:r>
      <w:proofErr w:type="spellEnd"/>
      <w:r>
        <w:t xml:space="preserve"> – 3.3</w:t>
      </w:r>
      <w:r>
        <w:rPr>
          <w:lang w:val="en-US"/>
        </w:rPr>
        <w:t>V</w:t>
      </w:r>
      <w:r>
        <w:t xml:space="preserve">, а при свързване на пин </w:t>
      </w:r>
      <w:r>
        <w:rPr>
          <w:lang w:val="en-US"/>
        </w:rPr>
        <w:t xml:space="preserve">PC0 </w:t>
      </w:r>
      <w:r>
        <w:t xml:space="preserve">към </w:t>
      </w:r>
      <w:r>
        <w:rPr>
          <w:lang w:val="en-US"/>
        </w:rPr>
        <w:t xml:space="preserve">GND </w:t>
      </w:r>
      <w:proofErr w:type="spellStart"/>
      <w:r>
        <w:rPr>
          <w:lang w:val="en-US"/>
        </w:rPr>
        <w:t>се</w:t>
      </w:r>
      <w:proofErr w:type="spellEnd"/>
      <w:r>
        <w:rPr>
          <w:lang w:val="en-US"/>
        </w:rPr>
        <w:t xml:space="preserve"> наблюдава </w:t>
      </w:r>
      <w:proofErr w:type="spellStart"/>
      <w:r w:rsidRPr="002608F9">
        <w:t>adc_raw</w:t>
      </w:r>
      <w:proofErr w:type="spellEnd"/>
      <w:r>
        <w:t xml:space="preserve"> и </w:t>
      </w:r>
      <w:proofErr w:type="spellStart"/>
      <w:r w:rsidRPr="002608F9">
        <w:t>adc_mV</w:t>
      </w:r>
      <w:proofErr w:type="spellEnd"/>
      <w:r>
        <w:t xml:space="preserve"> – 0</w:t>
      </w:r>
      <w:r>
        <w:rPr>
          <w:lang w:val="en-US"/>
        </w:rPr>
        <w:t>.</w:t>
      </w:r>
    </w:p>
    <w:p w:rsidR="00944BF8" w:rsidRDefault="00944BF8" w:rsidP="006A659A">
      <w:pPr>
        <w:ind w:left="0" w:firstLine="851"/>
      </w:pPr>
      <w:r>
        <w:t xml:space="preserve">Да се свърже потенциометър към платката </w:t>
      </w:r>
      <w:r w:rsidR="006A659A">
        <w:t>и</w:t>
      </w:r>
      <w:r w:rsidR="006A659A">
        <w:t>зползвай</w:t>
      </w:r>
      <w:r w:rsidR="006A659A">
        <w:t>ки</w:t>
      </w:r>
      <w:r w:rsidR="006A659A">
        <w:t xml:space="preserve"> захранващо напрежение от 3.3</w:t>
      </w:r>
      <w:r w:rsidR="006A659A">
        <w:rPr>
          <w:lang w:val="en-US"/>
        </w:rPr>
        <w:t>V и</w:t>
      </w:r>
      <w:r>
        <w:t xml:space="preserve"> да се модифицира кода по такъв начин</w:t>
      </w:r>
      <w:r w:rsidR="006A659A">
        <w:t>,</w:t>
      </w:r>
      <w:r>
        <w:t xml:space="preserve"> че да се ч</w:t>
      </w:r>
      <w:r w:rsidR="006A659A">
        <w:t xml:space="preserve">ете стойността на напрежението на потенциометъра през </w:t>
      </w:r>
      <w:r>
        <w:t xml:space="preserve">пин </w:t>
      </w:r>
      <w:r>
        <w:rPr>
          <w:lang w:val="en-US"/>
        </w:rPr>
        <w:t xml:space="preserve">PC0. </w:t>
      </w:r>
      <w:r>
        <w:t>Тази стойност да се използва за</w:t>
      </w:r>
      <w:r w:rsidR="006A659A">
        <w:t xml:space="preserve"> управление на светодиода посредством</w:t>
      </w:r>
      <w:r>
        <w:t xml:space="preserve"> ШИМ</w:t>
      </w:r>
      <w:r w:rsidR="006A659A">
        <w:t xml:space="preserve">, като максималната стойност на </w:t>
      </w:r>
      <w:r>
        <w:t xml:space="preserve"> </w:t>
      </w:r>
      <w:proofErr w:type="spellStart"/>
      <w:r w:rsidR="006A659A" w:rsidRPr="002608F9">
        <w:t>adc_raw</w:t>
      </w:r>
      <w:proofErr w:type="spellEnd"/>
      <w:r w:rsidR="006A659A">
        <w:t xml:space="preserve"> – 4095</w:t>
      </w:r>
      <w:r w:rsidR="006A659A">
        <w:t xml:space="preserve"> да отговаря на 100% а минималната на 0%.</w:t>
      </w:r>
    </w:p>
    <w:p w:rsidR="006A659A" w:rsidRPr="006A659A" w:rsidRDefault="006A659A" w:rsidP="006A659A">
      <w:pPr>
        <w:ind w:left="0" w:firstLine="851"/>
        <w:rPr>
          <w:lang w:val="en-US"/>
        </w:rPr>
      </w:pPr>
    </w:p>
    <w:p w:rsidR="00876BAD" w:rsidRPr="00CA1C4D" w:rsidRDefault="00CA1C4D" w:rsidP="001B6812">
      <w:pPr>
        <w:numPr>
          <w:ilvl w:val="2"/>
          <w:numId w:val="1"/>
        </w:numPr>
        <w:ind w:left="0" w:firstLine="720"/>
        <w:rPr>
          <w:b/>
          <w:u w:val="single"/>
          <w:lang w:val="ru-RU"/>
        </w:rPr>
      </w:pPr>
      <w:r>
        <w:rPr>
          <w:b/>
          <w:u w:val="single"/>
        </w:rPr>
        <w:t xml:space="preserve">Задача </w:t>
      </w:r>
      <w:r w:rsidR="00820A7E">
        <w:rPr>
          <w:b/>
          <w:u w:val="single"/>
        </w:rPr>
        <w:t>5</w:t>
      </w:r>
      <w:r>
        <w:rPr>
          <w:b/>
          <w:u w:val="single"/>
        </w:rPr>
        <w:t xml:space="preserve"> </w:t>
      </w:r>
      <w:r>
        <w:t>Четене на информация от платката през UART</w:t>
      </w:r>
    </w:p>
    <w:p w:rsidR="00CA1C4D" w:rsidRDefault="00025285" w:rsidP="00CA1C4D">
      <w:pPr>
        <w:ind w:left="0" w:firstLine="851"/>
      </w:pPr>
      <w:r>
        <w:t xml:space="preserve">За изпълнение на упражнението </w:t>
      </w:r>
      <w:r>
        <w:rPr>
          <w:lang w:val="en-US"/>
        </w:rPr>
        <w:t>PA2</w:t>
      </w:r>
      <w:r>
        <w:t xml:space="preserve"> и </w:t>
      </w:r>
      <w:r>
        <w:rPr>
          <w:lang w:val="en-US"/>
        </w:rPr>
        <w:t xml:space="preserve">PA3 </w:t>
      </w:r>
      <w:r>
        <w:t xml:space="preserve">трябва да се конфигурират като </w:t>
      </w:r>
      <w:r>
        <w:rPr>
          <w:lang w:val="en-US"/>
        </w:rPr>
        <w:t xml:space="preserve">UART TX-RX. </w:t>
      </w:r>
      <w:r>
        <w:t xml:space="preserve">Да се използва </w:t>
      </w:r>
      <w:proofErr w:type="spellStart"/>
      <w:r>
        <w:rPr>
          <w:lang w:val="en-US"/>
        </w:rPr>
        <w:t>FreeRTOS</w:t>
      </w:r>
      <w:proofErr w:type="spellEnd"/>
      <w:r>
        <w:rPr>
          <w:lang w:val="en-US"/>
        </w:rPr>
        <w:t xml:space="preserve"> </w:t>
      </w:r>
      <w:r>
        <w:t>базирания код като предишните упражнения, както и настройката на тактовата честота.</w:t>
      </w:r>
    </w:p>
    <w:p w:rsidR="00025285" w:rsidRDefault="00025285" w:rsidP="00CA1C4D">
      <w:pPr>
        <w:ind w:left="0" w:firstLine="851"/>
        <w:rPr>
          <w:lang w:val="en-US"/>
        </w:rPr>
      </w:pPr>
      <w:r>
        <w:t xml:space="preserve">За конфигурация на протокола, в конфигурационното меню </w:t>
      </w:r>
      <w:r>
        <w:rPr>
          <w:lang w:val="en-US"/>
        </w:rPr>
        <w:t xml:space="preserve">Connectivity </w:t>
      </w:r>
      <w:r w:rsidRPr="00CA1C4D">
        <w:rPr>
          <w:lang w:val="en-US"/>
        </w:rPr>
        <w:t>→</w:t>
      </w:r>
      <w:r>
        <w:rPr>
          <w:lang w:val="en-US"/>
        </w:rPr>
        <w:t xml:space="preserve"> USART2 </w:t>
      </w:r>
      <w:r>
        <w:t xml:space="preserve">се проверяват настройките на протокола. </w:t>
      </w:r>
      <w:r>
        <w:rPr>
          <w:lang w:val="en-US"/>
        </w:rPr>
        <w:t xml:space="preserve">Mode </w:t>
      </w:r>
      <w:r w:rsidRPr="00CA1C4D">
        <w:rPr>
          <w:lang w:val="en-US"/>
        </w:rPr>
        <w:t>→</w:t>
      </w:r>
      <w:r>
        <w:rPr>
          <w:lang w:val="en-US"/>
        </w:rPr>
        <w:t xml:space="preserve"> Asynchronous, Hardware control flow </w:t>
      </w:r>
      <w:r w:rsidRPr="00CA1C4D">
        <w:rPr>
          <w:lang w:val="en-US"/>
        </w:rPr>
        <w:t>→</w:t>
      </w:r>
      <w:r>
        <w:rPr>
          <w:lang w:val="en-US"/>
        </w:rPr>
        <w:t xml:space="preserve"> Disabled. </w:t>
      </w:r>
      <w:r>
        <w:t xml:space="preserve">От </w:t>
      </w:r>
      <w:r>
        <w:rPr>
          <w:lang w:val="en-US"/>
        </w:rPr>
        <w:t xml:space="preserve">NVIC Settings </w:t>
      </w:r>
      <w:proofErr w:type="spellStart"/>
      <w:r>
        <w:rPr>
          <w:lang w:val="en-US"/>
        </w:rPr>
        <w:t>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включват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прекъсванията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към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протокола</w:t>
      </w:r>
      <w:proofErr w:type="spellEnd"/>
      <w:r>
        <w:rPr>
          <w:lang w:val="en-US"/>
        </w:rPr>
        <w:t xml:space="preserve">. </w:t>
      </w:r>
    </w:p>
    <w:p w:rsidR="007C1DE1" w:rsidRDefault="007C1DE1" w:rsidP="00CA1C4D">
      <w:pPr>
        <w:ind w:left="0" w:firstLine="851"/>
        <w:rPr>
          <w:lang w:val="en-US"/>
        </w:rPr>
      </w:pPr>
      <w:r>
        <w:t xml:space="preserve">След генериране на кода да се добави символен низ и две стандартни функции за комуникация през </w:t>
      </w:r>
      <w:r>
        <w:rPr>
          <w:lang w:val="en-US"/>
        </w:rPr>
        <w:t>UART</w:t>
      </w:r>
      <w:r>
        <w:t xml:space="preserve"> които да се викат през </w:t>
      </w:r>
      <w:proofErr w:type="spellStart"/>
      <w:r>
        <w:t>колбека</w:t>
      </w:r>
      <w:proofErr w:type="spellEnd"/>
      <w:r>
        <w:t xml:space="preserve"> за </w:t>
      </w:r>
      <w:r>
        <w:rPr>
          <w:lang w:val="en-US"/>
        </w:rPr>
        <w:t>UART:</w:t>
      </w:r>
    </w:p>
    <w:p w:rsidR="007C1DE1" w:rsidRPr="007C1DE1" w:rsidRDefault="007C1DE1" w:rsidP="00CA1C4D">
      <w:pPr>
        <w:ind w:left="0" w:firstLine="851"/>
        <w:rPr>
          <w:rFonts w:ascii="Courier New" w:hAnsi="Courier New" w:cs="Courier New"/>
          <w:sz w:val="21"/>
          <w:lang w:val="en-US"/>
        </w:rPr>
      </w:pPr>
      <w:proofErr w:type="spellStart"/>
      <w:r w:rsidRPr="007C1DE1">
        <w:rPr>
          <w:rFonts w:ascii="Courier New" w:hAnsi="Courier New" w:cs="Courier New"/>
          <w:sz w:val="21"/>
          <w:lang w:val="en-US"/>
        </w:rPr>
        <w:t>HAL_UART_</w:t>
      </w:r>
      <w:proofErr w:type="gramStart"/>
      <w:r w:rsidRPr="007C1DE1">
        <w:rPr>
          <w:rFonts w:ascii="Courier New" w:hAnsi="Courier New" w:cs="Courier New"/>
          <w:sz w:val="21"/>
          <w:lang w:val="en-US"/>
        </w:rPr>
        <w:t>Trasmit</w:t>
      </w:r>
      <w:proofErr w:type="spellEnd"/>
      <w:r w:rsidRPr="007C1DE1">
        <w:rPr>
          <w:rFonts w:ascii="Courier New" w:hAnsi="Courier New" w:cs="Courier New"/>
          <w:sz w:val="21"/>
          <w:lang w:val="en-US"/>
        </w:rPr>
        <w:t>(</w:t>
      </w:r>
      <w:proofErr w:type="gramEnd"/>
      <w:r w:rsidRPr="007C1DE1">
        <w:rPr>
          <w:rFonts w:ascii="Courier New" w:hAnsi="Courier New" w:cs="Courier New"/>
          <w:sz w:val="21"/>
          <w:lang w:val="en-US"/>
        </w:rPr>
        <w:t xml:space="preserve">&amp;huart2, (uint8_t *)Message, </w:t>
      </w:r>
      <w:proofErr w:type="spellStart"/>
      <w:r w:rsidRPr="007C1DE1">
        <w:rPr>
          <w:rFonts w:ascii="Courier New" w:hAnsi="Courier New" w:cs="Courier New"/>
          <w:sz w:val="21"/>
          <w:lang w:val="en-US"/>
        </w:rPr>
        <w:t>strlen</w:t>
      </w:r>
      <w:proofErr w:type="spellEnd"/>
      <w:r w:rsidRPr="007C1DE1">
        <w:rPr>
          <w:rFonts w:ascii="Courier New" w:hAnsi="Courier New" w:cs="Courier New"/>
          <w:sz w:val="21"/>
          <w:lang w:val="en-US"/>
        </w:rPr>
        <w:t>(Message), 10)</w:t>
      </w:r>
    </w:p>
    <w:p w:rsidR="007C1DE1" w:rsidRDefault="007C1DE1" w:rsidP="00820A7E">
      <w:pPr>
        <w:ind w:left="0" w:firstLine="851"/>
        <w:rPr>
          <w:rFonts w:ascii="Courier New" w:hAnsi="Courier New" w:cs="Courier New"/>
          <w:sz w:val="21"/>
          <w:lang w:val="en-US"/>
        </w:rPr>
      </w:pPr>
      <w:proofErr w:type="spellStart"/>
      <w:r w:rsidRPr="007C1DE1">
        <w:rPr>
          <w:rFonts w:ascii="Courier New" w:hAnsi="Courier New" w:cs="Courier New"/>
          <w:sz w:val="21"/>
          <w:lang w:val="en-US"/>
        </w:rPr>
        <w:t>HAL_UART_Recieve_</w:t>
      </w:r>
      <w:proofErr w:type="gramStart"/>
      <w:r w:rsidRPr="007C1DE1">
        <w:rPr>
          <w:rFonts w:ascii="Courier New" w:hAnsi="Courier New" w:cs="Courier New"/>
          <w:sz w:val="21"/>
          <w:lang w:val="en-US"/>
        </w:rPr>
        <w:t>IT</w:t>
      </w:r>
      <w:proofErr w:type="spellEnd"/>
      <w:r w:rsidRPr="007C1DE1">
        <w:rPr>
          <w:rFonts w:ascii="Courier New" w:hAnsi="Courier New" w:cs="Courier New"/>
          <w:sz w:val="21"/>
          <w:lang w:val="en-US"/>
        </w:rPr>
        <w:t>(</w:t>
      </w:r>
      <w:proofErr w:type="gramEnd"/>
      <w:r w:rsidR="00820A7E">
        <w:rPr>
          <w:rFonts w:ascii="Courier New" w:hAnsi="Courier New" w:cs="Courier New"/>
          <w:sz w:val="21"/>
          <w:lang w:val="en-US"/>
        </w:rPr>
        <w:t>&amp;huart2,</w:t>
      </w:r>
      <w:r w:rsidR="00820A7E">
        <w:rPr>
          <w:rFonts w:ascii="Courier New" w:hAnsi="Courier New" w:cs="Courier New"/>
          <w:sz w:val="21"/>
        </w:rPr>
        <w:t xml:space="preserve"> </w:t>
      </w:r>
      <w:r w:rsidR="00820A7E">
        <w:rPr>
          <w:rFonts w:ascii="Courier New" w:hAnsi="Courier New" w:cs="Courier New"/>
          <w:sz w:val="21"/>
          <w:lang w:val="en-US"/>
        </w:rPr>
        <w:t>UART2,rxBuffer,</w:t>
      </w:r>
      <w:r w:rsidRPr="007C1DE1">
        <w:rPr>
          <w:rFonts w:ascii="Courier New" w:hAnsi="Courier New" w:cs="Courier New"/>
          <w:sz w:val="21"/>
          <w:lang w:val="en-US"/>
        </w:rPr>
        <w:t>sizeof(UART2_rxBuffer)</w:t>
      </w:r>
    </w:p>
    <w:p w:rsidR="00820A7E" w:rsidRPr="007C1DE1" w:rsidRDefault="00820A7E" w:rsidP="00820A7E">
      <w:pPr>
        <w:ind w:left="0" w:firstLine="851"/>
        <w:jc w:val="left"/>
        <w:rPr>
          <w:rFonts w:ascii="Courier New" w:hAnsi="Courier New" w:cs="Courier New"/>
          <w:sz w:val="21"/>
          <w:lang w:val="en-US"/>
        </w:rPr>
      </w:pPr>
    </w:p>
    <w:p w:rsidR="007C1DE1" w:rsidRPr="00820A7E" w:rsidRDefault="007C1DE1" w:rsidP="00CA1C4D">
      <w:pPr>
        <w:ind w:left="0" w:firstLine="851"/>
        <w:rPr>
          <w:lang w:val="en-US"/>
        </w:rPr>
      </w:pPr>
      <w:r>
        <w:t xml:space="preserve">За четене през </w:t>
      </w:r>
      <w:r>
        <w:rPr>
          <w:lang w:val="en-US"/>
        </w:rPr>
        <w:t xml:space="preserve">STM32CubeMx </w:t>
      </w:r>
      <w:r>
        <w:t xml:space="preserve">се </w:t>
      </w:r>
      <w:r w:rsidR="00820A7E">
        <w:t xml:space="preserve">свързва по същият начин както преди за </w:t>
      </w:r>
      <w:proofErr w:type="spellStart"/>
      <w:r w:rsidR="00820A7E">
        <w:t>дебъгване</w:t>
      </w:r>
      <w:proofErr w:type="spellEnd"/>
      <w:r w:rsidR="00820A7E">
        <w:t xml:space="preserve">, но сега ще може да се получават и съобщения през </w:t>
      </w:r>
      <w:r w:rsidR="00820A7E">
        <w:rPr>
          <w:lang w:val="en-US"/>
        </w:rPr>
        <w:t>UART.</w:t>
      </w:r>
    </w:p>
    <w:p w:rsidR="005E60BA" w:rsidRDefault="00820A7E" w:rsidP="00CA1C4D">
      <w:pPr>
        <w:ind w:left="0" w:firstLine="851"/>
      </w:pPr>
      <w:r>
        <w:t xml:space="preserve">Примерен код може да се намери в презентацията, след което се </w:t>
      </w:r>
      <w:proofErr w:type="spellStart"/>
      <w:r>
        <w:t>билдва</w:t>
      </w:r>
      <w:proofErr w:type="spellEnd"/>
      <w:r>
        <w:t xml:space="preserve"> се и се пуска на устройството</w:t>
      </w:r>
      <w:r w:rsidR="005E60BA">
        <w:t>.</w:t>
      </w:r>
    </w:p>
    <w:p w:rsidR="007C1DE1" w:rsidRDefault="005E60BA" w:rsidP="005E60BA">
      <w:pPr>
        <w:ind w:left="0" w:firstLine="851"/>
      </w:pPr>
      <w:r>
        <w:t xml:space="preserve">Когато се пише на серийният монитор, на всеки 10 символа ще се вижда какво е написано. </w:t>
      </w:r>
    </w:p>
    <w:p w:rsidR="005E60BA" w:rsidRDefault="005E60BA" w:rsidP="005E60BA">
      <w:pPr>
        <w:ind w:left="0" w:firstLine="851"/>
      </w:pPr>
      <w:r>
        <w:t>При последващи пускания на кода няма нужда да се създава нова връзка с устройството, а се избира вече създадената.</w:t>
      </w:r>
    </w:p>
    <w:p w:rsidR="005E60BA" w:rsidRPr="00131EE9" w:rsidRDefault="005E60BA" w:rsidP="005E60BA">
      <w:pPr>
        <w:ind w:left="0" w:firstLine="851"/>
        <w:rPr>
          <w:lang w:val="en-US"/>
        </w:rPr>
      </w:pPr>
      <w:r>
        <w:t xml:space="preserve">Модифицирайте кода да показва стойността на ШИМ на </w:t>
      </w:r>
      <w:r w:rsidR="006A659A">
        <w:t>свето</w:t>
      </w:r>
      <w:r>
        <w:t>диода при настройка с потенциометъра.</w:t>
      </w:r>
    </w:p>
    <w:sectPr w:rsidR="005E60BA" w:rsidRPr="00131E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D76E59"/>
    <w:multiLevelType w:val="hybridMultilevel"/>
    <w:tmpl w:val="CB96EB4E"/>
    <w:lvl w:ilvl="0" w:tplc="3936431C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72" w:hanging="360"/>
      </w:pPr>
    </w:lvl>
    <w:lvl w:ilvl="2" w:tplc="0402001B" w:tentative="1">
      <w:start w:val="1"/>
      <w:numFmt w:val="lowerRoman"/>
      <w:lvlText w:val="%3."/>
      <w:lvlJc w:val="right"/>
      <w:pPr>
        <w:ind w:left="2592" w:hanging="180"/>
      </w:pPr>
    </w:lvl>
    <w:lvl w:ilvl="3" w:tplc="0402000F" w:tentative="1">
      <w:start w:val="1"/>
      <w:numFmt w:val="decimal"/>
      <w:lvlText w:val="%4."/>
      <w:lvlJc w:val="left"/>
      <w:pPr>
        <w:ind w:left="3312" w:hanging="360"/>
      </w:pPr>
    </w:lvl>
    <w:lvl w:ilvl="4" w:tplc="04020019" w:tentative="1">
      <w:start w:val="1"/>
      <w:numFmt w:val="lowerLetter"/>
      <w:lvlText w:val="%5."/>
      <w:lvlJc w:val="left"/>
      <w:pPr>
        <w:ind w:left="4032" w:hanging="360"/>
      </w:pPr>
    </w:lvl>
    <w:lvl w:ilvl="5" w:tplc="0402001B" w:tentative="1">
      <w:start w:val="1"/>
      <w:numFmt w:val="lowerRoman"/>
      <w:lvlText w:val="%6."/>
      <w:lvlJc w:val="right"/>
      <w:pPr>
        <w:ind w:left="4752" w:hanging="180"/>
      </w:pPr>
    </w:lvl>
    <w:lvl w:ilvl="6" w:tplc="0402000F" w:tentative="1">
      <w:start w:val="1"/>
      <w:numFmt w:val="decimal"/>
      <w:lvlText w:val="%7."/>
      <w:lvlJc w:val="left"/>
      <w:pPr>
        <w:ind w:left="5472" w:hanging="360"/>
      </w:pPr>
    </w:lvl>
    <w:lvl w:ilvl="7" w:tplc="04020019" w:tentative="1">
      <w:start w:val="1"/>
      <w:numFmt w:val="lowerLetter"/>
      <w:lvlText w:val="%8."/>
      <w:lvlJc w:val="left"/>
      <w:pPr>
        <w:ind w:left="6192" w:hanging="360"/>
      </w:pPr>
    </w:lvl>
    <w:lvl w:ilvl="8" w:tplc="0402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 w15:restartNumberingAfterBreak="0">
    <w:nsid w:val="2F807D01"/>
    <w:multiLevelType w:val="multilevel"/>
    <w:tmpl w:val="8AA0B6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53B39A5"/>
    <w:multiLevelType w:val="hybridMultilevel"/>
    <w:tmpl w:val="F80EF0AC"/>
    <w:lvl w:ilvl="0" w:tplc="11565C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0E6D80"/>
    <w:multiLevelType w:val="hybridMultilevel"/>
    <w:tmpl w:val="1402D878"/>
    <w:lvl w:ilvl="0" w:tplc="48E03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1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FD0"/>
    <w:rsid w:val="00025285"/>
    <w:rsid w:val="000532C1"/>
    <w:rsid w:val="000754B1"/>
    <w:rsid w:val="000865E7"/>
    <w:rsid w:val="00131EE9"/>
    <w:rsid w:val="0019669B"/>
    <w:rsid w:val="001B6812"/>
    <w:rsid w:val="002608F9"/>
    <w:rsid w:val="003D1617"/>
    <w:rsid w:val="003D401C"/>
    <w:rsid w:val="00442673"/>
    <w:rsid w:val="00522579"/>
    <w:rsid w:val="00522E80"/>
    <w:rsid w:val="005E60BA"/>
    <w:rsid w:val="00693FD0"/>
    <w:rsid w:val="006A659A"/>
    <w:rsid w:val="006E2744"/>
    <w:rsid w:val="006E55AE"/>
    <w:rsid w:val="00767962"/>
    <w:rsid w:val="007B7EE9"/>
    <w:rsid w:val="007C1DE1"/>
    <w:rsid w:val="00820A7E"/>
    <w:rsid w:val="00833C04"/>
    <w:rsid w:val="00876BAD"/>
    <w:rsid w:val="0090703D"/>
    <w:rsid w:val="009331AF"/>
    <w:rsid w:val="00944BF8"/>
    <w:rsid w:val="009531D7"/>
    <w:rsid w:val="00A27120"/>
    <w:rsid w:val="00A35B38"/>
    <w:rsid w:val="00A76990"/>
    <w:rsid w:val="00A82FA5"/>
    <w:rsid w:val="00AA17E5"/>
    <w:rsid w:val="00B216F1"/>
    <w:rsid w:val="00BE52F2"/>
    <w:rsid w:val="00CA1C4D"/>
    <w:rsid w:val="00D9525B"/>
    <w:rsid w:val="00E10AAA"/>
    <w:rsid w:val="00EE7D70"/>
    <w:rsid w:val="00F67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1B7B1"/>
  <w15:chartTrackingRefBased/>
  <w15:docId w15:val="{6756B2C3-9D7C-49B6-926E-D2523A28F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bg-B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1EE9"/>
    <w:pPr>
      <w:ind w:left="360" w:hanging="360"/>
      <w:contextualSpacing/>
      <w:jc w:val="both"/>
    </w:pPr>
    <w:rPr>
      <w:rFonts w:ascii="Times New Roman" w:hAnsi="Times New Roman" w:cs="Times New Roman"/>
      <w:sz w:val="24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B216F1"/>
    <w:pPr>
      <w:spacing w:after="0" w:line="240" w:lineRule="auto"/>
      <w:outlineLvl w:val="0"/>
    </w:p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B216F1"/>
    <w:pPr>
      <w:numPr>
        <w:ilvl w:val="1"/>
        <w:numId w:val="1"/>
      </w:numPr>
      <w:outlineLvl w:val="1"/>
    </w:pPr>
    <w:rPr>
      <w:b/>
      <w:lang w:val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3FD0"/>
    <w:pPr>
      <w:ind w:left="720"/>
    </w:pPr>
  </w:style>
  <w:style w:type="character" w:customStyle="1" w:styleId="Heading1Char">
    <w:name w:val="Heading 1 Char"/>
    <w:basedOn w:val="DefaultParagraphFont"/>
    <w:link w:val="Heading1"/>
    <w:uiPriority w:val="9"/>
    <w:rsid w:val="00B216F1"/>
    <w:rPr>
      <w:rFonts w:ascii="Times New Roman" w:hAnsi="Times New Roman" w:cs="Times New Roman"/>
      <w:b/>
      <w:sz w:val="24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B216F1"/>
    <w:rPr>
      <w:rFonts w:ascii="Times New Roman" w:hAnsi="Times New Roman" w:cs="Times New Roman"/>
      <w:b/>
      <w:sz w:val="24"/>
      <w:lang w:val="ru-RU"/>
    </w:rPr>
  </w:style>
  <w:style w:type="paragraph" w:styleId="Title">
    <w:name w:val="Title"/>
    <w:basedOn w:val="Heading1"/>
    <w:next w:val="Normal"/>
    <w:link w:val="TitleChar"/>
    <w:uiPriority w:val="10"/>
    <w:qFormat/>
    <w:rsid w:val="00EE7D70"/>
    <w:pPr>
      <w:numPr>
        <w:ilvl w:val="0"/>
        <w:numId w:val="0"/>
      </w:numPr>
      <w:ind w:left="360"/>
      <w:jc w:val="center"/>
    </w:pPr>
    <w:rPr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E7D70"/>
    <w:rPr>
      <w:rFonts w:ascii="Times New Roman" w:hAnsi="Times New Roman" w:cs="Times New Roman"/>
      <w:b/>
      <w:sz w:val="32"/>
      <w:szCs w:val="32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0A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AA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BEC554-B323-466C-86B5-B618D43C4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1737</Words>
  <Characters>9901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KOSTAL</Company>
  <LinksUpToDate>false</LinksUpToDate>
  <CharactersWithSpaces>11615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Yutidzhiyan, Ivan</dc:creator>
  <cp:keywords/>
  <dc:description/>
  <cp:lastModifiedBy>Yutidzhiyan, Ivan</cp:lastModifiedBy>
  <cp:revision>3</cp:revision>
  <cp:lastPrinted>2024-10-20T23:07:00Z</cp:lastPrinted>
  <dcterms:created xsi:type="dcterms:W3CDTF">2024-10-17T11:57:00Z</dcterms:created>
  <dcterms:modified xsi:type="dcterms:W3CDTF">2024-10-20T23:19:00Z</dcterms:modified>
</cp:coreProperties>
</file>