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667" w:rsidRDefault="002B21A2" w:rsidP="002B21A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Георги Константинов, 12и, </w:t>
      </w:r>
      <w:r>
        <w:rPr>
          <w:rFonts w:cstheme="minorHAnsi"/>
          <w:sz w:val="40"/>
          <w:szCs w:val="40"/>
        </w:rPr>
        <w:t>№</w:t>
      </w:r>
      <w:r>
        <w:rPr>
          <w:sz w:val="40"/>
          <w:szCs w:val="40"/>
        </w:rPr>
        <w:t>6</w:t>
      </w:r>
    </w:p>
    <w:p w:rsidR="002B21A2" w:rsidRDefault="002B21A2" w:rsidP="002B21A2">
      <w:pPr>
        <w:jc w:val="center"/>
        <w:rPr>
          <w:sz w:val="40"/>
          <w:szCs w:val="40"/>
        </w:rPr>
      </w:pPr>
    </w:p>
    <w:p w:rsidR="002B21A2" w:rsidRDefault="002B21A2" w:rsidP="002B21A2">
      <w:pPr>
        <w:jc w:val="center"/>
        <w:rPr>
          <w:sz w:val="40"/>
          <w:szCs w:val="40"/>
        </w:rPr>
      </w:pPr>
      <w:r>
        <w:rPr>
          <w:sz w:val="40"/>
          <w:szCs w:val="40"/>
        </w:rPr>
        <w:t>Литературно интерпретативно съчинени на тема:</w:t>
      </w:r>
    </w:p>
    <w:p w:rsidR="002B21A2" w:rsidRDefault="002B21A2" w:rsidP="002B21A2">
      <w:pPr>
        <w:jc w:val="center"/>
        <w:rPr>
          <w:sz w:val="40"/>
          <w:szCs w:val="40"/>
        </w:rPr>
      </w:pPr>
      <w:r w:rsidRPr="002B21A2">
        <w:rPr>
          <w:sz w:val="40"/>
          <w:szCs w:val="40"/>
        </w:rPr>
        <w:t>Родовата памет и бунтът в стихотворението „Потомка”</w:t>
      </w:r>
    </w:p>
    <w:p w:rsidR="0069729C" w:rsidRDefault="0069729C" w:rsidP="002B21A2">
      <w:pPr>
        <w:jc w:val="center"/>
        <w:rPr>
          <w:sz w:val="40"/>
          <w:szCs w:val="40"/>
        </w:rPr>
      </w:pPr>
    </w:p>
    <w:p w:rsidR="002B21A2" w:rsidRDefault="002B21A2" w:rsidP="0069729C">
      <w:pPr>
        <w:ind w:firstLine="708"/>
        <w:jc w:val="both"/>
        <w:rPr>
          <w:sz w:val="32"/>
          <w:szCs w:val="32"/>
        </w:rPr>
      </w:pPr>
      <w:r w:rsidRPr="002B21A2">
        <w:rPr>
          <w:sz w:val="32"/>
          <w:szCs w:val="32"/>
        </w:rPr>
        <w:t>Българският литературен живот през 20-те години на двадесети век</w:t>
      </w:r>
      <w:r>
        <w:rPr>
          <w:sz w:val="32"/>
          <w:szCs w:val="32"/>
        </w:rPr>
        <w:t xml:space="preserve"> е раздвижен от нови лирически гласове</w:t>
      </w:r>
      <w:r w:rsidRPr="002B21A2">
        <w:rPr>
          <w:sz w:val="32"/>
          <w:szCs w:val="32"/>
        </w:rPr>
        <w:t>. Модернистичните течения възникват като опозиция на традиционното изкуство. Те се явяват като остра реакция срещу миналото, срещу традицията и прокламират освобождаване от рутинната изразност на различни равнища: образно, стилово, поетическо. Първата стихосбирка на Елисавета Багряна “Вечната и святата” заявява едно ново присъствие в българската литература в годините между двете войни. В нея е включено стихотворението “Потомка”, чрез което младата поетеса заявява новото самочувствие на себеоткрилия се човек. Стихотворението е представително за типа модерност на Багряна, за начина, по който тя се откроява като “нов глас”, възраждайки земното, автентичното, човешки преживяемото в бунта си срещу прекалената “литературност” на поезията.  Това е творба образец за вътрешното противоборство на “новите гласове” в процеса на осмисляне на духовното наследство, възприемано като традиция.</w:t>
      </w:r>
      <w:r w:rsidR="00311F54" w:rsidRPr="00311F54">
        <w:t xml:space="preserve"> </w:t>
      </w:r>
      <w:hyperlink r:id="rId4" w:history="1">
        <w:r w:rsidR="00311F54" w:rsidRPr="00AE5C60">
          <w:rPr>
            <w:rStyle w:val="Hyperlink"/>
            <w:sz w:val="32"/>
            <w:szCs w:val="32"/>
          </w:rPr>
          <w:t>https://bgmateriali.com/%D0%BC%D0%B0%D1%82%D0%B5%D1%80%D0%B8%D0%B0%D0%BB/-%D0%B0%D0%BD%D0%B0%D0%BB%D0%B8%D0%B7-%D0%BD%D0%B0-%D1%81%D1%82%D0%B8%D1%85%D0%BE%D1%82%D0%B2%D0%B</w:t>
        </w:r>
        <w:r w:rsidR="00311F54" w:rsidRPr="00AE5C60">
          <w:rPr>
            <w:rStyle w:val="Hyperlink"/>
            <w:sz w:val="32"/>
            <w:szCs w:val="32"/>
          </w:rPr>
          <w:lastRenderedPageBreak/>
          <w:t>E%D1%80%D0%B5%D0%BD%D0%B8%D0%B5%D1%82%D0%BE-%D0%BF%D0%BE%D1%82%D0%BE%D0%BC%D0%BA%D0%B0-%D0%BD%D0%B0-%D0%B5%D0%BB%D0%B8%D1%81%D0%B0%D0%B2%D0%B5%D1%82%D0%B0-%D0%B1%D0%B0%D0%B3%D1%80%D1%8F%D0%BD%D0%B0</w:t>
        </w:r>
      </w:hyperlink>
    </w:p>
    <w:p w:rsidR="00311F54" w:rsidRDefault="00311F54" w:rsidP="0069729C">
      <w:pPr>
        <w:ind w:firstLine="708"/>
        <w:jc w:val="both"/>
        <w:rPr>
          <w:sz w:val="32"/>
          <w:szCs w:val="32"/>
        </w:rPr>
      </w:pPr>
    </w:p>
    <w:p w:rsidR="0069729C" w:rsidRDefault="0069729C" w:rsidP="0069729C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Лирическата героиня в  стихотворението „Потомка“  търси своите корени чрез поглед назад към миналото. </w:t>
      </w:r>
      <w:r w:rsidRPr="00311F54">
        <w:rPr>
          <w:sz w:val="32"/>
          <w:szCs w:val="32"/>
          <w:u w:val="single"/>
        </w:rPr>
        <w:t>Родовата памет</w:t>
      </w:r>
      <w:r>
        <w:rPr>
          <w:sz w:val="32"/>
          <w:szCs w:val="32"/>
        </w:rPr>
        <w:t xml:space="preserve"> не </w:t>
      </w:r>
      <w:r w:rsidRPr="00311F54">
        <w:rPr>
          <w:sz w:val="32"/>
          <w:szCs w:val="32"/>
          <w:highlight w:val="yellow"/>
        </w:rPr>
        <w:t>се научава</w:t>
      </w:r>
      <w:r>
        <w:rPr>
          <w:sz w:val="32"/>
          <w:szCs w:val="32"/>
        </w:rPr>
        <w:t xml:space="preserve"> или наследява </w:t>
      </w:r>
      <w:r w:rsidRPr="00311F54">
        <w:rPr>
          <w:sz w:val="32"/>
          <w:szCs w:val="32"/>
          <w:highlight w:val="yellow"/>
        </w:rPr>
        <w:t>с</w:t>
      </w:r>
      <w:r w:rsidR="00311F54">
        <w:rPr>
          <w:sz w:val="32"/>
          <w:szCs w:val="32"/>
          <w:highlight w:val="yellow"/>
        </w:rPr>
        <w:t>ЪС</w:t>
      </w:r>
      <w:r w:rsidRPr="00311F54">
        <w:rPr>
          <w:sz w:val="32"/>
          <w:szCs w:val="32"/>
          <w:highlight w:val="yellow"/>
        </w:rPr>
        <w:t xml:space="preserve"> знания</w:t>
      </w:r>
      <w:r>
        <w:rPr>
          <w:sz w:val="32"/>
          <w:szCs w:val="32"/>
        </w:rPr>
        <w:t xml:space="preserve"> от книги, а чрез кръвта на предците. Тя е буйна и непримирима, така както бунт</w:t>
      </w:r>
      <w:r w:rsidR="00311F54">
        <w:rPr>
          <w:sz w:val="32"/>
          <w:szCs w:val="32"/>
        </w:rPr>
        <w:t>ЪТ</w:t>
      </w:r>
      <w:r w:rsidRPr="00311F54">
        <w:rPr>
          <w:strike/>
          <w:sz w:val="32"/>
          <w:szCs w:val="32"/>
        </w:rPr>
        <w:t>а</w:t>
      </w:r>
      <w:r>
        <w:rPr>
          <w:sz w:val="32"/>
          <w:szCs w:val="32"/>
        </w:rPr>
        <w:t xml:space="preserve"> и непокорството са се предавали като част от </w:t>
      </w:r>
      <w:r w:rsidRPr="00311F54">
        <w:rPr>
          <w:sz w:val="32"/>
          <w:szCs w:val="32"/>
          <w:u w:val="single"/>
        </w:rPr>
        <w:t>родовата памет</w:t>
      </w:r>
      <w:r>
        <w:rPr>
          <w:sz w:val="32"/>
          <w:szCs w:val="32"/>
        </w:rPr>
        <w:t>.</w:t>
      </w:r>
    </w:p>
    <w:p w:rsidR="0069729C" w:rsidRDefault="00041498" w:rsidP="00311F54">
      <w:pPr>
        <w:ind w:firstLine="708"/>
        <w:jc w:val="both"/>
        <w:rPr>
          <w:sz w:val="32"/>
          <w:szCs w:val="32"/>
        </w:rPr>
      </w:pPr>
      <w:r w:rsidRPr="00041498">
        <w:rPr>
          <w:sz w:val="32"/>
          <w:szCs w:val="32"/>
        </w:rPr>
        <w:t xml:space="preserve">Самото  заглавие “Потомка” отвежда към идеята за родовата връзка. В стилистично и образно отношение творбата е издържана в духа на родовия разказ. Говори се за прародителски портрети, фамилна книга, род, </w:t>
      </w:r>
      <w:r w:rsidRPr="00311F54">
        <w:rPr>
          <w:sz w:val="32"/>
          <w:szCs w:val="32"/>
          <w:highlight w:val="yellow"/>
        </w:rPr>
        <w:t>завети, древна кръв,</w:t>
      </w:r>
      <w:r w:rsidRPr="00041498">
        <w:rPr>
          <w:sz w:val="32"/>
          <w:szCs w:val="32"/>
        </w:rPr>
        <w:t xml:space="preserve"> съществуването на прабаба – все характерни за описанието на рода. Но именно предметите на родовата памет са онова нещо, което лирическата героиня не може да притежава, а и самата тя не желае да ги има. Жената чувства духовното си родство не с почтените деди от портретите, а с волните и свободолюбиви </w:t>
      </w:r>
      <w:r w:rsidRPr="00311F54">
        <w:rPr>
          <w:sz w:val="32"/>
          <w:szCs w:val="32"/>
          <w:highlight w:val="yellow"/>
        </w:rPr>
        <w:t>скитници</w:t>
      </w:r>
      <w:r w:rsidRPr="00041498">
        <w:rPr>
          <w:sz w:val="32"/>
          <w:szCs w:val="32"/>
        </w:rPr>
        <w:t xml:space="preserve">. За нея </w:t>
      </w:r>
      <w:r w:rsidRPr="00314708">
        <w:rPr>
          <w:sz w:val="32"/>
          <w:szCs w:val="32"/>
        </w:rPr>
        <w:t>миналото</w:t>
      </w:r>
      <w:r w:rsidRPr="00041498">
        <w:rPr>
          <w:sz w:val="32"/>
          <w:szCs w:val="32"/>
        </w:rPr>
        <w:t xml:space="preserve">, разбирано като фамилно предание, не е въплъщение на свръхценност. Прекъсната е завинаги връзката на лирическата героиня с традицията </w:t>
      </w:r>
      <w:r>
        <w:rPr>
          <w:sz w:val="32"/>
          <w:szCs w:val="32"/>
        </w:rPr>
        <w:t xml:space="preserve">на рода, но това не я обрича на </w:t>
      </w:r>
      <w:r w:rsidRPr="00041498">
        <w:rPr>
          <w:sz w:val="32"/>
          <w:szCs w:val="32"/>
        </w:rPr>
        <w:t xml:space="preserve">терзания, а </w:t>
      </w:r>
      <w:r>
        <w:rPr>
          <w:sz w:val="32"/>
          <w:szCs w:val="32"/>
        </w:rPr>
        <w:t>обратното</w:t>
      </w:r>
      <w:r w:rsidRPr="00041498">
        <w:rPr>
          <w:sz w:val="32"/>
          <w:szCs w:val="32"/>
        </w:rPr>
        <w:t xml:space="preserve"> – кара я да се чувства освободена и необвързана с повелите на рода. Стереотипите на родовото са избелели в спомена. Вс</w:t>
      </w:r>
      <w:r>
        <w:rPr>
          <w:sz w:val="32"/>
          <w:szCs w:val="32"/>
        </w:rPr>
        <w:t xml:space="preserve">ичко това формира ясно заявена </w:t>
      </w:r>
      <w:r w:rsidRPr="00041498">
        <w:rPr>
          <w:sz w:val="32"/>
          <w:szCs w:val="32"/>
        </w:rPr>
        <w:t>теза на стихотворението</w:t>
      </w:r>
      <w:r w:rsidR="00311F54" w:rsidRPr="00311F54">
        <w:rPr>
          <w:sz w:val="32"/>
          <w:szCs w:val="32"/>
          <w:highlight w:val="yellow"/>
        </w:rPr>
        <w:t>:</w:t>
      </w:r>
    </w:p>
    <w:p w:rsidR="00041498" w:rsidRDefault="00041498" w:rsidP="00041498">
      <w:pPr>
        <w:ind w:firstLine="708"/>
        <w:jc w:val="center"/>
        <w:rPr>
          <w:rFonts w:ascii="Gabriola" w:hAnsi="Gabriola"/>
          <w:sz w:val="36"/>
          <w:szCs w:val="36"/>
        </w:rPr>
      </w:pPr>
      <w:r w:rsidRPr="00041498">
        <w:rPr>
          <w:rFonts w:ascii="Gabriola" w:hAnsi="Gabriola" w:cs="Cambria"/>
          <w:sz w:val="36"/>
          <w:szCs w:val="36"/>
        </w:rPr>
        <w:t>Няма</w:t>
      </w:r>
      <w:r w:rsidRPr="00041498">
        <w:rPr>
          <w:rFonts w:ascii="Gabriola" w:hAnsi="Gabriola"/>
          <w:sz w:val="36"/>
          <w:szCs w:val="36"/>
        </w:rPr>
        <w:t xml:space="preserve"> </w:t>
      </w:r>
      <w:r w:rsidRPr="00041498">
        <w:rPr>
          <w:rFonts w:ascii="Gabriola" w:hAnsi="Gabriola" w:cs="Cambria"/>
          <w:sz w:val="36"/>
          <w:szCs w:val="36"/>
        </w:rPr>
        <w:t>прародителски</w:t>
      </w:r>
      <w:r w:rsidRPr="00041498">
        <w:rPr>
          <w:rFonts w:ascii="Gabriola" w:hAnsi="Gabriola"/>
          <w:sz w:val="36"/>
          <w:szCs w:val="36"/>
        </w:rPr>
        <w:t xml:space="preserve"> </w:t>
      </w:r>
      <w:r w:rsidRPr="00041498">
        <w:rPr>
          <w:rFonts w:ascii="Gabriola" w:hAnsi="Gabriola" w:cs="Cambria"/>
          <w:sz w:val="36"/>
          <w:szCs w:val="36"/>
        </w:rPr>
        <w:t>портрети</w:t>
      </w:r>
      <w:r>
        <w:rPr>
          <w:rFonts w:ascii="Gabriola" w:hAnsi="Gabriola"/>
          <w:sz w:val="36"/>
          <w:szCs w:val="36"/>
        </w:rPr>
        <w:t>,</w:t>
      </w:r>
    </w:p>
    <w:p w:rsidR="00041498" w:rsidRPr="00041498" w:rsidRDefault="00041498" w:rsidP="00041498">
      <w:pPr>
        <w:ind w:firstLine="708"/>
        <w:jc w:val="center"/>
        <w:rPr>
          <w:rFonts w:ascii="Gabriola" w:hAnsi="Gabriola"/>
          <w:sz w:val="36"/>
          <w:szCs w:val="36"/>
        </w:rPr>
      </w:pPr>
      <w:r w:rsidRPr="00041498">
        <w:rPr>
          <w:rFonts w:ascii="Gabriola" w:hAnsi="Gabriola" w:cs="Cambria"/>
          <w:sz w:val="36"/>
          <w:szCs w:val="36"/>
        </w:rPr>
        <w:lastRenderedPageBreak/>
        <w:t>ни</w:t>
      </w:r>
      <w:r w:rsidRPr="00041498">
        <w:rPr>
          <w:rFonts w:ascii="Gabriola" w:hAnsi="Gabriola"/>
          <w:sz w:val="36"/>
          <w:szCs w:val="36"/>
        </w:rPr>
        <w:t xml:space="preserve"> </w:t>
      </w:r>
      <w:r w:rsidRPr="00041498">
        <w:rPr>
          <w:rFonts w:ascii="Gabriola" w:hAnsi="Gabriola" w:cs="Cambria"/>
          <w:sz w:val="36"/>
          <w:szCs w:val="36"/>
        </w:rPr>
        <w:t>фамилна</w:t>
      </w:r>
      <w:r w:rsidRPr="00041498">
        <w:rPr>
          <w:rFonts w:ascii="Gabriola" w:hAnsi="Gabriola"/>
          <w:sz w:val="36"/>
          <w:szCs w:val="36"/>
        </w:rPr>
        <w:t xml:space="preserve"> </w:t>
      </w:r>
      <w:r w:rsidRPr="00041498">
        <w:rPr>
          <w:rFonts w:ascii="Gabriola" w:hAnsi="Gabriola" w:cs="Cambria"/>
          <w:sz w:val="36"/>
          <w:szCs w:val="36"/>
        </w:rPr>
        <w:t>книга</w:t>
      </w:r>
      <w:r w:rsidRPr="00041498">
        <w:rPr>
          <w:rFonts w:ascii="Gabriola" w:hAnsi="Gabriola"/>
          <w:sz w:val="36"/>
          <w:szCs w:val="36"/>
        </w:rPr>
        <w:t xml:space="preserve"> </w:t>
      </w:r>
      <w:r w:rsidRPr="00041498">
        <w:rPr>
          <w:rFonts w:ascii="Gabriola" w:hAnsi="Gabriola" w:cs="Cambria"/>
          <w:sz w:val="36"/>
          <w:szCs w:val="36"/>
        </w:rPr>
        <w:t>в</w:t>
      </w:r>
      <w:r w:rsidRPr="00041498">
        <w:rPr>
          <w:rFonts w:ascii="Gabriola" w:hAnsi="Gabriola"/>
          <w:sz w:val="36"/>
          <w:szCs w:val="36"/>
        </w:rPr>
        <w:t xml:space="preserve"> </w:t>
      </w:r>
      <w:r w:rsidRPr="00041498">
        <w:rPr>
          <w:rFonts w:ascii="Gabriola" w:hAnsi="Gabriola" w:cs="Cambria"/>
          <w:sz w:val="36"/>
          <w:szCs w:val="36"/>
        </w:rPr>
        <w:t>моя</w:t>
      </w:r>
      <w:r w:rsidRPr="00041498">
        <w:rPr>
          <w:rFonts w:ascii="Gabriola" w:hAnsi="Gabriola"/>
          <w:sz w:val="36"/>
          <w:szCs w:val="36"/>
        </w:rPr>
        <w:t xml:space="preserve"> </w:t>
      </w:r>
      <w:r w:rsidRPr="00041498">
        <w:rPr>
          <w:rFonts w:ascii="Gabriola" w:hAnsi="Gabriola" w:cs="Cambria"/>
          <w:sz w:val="36"/>
          <w:szCs w:val="36"/>
        </w:rPr>
        <w:t>род</w:t>
      </w:r>
    </w:p>
    <w:p w:rsidR="00041498" w:rsidRPr="00041498" w:rsidRDefault="00041498" w:rsidP="00041498">
      <w:pPr>
        <w:ind w:firstLine="708"/>
        <w:jc w:val="center"/>
        <w:rPr>
          <w:rFonts w:ascii="Gabriola" w:hAnsi="Gabriola"/>
          <w:sz w:val="36"/>
          <w:szCs w:val="36"/>
        </w:rPr>
      </w:pPr>
      <w:r w:rsidRPr="00041498">
        <w:rPr>
          <w:rFonts w:ascii="Gabriola" w:hAnsi="Gabriola" w:cs="Cambria"/>
          <w:sz w:val="36"/>
          <w:szCs w:val="36"/>
        </w:rPr>
        <w:t>и</w:t>
      </w:r>
      <w:r w:rsidRPr="00041498">
        <w:rPr>
          <w:rFonts w:ascii="Gabriola" w:hAnsi="Gabriola"/>
          <w:sz w:val="36"/>
          <w:szCs w:val="36"/>
        </w:rPr>
        <w:t xml:space="preserve"> </w:t>
      </w:r>
      <w:r w:rsidRPr="00041498">
        <w:rPr>
          <w:rFonts w:ascii="Gabriola" w:hAnsi="Gabriola" w:cs="Cambria"/>
          <w:sz w:val="36"/>
          <w:szCs w:val="36"/>
        </w:rPr>
        <w:t>не</w:t>
      </w:r>
      <w:r w:rsidRPr="00041498">
        <w:rPr>
          <w:rFonts w:ascii="Gabriola" w:hAnsi="Gabriola"/>
          <w:sz w:val="36"/>
          <w:szCs w:val="36"/>
        </w:rPr>
        <w:t xml:space="preserve"> </w:t>
      </w:r>
      <w:r w:rsidRPr="00041498">
        <w:rPr>
          <w:rFonts w:ascii="Gabriola" w:hAnsi="Gabriola" w:cs="Cambria"/>
          <w:sz w:val="36"/>
          <w:szCs w:val="36"/>
        </w:rPr>
        <w:t>знам</w:t>
      </w:r>
      <w:r w:rsidRPr="00041498">
        <w:rPr>
          <w:rFonts w:ascii="Gabriola" w:hAnsi="Gabriola"/>
          <w:sz w:val="36"/>
          <w:szCs w:val="36"/>
        </w:rPr>
        <w:t xml:space="preserve"> </w:t>
      </w:r>
      <w:r w:rsidRPr="00041498">
        <w:rPr>
          <w:rFonts w:ascii="Gabriola" w:hAnsi="Gabriola" w:cs="Cambria"/>
          <w:sz w:val="36"/>
          <w:szCs w:val="36"/>
        </w:rPr>
        <w:t>аз</w:t>
      </w:r>
      <w:r w:rsidRPr="00041498">
        <w:rPr>
          <w:rFonts w:ascii="Gabriola" w:hAnsi="Gabriola"/>
          <w:sz w:val="36"/>
          <w:szCs w:val="36"/>
        </w:rPr>
        <w:t xml:space="preserve"> </w:t>
      </w:r>
      <w:r w:rsidRPr="00041498">
        <w:rPr>
          <w:rFonts w:ascii="Gabriola" w:hAnsi="Gabriola" w:cs="Cambria"/>
          <w:sz w:val="36"/>
          <w:szCs w:val="36"/>
        </w:rPr>
        <w:t>техните</w:t>
      </w:r>
      <w:r w:rsidRPr="00041498">
        <w:rPr>
          <w:rFonts w:ascii="Gabriola" w:hAnsi="Gabriola"/>
          <w:sz w:val="36"/>
          <w:szCs w:val="36"/>
        </w:rPr>
        <w:t xml:space="preserve"> </w:t>
      </w:r>
      <w:r w:rsidRPr="00041498">
        <w:rPr>
          <w:rFonts w:ascii="Gabriola" w:hAnsi="Gabriola" w:cs="Cambria"/>
          <w:sz w:val="36"/>
          <w:szCs w:val="36"/>
        </w:rPr>
        <w:t>завети</w:t>
      </w:r>
      <w:r w:rsidRPr="00041498">
        <w:rPr>
          <w:rFonts w:ascii="Gabriola" w:hAnsi="Gabriola"/>
          <w:sz w:val="36"/>
          <w:szCs w:val="36"/>
        </w:rPr>
        <w:t>,</w:t>
      </w:r>
    </w:p>
    <w:p w:rsidR="00041498" w:rsidRDefault="00041498" w:rsidP="00041498">
      <w:pPr>
        <w:ind w:firstLine="708"/>
        <w:jc w:val="center"/>
        <w:rPr>
          <w:rFonts w:ascii="Gabriola" w:hAnsi="Gabriola" w:cs="Cambria"/>
          <w:sz w:val="36"/>
          <w:szCs w:val="36"/>
        </w:rPr>
      </w:pPr>
      <w:r w:rsidRPr="00041498">
        <w:rPr>
          <w:rFonts w:ascii="Gabriola" w:hAnsi="Gabriola" w:cs="Cambria"/>
          <w:sz w:val="36"/>
          <w:szCs w:val="36"/>
        </w:rPr>
        <w:t>техните</w:t>
      </w:r>
      <w:r w:rsidRPr="00041498">
        <w:rPr>
          <w:rFonts w:ascii="Gabriola" w:hAnsi="Gabriola"/>
          <w:sz w:val="36"/>
          <w:szCs w:val="36"/>
        </w:rPr>
        <w:t xml:space="preserve"> </w:t>
      </w:r>
      <w:r w:rsidRPr="00041498">
        <w:rPr>
          <w:rFonts w:ascii="Gabriola" w:hAnsi="Gabriola" w:cs="Cambria"/>
          <w:sz w:val="36"/>
          <w:szCs w:val="36"/>
        </w:rPr>
        <w:t>лица</w:t>
      </w:r>
      <w:r w:rsidRPr="00041498">
        <w:rPr>
          <w:rFonts w:ascii="Gabriola" w:hAnsi="Gabriola"/>
          <w:sz w:val="36"/>
          <w:szCs w:val="36"/>
        </w:rPr>
        <w:t xml:space="preserve">, </w:t>
      </w:r>
      <w:r w:rsidRPr="00041498">
        <w:rPr>
          <w:rFonts w:ascii="Gabriola" w:hAnsi="Gabriola" w:cs="Cambria"/>
          <w:sz w:val="36"/>
          <w:szCs w:val="36"/>
        </w:rPr>
        <w:t>души</w:t>
      </w:r>
      <w:r w:rsidRPr="00041498">
        <w:rPr>
          <w:rFonts w:ascii="Gabriola" w:hAnsi="Gabriola"/>
          <w:sz w:val="36"/>
          <w:szCs w:val="36"/>
        </w:rPr>
        <w:t xml:space="preserve">, </w:t>
      </w:r>
      <w:r w:rsidRPr="00041498">
        <w:rPr>
          <w:rFonts w:ascii="Gabriola" w:hAnsi="Gabriola" w:cs="Cambria"/>
          <w:sz w:val="36"/>
          <w:szCs w:val="36"/>
        </w:rPr>
        <w:t>живот</w:t>
      </w:r>
    </w:p>
    <w:p w:rsidR="00311F54" w:rsidRPr="00311F54" w:rsidRDefault="00311F54" w:rsidP="00311F54">
      <w:pPr>
        <w:spacing w:before="120" w:after="120" w:line="24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311F54">
        <w:rPr>
          <w:rFonts w:ascii="Verdana" w:hAnsi="Verdana"/>
          <w:b/>
          <w:sz w:val="20"/>
          <w:szCs w:val="20"/>
          <w:u w:val="single"/>
        </w:rPr>
        <w:t>Аргумент+пример+следствие</w:t>
      </w:r>
    </w:p>
    <w:p w:rsidR="00311F54" w:rsidRPr="00311F54" w:rsidRDefault="00311F54" w:rsidP="00311F54">
      <w:pPr>
        <w:spacing w:before="120" w:after="120" w:line="240" w:lineRule="auto"/>
        <w:ind w:right="-1080"/>
        <w:jc w:val="both"/>
        <w:rPr>
          <w:rFonts w:ascii="Verdana" w:hAnsi="Verdana"/>
          <w:b/>
          <w:sz w:val="20"/>
          <w:szCs w:val="20"/>
          <w:u w:val="single"/>
        </w:rPr>
      </w:pPr>
      <w:r w:rsidRPr="00311F54">
        <w:rPr>
          <w:rFonts w:ascii="Verdana" w:hAnsi="Verdana"/>
          <w:b/>
          <w:sz w:val="20"/>
          <w:szCs w:val="20"/>
          <w:u w:val="single"/>
        </w:rPr>
        <w:t xml:space="preserve">Аргумент </w:t>
      </w:r>
      <w:r w:rsidRPr="00311F54">
        <w:rPr>
          <w:rFonts w:ascii="Verdana" w:hAnsi="Verdana"/>
          <w:sz w:val="20"/>
          <w:szCs w:val="20"/>
          <w:u w:val="single"/>
        </w:rPr>
        <w:t xml:space="preserve">– общо разсъждение по проблема, обосноваване на твърдението </w:t>
      </w:r>
    </w:p>
    <w:p w:rsidR="00311F54" w:rsidRPr="00311F54" w:rsidRDefault="00311F54" w:rsidP="00311F54">
      <w:pPr>
        <w:spacing w:before="120" w:after="120" w:line="240" w:lineRule="auto"/>
        <w:ind w:right="-1080"/>
        <w:jc w:val="both"/>
        <w:rPr>
          <w:rFonts w:ascii="Verdana" w:hAnsi="Verdana"/>
          <w:b/>
          <w:sz w:val="20"/>
          <w:szCs w:val="20"/>
          <w:u w:val="single"/>
        </w:rPr>
      </w:pPr>
      <w:r w:rsidRPr="00311F54">
        <w:rPr>
          <w:rFonts w:ascii="Verdana" w:hAnsi="Verdana"/>
          <w:b/>
          <w:sz w:val="20"/>
          <w:szCs w:val="20"/>
          <w:u w:val="single"/>
        </w:rPr>
        <w:t xml:space="preserve">Пример – </w:t>
      </w:r>
      <w:r w:rsidRPr="00311F54">
        <w:rPr>
          <w:rFonts w:ascii="Verdana" w:hAnsi="Verdana"/>
          <w:sz w:val="20"/>
          <w:szCs w:val="20"/>
          <w:u w:val="single"/>
        </w:rPr>
        <w:t>конкретизира аргумента, точен, красноречив, част от текста</w:t>
      </w:r>
      <w:r w:rsidRPr="00311F54">
        <w:rPr>
          <w:rFonts w:ascii="Verdana" w:hAnsi="Verdana"/>
          <w:sz w:val="20"/>
          <w:szCs w:val="20"/>
          <w:highlight w:val="yellow"/>
          <w:u w:val="single"/>
        </w:rPr>
        <w:t>, цитат</w:t>
      </w:r>
    </w:p>
    <w:p w:rsidR="00311F54" w:rsidRPr="00311F54" w:rsidRDefault="00311F54" w:rsidP="00311F54">
      <w:pPr>
        <w:spacing w:before="120" w:after="120" w:line="240" w:lineRule="auto"/>
        <w:jc w:val="both"/>
        <w:rPr>
          <w:rFonts w:ascii="Verdana" w:hAnsi="Verdana"/>
          <w:sz w:val="20"/>
          <w:szCs w:val="20"/>
        </w:rPr>
      </w:pPr>
      <w:r w:rsidRPr="00311F54">
        <w:rPr>
          <w:rFonts w:ascii="Verdana" w:hAnsi="Verdana"/>
          <w:b/>
          <w:sz w:val="20"/>
          <w:szCs w:val="20"/>
          <w:u w:val="single"/>
        </w:rPr>
        <w:t xml:space="preserve">Следствие – </w:t>
      </w:r>
      <w:r w:rsidRPr="00311F54">
        <w:rPr>
          <w:rFonts w:ascii="Verdana" w:hAnsi="Verdana"/>
          <w:sz w:val="20"/>
          <w:szCs w:val="20"/>
          <w:u w:val="single"/>
        </w:rPr>
        <w:t xml:space="preserve">осигурява връзката на аргумента с други аргументи чрез </w:t>
      </w:r>
      <w:r w:rsidRPr="00311F54">
        <w:rPr>
          <w:rFonts w:ascii="Verdana" w:hAnsi="Verdana"/>
          <w:sz w:val="20"/>
          <w:szCs w:val="20"/>
        </w:rPr>
        <w:t xml:space="preserve">изрази като </w:t>
      </w:r>
      <w:r w:rsidRPr="00311F54">
        <w:rPr>
          <w:rFonts w:ascii="Verdana" w:hAnsi="Verdana"/>
          <w:i/>
          <w:sz w:val="20"/>
          <w:szCs w:val="20"/>
        </w:rPr>
        <w:t>следователно, по тази причина, в този ред на мисли, оттук следва, вижда се, че...</w:t>
      </w:r>
    </w:p>
    <w:p w:rsidR="00311F54" w:rsidRPr="00311F54" w:rsidRDefault="00311F54" w:rsidP="00311F54">
      <w:pPr>
        <w:spacing w:before="120" w:after="120" w:line="240" w:lineRule="auto"/>
        <w:jc w:val="both"/>
        <w:rPr>
          <w:rFonts w:ascii="Verdana" w:hAnsi="Verdana"/>
          <w:sz w:val="20"/>
          <w:szCs w:val="20"/>
          <w:u w:val="single"/>
        </w:rPr>
      </w:pPr>
      <w:r w:rsidRPr="00311F54">
        <w:rPr>
          <w:rFonts w:ascii="Verdana" w:hAnsi="Verdana"/>
          <w:b/>
          <w:sz w:val="20"/>
          <w:szCs w:val="20"/>
          <w:u w:val="single"/>
        </w:rPr>
        <w:t xml:space="preserve">Извод – </w:t>
      </w:r>
      <w:r w:rsidRPr="00311F54">
        <w:rPr>
          <w:rFonts w:ascii="Verdana" w:hAnsi="Verdana"/>
          <w:sz w:val="20"/>
          <w:szCs w:val="20"/>
          <w:u w:val="single"/>
        </w:rPr>
        <w:t>свързва в цяло разсъжденията</w:t>
      </w:r>
    </w:p>
    <w:p w:rsidR="00041498" w:rsidRPr="00314708" w:rsidRDefault="00314708" w:rsidP="00041498">
      <w:pPr>
        <w:ind w:firstLine="708"/>
        <w:jc w:val="both"/>
        <w:rPr>
          <w:rFonts w:cstheme="minorHAnsi"/>
          <w:sz w:val="32"/>
          <w:szCs w:val="32"/>
        </w:rPr>
      </w:pPr>
      <w:r>
        <w:rPr>
          <w:rFonts w:ascii="Gabriola" w:hAnsi="Gabriola" w:cs="Cambria"/>
          <w:sz w:val="36"/>
          <w:szCs w:val="36"/>
        </w:rPr>
        <w:tab/>
      </w:r>
      <w:r>
        <w:rPr>
          <w:rFonts w:cstheme="minorHAnsi"/>
          <w:sz w:val="32"/>
          <w:szCs w:val="32"/>
        </w:rPr>
        <w:t>Следва антитезата</w:t>
      </w:r>
      <w:r w:rsidR="00311F54" w:rsidRPr="00311F54">
        <w:rPr>
          <w:rFonts w:cstheme="minorHAnsi"/>
          <w:sz w:val="32"/>
          <w:szCs w:val="32"/>
          <w:highlight w:val="yellow"/>
        </w:rPr>
        <w:t>,</w:t>
      </w:r>
      <w:r>
        <w:rPr>
          <w:rFonts w:cstheme="minorHAnsi"/>
          <w:sz w:val="32"/>
          <w:szCs w:val="32"/>
        </w:rPr>
        <w:t xml:space="preserve"> въведена чрез „Но“, която представлява това, което героинята притежава</w:t>
      </w:r>
      <w:r w:rsidR="00311F54" w:rsidRPr="00311F54">
        <w:rPr>
          <w:rFonts w:cstheme="minorHAnsi"/>
          <w:sz w:val="32"/>
          <w:szCs w:val="32"/>
          <w:highlight w:val="yellow"/>
        </w:rPr>
        <w:t>:</w:t>
      </w:r>
    </w:p>
    <w:p w:rsidR="00314708" w:rsidRPr="00314708" w:rsidRDefault="00314708" w:rsidP="00314708">
      <w:pPr>
        <w:jc w:val="center"/>
        <w:rPr>
          <w:rFonts w:ascii="Gabriola" w:hAnsi="Gabriola"/>
          <w:sz w:val="36"/>
          <w:szCs w:val="36"/>
        </w:rPr>
      </w:pPr>
      <w:r w:rsidRPr="00314708">
        <w:rPr>
          <w:rFonts w:ascii="Gabriola" w:hAnsi="Gabriola"/>
          <w:sz w:val="36"/>
          <w:szCs w:val="36"/>
        </w:rPr>
        <w:t xml:space="preserve">Но усещам, в мене бие древна, </w:t>
      </w:r>
    </w:p>
    <w:p w:rsidR="0069729C" w:rsidRDefault="00314708" w:rsidP="00314708">
      <w:pPr>
        <w:jc w:val="center"/>
        <w:rPr>
          <w:rFonts w:ascii="Gabriola" w:hAnsi="Gabriola"/>
          <w:sz w:val="36"/>
          <w:szCs w:val="36"/>
        </w:rPr>
      </w:pPr>
      <w:r w:rsidRPr="00314708">
        <w:rPr>
          <w:rFonts w:ascii="Gabriola" w:hAnsi="Gabriola"/>
          <w:sz w:val="36"/>
          <w:szCs w:val="36"/>
        </w:rPr>
        <w:t xml:space="preserve"> скитническа, непокорна кръв</w:t>
      </w:r>
    </w:p>
    <w:p w:rsidR="00314708" w:rsidRDefault="00314708" w:rsidP="00314708">
      <w:pPr>
        <w:jc w:val="both"/>
        <w:rPr>
          <w:rFonts w:cstheme="minorHAnsi"/>
          <w:sz w:val="32"/>
          <w:szCs w:val="32"/>
        </w:rPr>
      </w:pPr>
      <w:r>
        <w:rPr>
          <w:rFonts w:ascii="Gabriola" w:hAnsi="Gabriola"/>
          <w:sz w:val="36"/>
          <w:szCs w:val="36"/>
        </w:rPr>
        <w:tab/>
      </w:r>
      <w:r w:rsidRPr="00314708">
        <w:rPr>
          <w:rFonts w:cstheme="minorHAnsi"/>
          <w:sz w:val="32"/>
          <w:szCs w:val="32"/>
        </w:rPr>
        <w:t>Тук мотивът за греховността е тълкуван по-скоро в неговия смисъл като стремеж към познанието. Бягството на духовно освободената жена разкрива нарушаването на забраните и противопоставяне</w:t>
      </w:r>
      <w:r>
        <w:rPr>
          <w:rFonts w:cstheme="minorHAnsi"/>
          <w:sz w:val="32"/>
          <w:szCs w:val="32"/>
        </w:rPr>
        <w:t>то</w:t>
      </w:r>
      <w:r w:rsidRPr="00314708">
        <w:rPr>
          <w:rFonts w:cstheme="minorHAnsi"/>
          <w:sz w:val="32"/>
          <w:szCs w:val="32"/>
        </w:rPr>
        <w:t xml:space="preserve"> на утвърдения стереотип.  За нея обичта и духовната свобода са висши нравствени ценности. Любовта, “греховна и свята” се извисява над прозаичния бит и свързва човека с вечното битие на свободния и целеустремен човешки дух.</w:t>
      </w:r>
      <w:r>
        <w:rPr>
          <w:rFonts w:cstheme="minorHAnsi"/>
          <w:sz w:val="32"/>
          <w:szCs w:val="32"/>
        </w:rPr>
        <w:t xml:space="preserve"> </w:t>
      </w:r>
      <w:r w:rsidRPr="00314708">
        <w:rPr>
          <w:rFonts w:cstheme="minorHAnsi"/>
          <w:sz w:val="32"/>
          <w:szCs w:val="32"/>
        </w:rPr>
        <w:t>Всъщност, героинята на Багряна не познава противоречието между дух и плът, защото в нея духът живее чрез тялото.</w:t>
      </w:r>
      <w:r>
        <w:rPr>
          <w:rFonts w:cstheme="minorHAnsi"/>
          <w:sz w:val="32"/>
          <w:szCs w:val="32"/>
        </w:rPr>
        <w:t xml:space="preserve"> </w:t>
      </w:r>
    </w:p>
    <w:p w:rsidR="00314708" w:rsidRDefault="00314708" w:rsidP="00314708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 w:rsidRPr="00314708">
        <w:rPr>
          <w:rFonts w:cstheme="minorHAnsi"/>
          <w:sz w:val="32"/>
          <w:szCs w:val="32"/>
        </w:rPr>
        <w:t>Духовният портрет на жената в “Потомка” не се вписва в стереотипа на родовото. Стойностно за лирическата героиня е не завръщането към началото на рода, а дръзко</w:t>
      </w:r>
      <w:r>
        <w:rPr>
          <w:rFonts w:cstheme="minorHAnsi"/>
          <w:sz w:val="32"/>
          <w:szCs w:val="32"/>
        </w:rPr>
        <w:t>то</w:t>
      </w:r>
      <w:r w:rsidRPr="00314708">
        <w:rPr>
          <w:rFonts w:cstheme="minorHAnsi"/>
          <w:sz w:val="32"/>
          <w:szCs w:val="32"/>
        </w:rPr>
        <w:t xml:space="preserve"> бягство. Това, което я привлича, е  непредвидимо. Мъчи я жажда за присъствие навсякъде по земята, там, където се чувства първичното.</w:t>
      </w:r>
    </w:p>
    <w:p w:rsidR="00C70FDA" w:rsidRDefault="00C70FDA" w:rsidP="00314708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ab/>
      </w:r>
      <w:r w:rsidRPr="00C70FDA">
        <w:rPr>
          <w:rFonts w:cstheme="minorHAnsi"/>
          <w:sz w:val="32"/>
          <w:szCs w:val="32"/>
        </w:rPr>
        <w:t>Духът на скитничеството, на личния бунт срещу всякакви ограничения и прегради противопоставя новата родова история на</w:t>
      </w:r>
      <w:r>
        <w:rPr>
          <w:rFonts w:cstheme="minorHAnsi"/>
          <w:sz w:val="32"/>
          <w:szCs w:val="32"/>
        </w:rPr>
        <w:t xml:space="preserve"> </w:t>
      </w:r>
      <w:r w:rsidRPr="00C70FDA">
        <w:rPr>
          <w:rFonts w:cstheme="minorHAnsi"/>
          <w:sz w:val="32"/>
          <w:szCs w:val="32"/>
        </w:rPr>
        <w:t>“фамилно наследство”.  Непокорната “скитница” на Багряна се устремява към безпределното.</w:t>
      </w:r>
      <w:r>
        <w:rPr>
          <w:rFonts w:cstheme="minorHAnsi"/>
          <w:sz w:val="32"/>
          <w:szCs w:val="32"/>
        </w:rPr>
        <w:t xml:space="preserve">  Така се стига до крайния образ</w:t>
      </w:r>
      <w:r w:rsidR="00311F54" w:rsidRPr="00311F54">
        <w:rPr>
          <w:rFonts w:cstheme="minorHAnsi"/>
          <w:sz w:val="32"/>
          <w:szCs w:val="32"/>
          <w:highlight w:val="yellow"/>
        </w:rPr>
        <w:t>,</w:t>
      </w:r>
      <w:r>
        <w:rPr>
          <w:rFonts w:cstheme="minorHAnsi"/>
          <w:sz w:val="32"/>
          <w:szCs w:val="32"/>
        </w:rPr>
        <w:t xml:space="preserve"> който обобщава образа на Багрянината героиня – свободна и волна жена, която е потомка на майката земя:</w:t>
      </w:r>
    </w:p>
    <w:p w:rsidR="00C70FDA" w:rsidRPr="00C70FDA" w:rsidRDefault="00C70FDA" w:rsidP="00C70FDA">
      <w:pPr>
        <w:jc w:val="center"/>
        <w:rPr>
          <w:rFonts w:ascii="Gabriola" w:hAnsi="Gabriola" w:cstheme="minorHAnsi"/>
          <w:sz w:val="36"/>
          <w:szCs w:val="36"/>
        </w:rPr>
      </w:pPr>
      <w:r w:rsidRPr="00C70FDA">
        <w:rPr>
          <w:rFonts w:ascii="Gabriola" w:hAnsi="Gabriola" w:cstheme="minorHAnsi"/>
          <w:sz w:val="36"/>
          <w:szCs w:val="36"/>
        </w:rPr>
        <w:t>Може би съм грешна и коварна,</w:t>
      </w:r>
    </w:p>
    <w:p w:rsidR="00C70FDA" w:rsidRPr="00C70FDA" w:rsidRDefault="00C70FDA" w:rsidP="00C70FDA">
      <w:pPr>
        <w:jc w:val="center"/>
        <w:rPr>
          <w:rFonts w:ascii="Gabriola" w:hAnsi="Gabriola" w:cstheme="minorHAnsi"/>
          <w:sz w:val="36"/>
          <w:szCs w:val="36"/>
        </w:rPr>
      </w:pPr>
      <w:r w:rsidRPr="00C70FDA">
        <w:rPr>
          <w:rFonts w:ascii="Gabriola" w:hAnsi="Gabriola" w:cstheme="minorHAnsi"/>
          <w:sz w:val="36"/>
          <w:szCs w:val="36"/>
        </w:rPr>
        <w:t>може би сред път ще се сломя -</w:t>
      </w:r>
    </w:p>
    <w:p w:rsidR="00C70FDA" w:rsidRPr="00C70FDA" w:rsidRDefault="00C70FDA" w:rsidP="00C70FDA">
      <w:pPr>
        <w:jc w:val="center"/>
        <w:rPr>
          <w:rFonts w:ascii="Gabriola" w:hAnsi="Gabriola" w:cstheme="minorHAnsi"/>
          <w:sz w:val="36"/>
          <w:szCs w:val="36"/>
        </w:rPr>
      </w:pPr>
      <w:r w:rsidRPr="00C70FDA">
        <w:rPr>
          <w:rFonts w:ascii="Gabriola" w:hAnsi="Gabriola" w:cstheme="minorHAnsi"/>
          <w:sz w:val="36"/>
          <w:szCs w:val="36"/>
        </w:rPr>
        <w:t>аз съм само щерка твоя вярна,</w:t>
      </w:r>
    </w:p>
    <w:p w:rsidR="00C70FDA" w:rsidRDefault="00C70FDA" w:rsidP="00C70FDA">
      <w:pPr>
        <w:jc w:val="center"/>
        <w:rPr>
          <w:rFonts w:ascii="Gabriola" w:hAnsi="Gabriola" w:cstheme="minorHAnsi"/>
          <w:sz w:val="36"/>
          <w:szCs w:val="36"/>
        </w:rPr>
      </w:pPr>
      <w:r w:rsidRPr="00C70FDA">
        <w:rPr>
          <w:rFonts w:ascii="Gabriola" w:hAnsi="Gabriola" w:cstheme="minorHAnsi"/>
          <w:sz w:val="36"/>
          <w:szCs w:val="36"/>
        </w:rPr>
        <w:t xml:space="preserve">моя кръвна майчице </w:t>
      </w:r>
      <w:r>
        <w:rPr>
          <w:rFonts w:ascii="Gabriola" w:hAnsi="Gabriola" w:cstheme="minorHAnsi"/>
          <w:sz w:val="36"/>
          <w:szCs w:val="36"/>
        </w:rPr>
        <w:t>–</w:t>
      </w:r>
      <w:r w:rsidRPr="00C70FDA">
        <w:rPr>
          <w:rFonts w:ascii="Gabriola" w:hAnsi="Gabriola" w:cstheme="minorHAnsi"/>
          <w:sz w:val="36"/>
          <w:szCs w:val="36"/>
        </w:rPr>
        <w:t xml:space="preserve"> земя</w:t>
      </w:r>
    </w:p>
    <w:p w:rsidR="00C70FDA" w:rsidRDefault="00C70FDA" w:rsidP="00C70FDA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 w:rsidR="00E3246B">
        <w:rPr>
          <w:rFonts w:cstheme="minorHAnsi"/>
          <w:sz w:val="32"/>
          <w:szCs w:val="32"/>
        </w:rPr>
        <w:t xml:space="preserve">Чрез поезията си Елисавета Багряна разчупва у българина всички стереотипи и комплекси. Тя въвежда нови виждания и чувства до тогава не характерни за една жена. </w:t>
      </w:r>
      <w:r w:rsidR="00E50E0F">
        <w:rPr>
          <w:rFonts w:cstheme="minorHAnsi"/>
          <w:sz w:val="32"/>
          <w:szCs w:val="32"/>
        </w:rPr>
        <w:t xml:space="preserve"> Авторката и до днес си остава силен образ на женския дух, който и в днешно време много хора притежават.</w:t>
      </w:r>
      <w:bookmarkStart w:id="0" w:name="_GoBack"/>
      <w:bookmarkEnd w:id="0"/>
    </w:p>
    <w:p w:rsidR="00184715" w:rsidRDefault="00184715" w:rsidP="00C70FDA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ОБОБЩЕНИЕ-РОДОВА ПАМЕТ И БУНТ…….</w:t>
      </w:r>
    </w:p>
    <w:tbl>
      <w:tblPr>
        <w:tblStyle w:val="TableGrid"/>
        <w:tblW w:w="9355" w:type="dxa"/>
        <w:tblInd w:w="-459" w:type="dxa"/>
        <w:tblLook w:val="04A0"/>
      </w:tblPr>
      <w:tblGrid>
        <w:gridCol w:w="551"/>
        <w:gridCol w:w="6042"/>
        <w:gridCol w:w="1636"/>
        <w:gridCol w:w="1126"/>
      </w:tblGrid>
      <w:tr w:rsidR="001D5244" w:rsidTr="0059222A">
        <w:tc>
          <w:tcPr>
            <w:tcW w:w="9355" w:type="dxa"/>
            <w:gridSpan w:val="4"/>
          </w:tcPr>
          <w:p w:rsidR="001D5244" w:rsidRPr="008F37E1" w:rsidRDefault="001D5244" w:rsidP="0059222A">
            <w:pPr>
              <w:jc w:val="center"/>
              <w:rPr>
                <w:b/>
              </w:rPr>
            </w:pPr>
          </w:p>
        </w:tc>
      </w:tr>
      <w:tr w:rsidR="001D5244" w:rsidRPr="00A941BC" w:rsidTr="0059222A">
        <w:tc>
          <w:tcPr>
            <w:tcW w:w="551" w:type="dxa"/>
          </w:tcPr>
          <w:p w:rsidR="001D5244" w:rsidRPr="008F37E1" w:rsidRDefault="001D5244" w:rsidP="0059222A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6042" w:type="dxa"/>
          </w:tcPr>
          <w:p w:rsidR="001D5244" w:rsidRPr="008F37E1" w:rsidRDefault="001D5244" w:rsidP="0059222A">
            <w:pPr>
              <w:pStyle w:val="ListParagraph"/>
              <w:jc w:val="center"/>
              <w:rPr>
                <w:b/>
                <w:highlight w:val="yellow"/>
              </w:rPr>
            </w:pPr>
            <w:r w:rsidRPr="008F37E1">
              <w:rPr>
                <w:b/>
                <w:highlight w:val="yellow"/>
              </w:rPr>
              <w:t>КРИТЕРИИ ЗА ОЦЕНЯВАНЕ</w:t>
            </w:r>
            <w:r>
              <w:rPr>
                <w:b/>
                <w:highlight w:val="yellow"/>
              </w:rPr>
              <w:t xml:space="preserve"> НА ИНТЕРПРЕТАТИВНО СЪЧИНЕНИЕ</w:t>
            </w:r>
          </w:p>
        </w:tc>
        <w:tc>
          <w:tcPr>
            <w:tcW w:w="1636" w:type="dxa"/>
          </w:tcPr>
          <w:p w:rsidR="001D5244" w:rsidRPr="008F37E1" w:rsidRDefault="001D5244" w:rsidP="0059222A">
            <w:pPr>
              <w:jc w:val="center"/>
              <w:rPr>
                <w:b/>
                <w:highlight w:val="yellow"/>
              </w:rPr>
            </w:pPr>
            <w:r w:rsidRPr="008F37E1">
              <w:rPr>
                <w:b/>
                <w:highlight w:val="yellow"/>
              </w:rPr>
              <w:t>МАКСИМАЛЕН БРОЙ ТОЧКИ</w:t>
            </w:r>
          </w:p>
        </w:tc>
        <w:tc>
          <w:tcPr>
            <w:tcW w:w="1126" w:type="dxa"/>
          </w:tcPr>
          <w:p w:rsidR="001D5244" w:rsidRPr="00A941BC" w:rsidRDefault="001D5244" w:rsidP="0059222A">
            <w:pPr>
              <w:jc w:val="center"/>
              <w:rPr>
                <w:b/>
              </w:rPr>
            </w:pPr>
            <w:r w:rsidRPr="008F37E1">
              <w:rPr>
                <w:b/>
                <w:highlight w:val="yellow"/>
              </w:rPr>
              <w:t>ЗА УЧЕНИКА</w:t>
            </w:r>
          </w:p>
        </w:tc>
      </w:tr>
      <w:tr w:rsidR="001D5244" w:rsidTr="0059222A">
        <w:tc>
          <w:tcPr>
            <w:tcW w:w="551" w:type="dxa"/>
          </w:tcPr>
          <w:p w:rsidR="001D5244" w:rsidRPr="008F37E1" w:rsidRDefault="001D5244" w:rsidP="0059222A">
            <w:pPr>
              <w:rPr>
                <w:highlight w:val="yellow"/>
              </w:rPr>
            </w:pPr>
            <w:r w:rsidRPr="008F37E1">
              <w:rPr>
                <w:highlight w:val="yellow"/>
              </w:rPr>
              <w:t>1.</w:t>
            </w:r>
          </w:p>
        </w:tc>
        <w:tc>
          <w:tcPr>
            <w:tcW w:w="6042" w:type="dxa"/>
          </w:tcPr>
          <w:p w:rsidR="001D5244" w:rsidRPr="008F37E1" w:rsidRDefault="001D5244" w:rsidP="0059222A">
            <w:pPr>
              <w:rPr>
                <w:highlight w:val="yellow"/>
              </w:rPr>
            </w:pPr>
            <w:r w:rsidRPr="008F37E1">
              <w:rPr>
                <w:b/>
                <w:highlight w:val="yellow"/>
              </w:rPr>
              <w:t xml:space="preserve">ЛИТЕРАТУРНИ </w:t>
            </w:r>
            <w:r>
              <w:rPr>
                <w:b/>
                <w:highlight w:val="yellow"/>
              </w:rPr>
              <w:t xml:space="preserve"> </w:t>
            </w:r>
            <w:r w:rsidRPr="008F37E1">
              <w:rPr>
                <w:b/>
                <w:highlight w:val="yellow"/>
              </w:rPr>
              <w:t>КОМПЕТЕНТНОСТИ</w:t>
            </w:r>
          </w:p>
        </w:tc>
        <w:tc>
          <w:tcPr>
            <w:tcW w:w="1636" w:type="dxa"/>
          </w:tcPr>
          <w:p w:rsidR="001D5244" w:rsidRPr="008F37E1" w:rsidRDefault="001D5244" w:rsidP="0059222A">
            <w:pPr>
              <w:jc w:val="center"/>
              <w:rPr>
                <w:b/>
              </w:rPr>
            </w:pPr>
            <w:r w:rsidRPr="008F37E1">
              <w:rPr>
                <w:b/>
                <w:highlight w:val="yellow"/>
              </w:rPr>
              <w:t>10</w:t>
            </w:r>
          </w:p>
        </w:tc>
        <w:tc>
          <w:tcPr>
            <w:tcW w:w="1126" w:type="dxa"/>
          </w:tcPr>
          <w:p w:rsidR="001D5244" w:rsidRDefault="001D5244" w:rsidP="0059222A"/>
        </w:tc>
      </w:tr>
      <w:tr w:rsidR="001D5244" w:rsidTr="0059222A">
        <w:tc>
          <w:tcPr>
            <w:tcW w:w="551" w:type="dxa"/>
          </w:tcPr>
          <w:p w:rsidR="001D5244" w:rsidRDefault="001D5244" w:rsidP="0059222A">
            <w:r>
              <w:t>1.1.</w:t>
            </w:r>
          </w:p>
        </w:tc>
        <w:tc>
          <w:tcPr>
            <w:tcW w:w="6042" w:type="dxa"/>
          </w:tcPr>
          <w:p w:rsidR="001D5244" w:rsidRDefault="001D5244" w:rsidP="0059222A">
            <w:r>
              <w:t>Разбиране на условния характер на художествената литература</w:t>
            </w:r>
          </w:p>
        </w:tc>
        <w:tc>
          <w:tcPr>
            <w:tcW w:w="1636" w:type="dxa"/>
          </w:tcPr>
          <w:p w:rsidR="001D5244" w:rsidRPr="008F37E1" w:rsidRDefault="001D5244" w:rsidP="0059222A">
            <w:pPr>
              <w:jc w:val="center"/>
              <w:rPr>
                <w:b/>
              </w:rPr>
            </w:pPr>
            <w:r w:rsidRPr="008F37E1">
              <w:rPr>
                <w:b/>
              </w:rPr>
              <w:t>2</w:t>
            </w:r>
          </w:p>
        </w:tc>
        <w:tc>
          <w:tcPr>
            <w:tcW w:w="1126" w:type="dxa"/>
          </w:tcPr>
          <w:p w:rsidR="001D5244" w:rsidRDefault="00184715" w:rsidP="0059222A">
            <w:r>
              <w:t>2</w:t>
            </w:r>
          </w:p>
        </w:tc>
      </w:tr>
      <w:tr w:rsidR="001D5244" w:rsidTr="0059222A">
        <w:tc>
          <w:tcPr>
            <w:tcW w:w="551" w:type="dxa"/>
          </w:tcPr>
          <w:p w:rsidR="001D5244" w:rsidRDefault="001D5244" w:rsidP="0059222A">
            <w:r>
              <w:t>1.2.</w:t>
            </w:r>
          </w:p>
        </w:tc>
        <w:tc>
          <w:tcPr>
            <w:tcW w:w="6042" w:type="dxa"/>
          </w:tcPr>
          <w:p w:rsidR="001D5244" w:rsidRDefault="001D5244" w:rsidP="0059222A">
            <w:r>
              <w:t>Познания за автора, творбата и спецификата на литературноисторическите процеси</w:t>
            </w:r>
          </w:p>
        </w:tc>
        <w:tc>
          <w:tcPr>
            <w:tcW w:w="1636" w:type="dxa"/>
          </w:tcPr>
          <w:p w:rsidR="001D5244" w:rsidRPr="008F37E1" w:rsidRDefault="001D5244" w:rsidP="0059222A">
            <w:pPr>
              <w:jc w:val="center"/>
              <w:rPr>
                <w:b/>
              </w:rPr>
            </w:pPr>
            <w:r w:rsidRPr="008F37E1">
              <w:rPr>
                <w:b/>
              </w:rPr>
              <w:t>2</w:t>
            </w:r>
          </w:p>
        </w:tc>
        <w:tc>
          <w:tcPr>
            <w:tcW w:w="1126" w:type="dxa"/>
          </w:tcPr>
          <w:p w:rsidR="001D5244" w:rsidRDefault="00184715" w:rsidP="0059222A">
            <w:r>
              <w:t>2</w:t>
            </w:r>
          </w:p>
        </w:tc>
      </w:tr>
      <w:tr w:rsidR="001D5244" w:rsidTr="0059222A">
        <w:tc>
          <w:tcPr>
            <w:tcW w:w="551" w:type="dxa"/>
          </w:tcPr>
          <w:p w:rsidR="001D5244" w:rsidRDefault="001D5244" w:rsidP="0059222A">
            <w:r>
              <w:t>1.3.</w:t>
            </w:r>
          </w:p>
        </w:tc>
        <w:tc>
          <w:tcPr>
            <w:tcW w:w="6042" w:type="dxa"/>
          </w:tcPr>
          <w:p w:rsidR="001D5244" w:rsidRDefault="001D5244" w:rsidP="0059222A">
            <w:r>
              <w:t>Прилагане функционалните особености на художествената творба и умение за решаване на проблематиката</w:t>
            </w:r>
          </w:p>
        </w:tc>
        <w:tc>
          <w:tcPr>
            <w:tcW w:w="1636" w:type="dxa"/>
          </w:tcPr>
          <w:p w:rsidR="001D5244" w:rsidRPr="008F37E1" w:rsidRDefault="001D5244" w:rsidP="0059222A">
            <w:pPr>
              <w:jc w:val="center"/>
              <w:rPr>
                <w:b/>
              </w:rPr>
            </w:pPr>
            <w:r w:rsidRPr="008F37E1">
              <w:rPr>
                <w:b/>
              </w:rPr>
              <w:t>3</w:t>
            </w:r>
          </w:p>
        </w:tc>
        <w:tc>
          <w:tcPr>
            <w:tcW w:w="1126" w:type="dxa"/>
          </w:tcPr>
          <w:p w:rsidR="001D5244" w:rsidRDefault="00184715" w:rsidP="0059222A">
            <w:r>
              <w:t>2</w:t>
            </w:r>
          </w:p>
        </w:tc>
      </w:tr>
      <w:tr w:rsidR="001D5244" w:rsidTr="0059222A">
        <w:tc>
          <w:tcPr>
            <w:tcW w:w="551" w:type="dxa"/>
          </w:tcPr>
          <w:p w:rsidR="001D5244" w:rsidRDefault="001D5244" w:rsidP="0059222A">
            <w:r>
              <w:t>1.4</w:t>
            </w:r>
          </w:p>
        </w:tc>
        <w:tc>
          <w:tcPr>
            <w:tcW w:w="6042" w:type="dxa"/>
          </w:tcPr>
          <w:p w:rsidR="001D5244" w:rsidRDefault="001D5244" w:rsidP="0059222A">
            <w:r>
              <w:t>Интерпретиране на смисъла, заложен в художествената творба</w:t>
            </w:r>
          </w:p>
        </w:tc>
        <w:tc>
          <w:tcPr>
            <w:tcW w:w="1636" w:type="dxa"/>
          </w:tcPr>
          <w:p w:rsidR="001D5244" w:rsidRPr="008F37E1" w:rsidRDefault="001D5244" w:rsidP="0059222A">
            <w:pPr>
              <w:jc w:val="center"/>
              <w:rPr>
                <w:b/>
              </w:rPr>
            </w:pPr>
            <w:r w:rsidRPr="008F37E1">
              <w:rPr>
                <w:b/>
              </w:rPr>
              <w:t>3</w:t>
            </w:r>
          </w:p>
        </w:tc>
        <w:tc>
          <w:tcPr>
            <w:tcW w:w="1126" w:type="dxa"/>
          </w:tcPr>
          <w:p w:rsidR="001D5244" w:rsidRDefault="00184715" w:rsidP="0059222A">
            <w:r>
              <w:t>2</w:t>
            </w:r>
          </w:p>
        </w:tc>
      </w:tr>
      <w:tr w:rsidR="001D5244" w:rsidTr="0059222A">
        <w:tc>
          <w:tcPr>
            <w:tcW w:w="551" w:type="dxa"/>
          </w:tcPr>
          <w:p w:rsidR="001D5244" w:rsidRDefault="001D5244" w:rsidP="0059222A"/>
        </w:tc>
        <w:tc>
          <w:tcPr>
            <w:tcW w:w="6042" w:type="dxa"/>
          </w:tcPr>
          <w:p w:rsidR="001D5244" w:rsidRDefault="001D5244" w:rsidP="0059222A"/>
        </w:tc>
        <w:tc>
          <w:tcPr>
            <w:tcW w:w="1636" w:type="dxa"/>
          </w:tcPr>
          <w:p w:rsidR="001D5244" w:rsidRPr="008F37E1" w:rsidRDefault="001D5244" w:rsidP="0059222A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1D5244" w:rsidRDefault="001D5244" w:rsidP="0059222A"/>
        </w:tc>
      </w:tr>
      <w:tr w:rsidR="001D5244" w:rsidRPr="00A941BC" w:rsidTr="0059222A">
        <w:tc>
          <w:tcPr>
            <w:tcW w:w="551" w:type="dxa"/>
          </w:tcPr>
          <w:p w:rsidR="001D5244" w:rsidRPr="008F37E1" w:rsidRDefault="001D5244" w:rsidP="0059222A">
            <w:pPr>
              <w:rPr>
                <w:b/>
                <w:highlight w:val="yellow"/>
              </w:rPr>
            </w:pPr>
            <w:r w:rsidRPr="008F37E1">
              <w:rPr>
                <w:b/>
                <w:highlight w:val="yellow"/>
              </w:rPr>
              <w:t>2.</w:t>
            </w:r>
          </w:p>
        </w:tc>
        <w:tc>
          <w:tcPr>
            <w:tcW w:w="6042" w:type="dxa"/>
          </w:tcPr>
          <w:p w:rsidR="001D5244" w:rsidRPr="008F37E1" w:rsidRDefault="001D5244" w:rsidP="0059222A">
            <w:pPr>
              <w:rPr>
                <w:b/>
                <w:highlight w:val="yellow"/>
              </w:rPr>
            </w:pPr>
            <w:r w:rsidRPr="008F37E1">
              <w:rPr>
                <w:b/>
                <w:highlight w:val="yellow"/>
              </w:rPr>
              <w:t>КОМПЕТЕНТНОСТИ НА АРГУМЕНТАТИВЕН ТЕКСТ</w:t>
            </w:r>
          </w:p>
        </w:tc>
        <w:tc>
          <w:tcPr>
            <w:tcW w:w="1636" w:type="dxa"/>
          </w:tcPr>
          <w:p w:rsidR="001D5244" w:rsidRPr="008F37E1" w:rsidRDefault="001D5244" w:rsidP="0059222A">
            <w:pPr>
              <w:jc w:val="center"/>
              <w:rPr>
                <w:b/>
              </w:rPr>
            </w:pPr>
            <w:r w:rsidRPr="008F37E1">
              <w:rPr>
                <w:b/>
                <w:highlight w:val="yellow"/>
              </w:rPr>
              <w:t>12</w:t>
            </w:r>
          </w:p>
        </w:tc>
        <w:tc>
          <w:tcPr>
            <w:tcW w:w="1126" w:type="dxa"/>
          </w:tcPr>
          <w:p w:rsidR="001D5244" w:rsidRPr="00A941BC" w:rsidRDefault="001D5244" w:rsidP="0059222A">
            <w:pPr>
              <w:rPr>
                <w:b/>
              </w:rPr>
            </w:pPr>
          </w:p>
        </w:tc>
      </w:tr>
      <w:tr w:rsidR="001D5244" w:rsidTr="0059222A">
        <w:tc>
          <w:tcPr>
            <w:tcW w:w="551" w:type="dxa"/>
          </w:tcPr>
          <w:p w:rsidR="001D5244" w:rsidRDefault="001D5244" w:rsidP="0059222A">
            <w:r>
              <w:t>2.1.</w:t>
            </w:r>
          </w:p>
        </w:tc>
        <w:tc>
          <w:tcPr>
            <w:tcW w:w="6042" w:type="dxa"/>
          </w:tcPr>
          <w:p w:rsidR="001D5244" w:rsidRDefault="001D5244" w:rsidP="0059222A">
            <w:r>
              <w:t>Ясно изложена теза, съответстваща на проблема в текста</w:t>
            </w:r>
          </w:p>
        </w:tc>
        <w:tc>
          <w:tcPr>
            <w:tcW w:w="1636" w:type="dxa"/>
          </w:tcPr>
          <w:p w:rsidR="001D5244" w:rsidRPr="008F37E1" w:rsidRDefault="001D5244" w:rsidP="0059222A">
            <w:pPr>
              <w:jc w:val="center"/>
              <w:rPr>
                <w:b/>
              </w:rPr>
            </w:pPr>
            <w:r w:rsidRPr="008F37E1">
              <w:rPr>
                <w:b/>
              </w:rPr>
              <w:t>3</w:t>
            </w:r>
          </w:p>
        </w:tc>
        <w:tc>
          <w:tcPr>
            <w:tcW w:w="1126" w:type="dxa"/>
          </w:tcPr>
          <w:p w:rsidR="001D5244" w:rsidRDefault="00184715" w:rsidP="0059222A">
            <w:r>
              <w:t>1</w:t>
            </w:r>
          </w:p>
        </w:tc>
      </w:tr>
      <w:tr w:rsidR="001D5244" w:rsidTr="0059222A">
        <w:tc>
          <w:tcPr>
            <w:tcW w:w="551" w:type="dxa"/>
          </w:tcPr>
          <w:p w:rsidR="001D5244" w:rsidRDefault="001D5244" w:rsidP="0059222A">
            <w:r>
              <w:t>2.2.</w:t>
            </w:r>
          </w:p>
        </w:tc>
        <w:tc>
          <w:tcPr>
            <w:tcW w:w="6042" w:type="dxa"/>
          </w:tcPr>
          <w:p w:rsidR="001D5244" w:rsidRDefault="001D5244" w:rsidP="0059222A">
            <w:pPr>
              <w:tabs>
                <w:tab w:val="left" w:pos="1103"/>
              </w:tabs>
            </w:pPr>
            <w:r>
              <w:t>Аргументация, основана на задълбоченост, прецизност и целеположеност</w:t>
            </w:r>
          </w:p>
        </w:tc>
        <w:tc>
          <w:tcPr>
            <w:tcW w:w="1636" w:type="dxa"/>
          </w:tcPr>
          <w:p w:rsidR="001D5244" w:rsidRPr="008F37E1" w:rsidRDefault="001D5244" w:rsidP="0059222A">
            <w:pPr>
              <w:jc w:val="center"/>
              <w:rPr>
                <w:b/>
              </w:rPr>
            </w:pPr>
            <w:r w:rsidRPr="008F37E1">
              <w:rPr>
                <w:b/>
              </w:rPr>
              <w:t>3</w:t>
            </w:r>
          </w:p>
        </w:tc>
        <w:tc>
          <w:tcPr>
            <w:tcW w:w="1126" w:type="dxa"/>
          </w:tcPr>
          <w:p w:rsidR="001D5244" w:rsidRDefault="00184715" w:rsidP="0059222A">
            <w:r>
              <w:t>2</w:t>
            </w:r>
          </w:p>
        </w:tc>
      </w:tr>
      <w:tr w:rsidR="001D5244" w:rsidTr="0059222A">
        <w:tc>
          <w:tcPr>
            <w:tcW w:w="551" w:type="dxa"/>
          </w:tcPr>
          <w:p w:rsidR="001D5244" w:rsidRDefault="001D5244" w:rsidP="0059222A">
            <w:r>
              <w:t>2.3.</w:t>
            </w:r>
          </w:p>
        </w:tc>
        <w:tc>
          <w:tcPr>
            <w:tcW w:w="6042" w:type="dxa"/>
          </w:tcPr>
          <w:p w:rsidR="001D5244" w:rsidRDefault="001D5244" w:rsidP="0059222A">
            <w:r>
              <w:t>Изграждане на аргументация в логическа последователност</w:t>
            </w:r>
          </w:p>
        </w:tc>
        <w:tc>
          <w:tcPr>
            <w:tcW w:w="1636" w:type="dxa"/>
          </w:tcPr>
          <w:p w:rsidR="001D5244" w:rsidRPr="008F37E1" w:rsidRDefault="001D5244" w:rsidP="0059222A">
            <w:pPr>
              <w:jc w:val="center"/>
              <w:rPr>
                <w:b/>
              </w:rPr>
            </w:pPr>
            <w:r w:rsidRPr="008F37E1">
              <w:rPr>
                <w:b/>
              </w:rPr>
              <w:t>3</w:t>
            </w:r>
          </w:p>
        </w:tc>
        <w:tc>
          <w:tcPr>
            <w:tcW w:w="1126" w:type="dxa"/>
          </w:tcPr>
          <w:p w:rsidR="001D5244" w:rsidRDefault="00184715" w:rsidP="0059222A">
            <w:r>
              <w:t>2</w:t>
            </w:r>
          </w:p>
        </w:tc>
      </w:tr>
      <w:tr w:rsidR="001D5244" w:rsidTr="0059222A">
        <w:tc>
          <w:tcPr>
            <w:tcW w:w="551" w:type="dxa"/>
          </w:tcPr>
          <w:p w:rsidR="001D5244" w:rsidRDefault="001D5244" w:rsidP="0059222A">
            <w:r>
              <w:lastRenderedPageBreak/>
              <w:t>2.4.</w:t>
            </w:r>
          </w:p>
        </w:tc>
        <w:tc>
          <w:tcPr>
            <w:tcW w:w="6042" w:type="dxa"/>
          </w:tcPr>
          <w:p w:rsidR="001D5244" w:rsidRDefault="001D5244" w:rsidP="0059222A">
            <w:r>
              <w:t>Смислово построени и логически обвързани композиционни части</w:t>
            </w:r>
          </w:p>
        </w:tc>
        <w:tc>
          <w:tcPr>
            <w:tcW w:w="1636" w:type="dxa"/>
          </w:tcPr>
          <w:p w:rsidR="001D5244" w:rsidRPr="008F37E1" w:rsidRDefault="001D5244" w:rsidP="0059222A">
            <w:pPr>
              <w:jc w:val="center"/>
              <w:rPr>
                <w:b/>
              </w:rPr>
            </w:pPr>
            <w:r w:rsidRPr="008F37E1">
              <w:rPr>
                <w:b/>
              </w:rPr>
              <w:t>3</w:t>
            </w:r>
          </w:p>
        </w:tc>
        <w:tc>
          <w:tcPr>
            <w:tcW w:w="1126" w:type="dxa"/>
          </w:tcPr>
          <w:p w:rsidR="001D5244" w:rsidRDefault="001D5244" w:rsidP="0059222A"/>
        </w:tc>
      </w:tr>
      <w:tr w:rsidR="001D5244" w:rsidTr="0059222A">
        <w:tc>
          <w:tcPr>
            <w:tcW w:w="551" w:type="dxa"/>
          </w:tcPr>
          <w:p w:rsidR="001D5244" w:rsidRDefault="001D5244" w:rsidP="0059222A"/>
        </w:tc>
        <w:tc>
          <w:tcPr>
            <w:tcW w:w="6042" w:type="dxa"/>
          </w:tcPr>
          <w:p w:rsidR="001D5244" w:rsidRDefault="001D5244" w:rsidP="0059222A"/>
        </w:tc>
        <w:tc>
          <w:tcPr>
            <w:tcW w:w="1636" w:type="dxa"/>
          </w:tcPr>
          <w:p w:rsidR="001D5244" w:rsidRPr="008F37E1" w:rsidRDefault="001D5244" w:rsidP="0059222A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1D5244" w:rsidRDefault="001D5244" w:rsidP="0059222A"/>
        </w:tc>
      </w:tr>
      <w:tr w:rsidR="001D5244" w:rsidRPr="008F37E1" w:rsidTr="0059222A">
        <w:tc>
          <w:tcPr>
            <w:tcW w:w="551" w:type="dxa"/>
          </w:tcPr>
          <w:p w:rsidR="001D5244" w:rsidRPr="008F37E1" w:rsidRDefault="001D5244" w:rsidP="0059222A">
            <w:pPr>
              <w:jc w:val="center"/>
              <w:rPr>
                <w:b/>
                <w:highlight w:val="yellow"/>
              </w:rPr>
            </w:pPr>
            <w:r w:rsidRPr="008F37E1">
              <w:rPr>
                <w:b/>
                <w:highlight w:val="yellow"/>
              </w:rPr>
              <w:t>3.</w:t>
            </w:r>
          </w:p>
        </w:tc>
        <w:tc>
          <w:tcPr>
            <w:tcW w:w="6042" w:type="dxa"/>
          </w:tcPr>
          <w:p w:rsidR="001D5244" w:rsidRPr="008F37E1" w:rsidRDefault="001D5244" w:rsidP="0059222A">
            <w:pPr>
              <w:jc w:val="center"/>
              <w:rPr>
                <w:b/>
                <w:highlight w:val="yellow"/>
              </w:rPr>
            </w:pPr>
            <w:r w:rsidRPr="008F37E1">
              <w:rPr>
                <w:b/>
                <w:highlight w:val="yellow"/>
              </w:rPr>
              <w:t>ЕЗИКОВИ КОМПЕТЕНТНОСТИ</w:t>
            </w:r>
          </w:p>
        </w:tc>
        <w:tc>
          <w:tcPr>
            <w:tcW w:w="1636" w:type="dxa"/>
          </w:tcPr>
          <w:p w:rsidR="001D5244" w:rsidRPr="008F37E1" w:rsidRDefault="001D5244" w:rsidP="0059222A">
            <w:pPr>
              <w:jc w:val="center"/>
              <w:rPr>
                <w:b/>
              </w:rPr>
            </w:pPr>
            <w:r w:rsidRPr="008F37E1">
              <w:rPr>
                <w:b/>
                <w:highlight w:val="yellow"/>
              </w:rPr>
              <w:t>8</w:t>
            </w:r>
          </w:p>
        </w:tc>
        <w:tc>
          <w:tcPr>
            <w:tcW w:w="1126" w:type="dxa"/>
          </w:tcPr>
          <w:p w:rsidR="001D5244" w:rsidRPr="008F37E1" w:rsidRDefault="001D5244" w:rsidP="0059222A">
            <w:pPr>
              <w:jc w:val="center"/>
              <w:rPr>
                <w:b/>
              </w:rPr>
            </w:pPr>
          </w:p>
        </w:tc>
      </w:tr>
      <w:tr w:rsidR="001D5244" w:rsidTr="0059222A">
        <w:tc>
          <w:tcPr>
            <w:tcW w:w="551" w:type="dxa"/>
          </w:tcPr>
          <w:p w:rsidR="001D5244" w:rsidRDefault="001D5244" w:rsidP="0059222A">
            <w:r>
              <w:t>3.1.</w:t>
            </w:r>
          </w:p>
        </w:tc>
        <w:tc>
          <w:tcPr>
            <w:tcW w:w="6042" w:type="dxa"/>
          </w:tcPr>
          <w:p w:rsidR="001D5244" w:rsidRDefault="001D5244" w:rsidP="0059222A">
            <w:r>
              <w:t>Ниво на владеене на лексикалната книжовна норма</w:t>
            </w:r>
          </w:p>
        </w:tc>
        <w:tc>
          <w:tcPr>
            <w:tcW w:w="1636" w:type="dxa"/>
          </w:tcPr>
          <w:p w:rsidR="001D5244" w:rsidRPr="008F37E1" w:rsidRDefault="001D5244" w:rsidP="0059222A">
            <w:pPr>
              <w:jc w:val="center"/>
              <w:rPr>
                <w:b/>
              </w:rPr>
            </w:pPr>
            <w:r w:rsidRPr="008F37E1">
              <w:rPr>
                <w:b/>
              </w:rPr>
              <w:t>2</w:t>
            </w:r>
          </w:p>
        </w:tc>
        <w:tc>
          <w:tcPr>
            <w:tcW w:w="1126" w:type="dxa"/>
          </w:tcPr>
          <w:p w:rsidR="001D5244" w:rsidRDefault="00184715" w:rsidP="0059222A">
            <w:r>
              <w:t>2</w:t>
            </w:r>
          </w:p>
        </w:tc>
      </w:tr>
      <w:tr w:rsidR="001D5244" w:rsidTr="0059222A">
        <w:tc>
          <w:tcPr>
            <w:tcW w:w="551" w:type="dxa"/>
          </w:tcPr>
          <w:p w:rsidR="001D5244" w:rsidRDefault="001D5244" w:rsidP="0059222A">
            <w:r>
              <w:t>3.2.</w:t>
            </w:r>
          </w:p>
        </w:tc>
        <w:tc>
          <w:tcPr>
            <w:tcW w:w="6042" w:type="dxa"/>
          </w:tcPr>
          <w:p w:rsidR="001D5244" w:rsidRDefault="001D5244" w:rsidP="0059222A">
            <w:r>
              <w:t>Ниво на владеене на граматичната книжовна норма</w:t>
            </w:r>
          </w:p>
        </w:tc>
        <w:tc>
          <w:tcPr>
            <w:tcW w:w="1636" w:type="dxa"/>
          </w:tcPr>
          <w:p w:rsidR="001D5244" w:rsidRPr="008F37E1" w:rsidRDefault="001D5244" w:rsidP="0059222A">
            <w:pPr>
              <w:jc w:val="center"/>
              <w:rPr>
                <w:b/>
              </w:rPr>
            </w:pPr>
            <w:r w:rsidRPr="008F37E1">
              <w:rPr>
                <w:b/>
              </w:rPr>
              <w:t>2</w:t>
            </w:r>
          </w:p>
        </w:tc>
        <w:tc>
          <w:tcPr>
            <w:tcW w:w="1126" w:type="dxa"/>
          </w:tcPr>
          <w:p w:rsidR="001D5244" w:rsidRDefault="00184715" w:rsidP="0059222A">
            <w:r>
              <w:t>2</w:t>
            </w:r>
          </w:p>
        </w:tc>
      </w:tr>
      <w:tr w:rsidR="001D5244" w:rsidTr="0059222A">
        <w:tc>
          <w:tcPr>
            <w:tcW w:w="551" w:type="dxa"/>
          </w:tcPr>
          <w:p w:rsidR="001D5244" w:rsidRDefault="001D5244" w:rsidP="0059222A">
            <w:r>
              <w:t>3.3.</w:t>
            </w:r>
          </w:p>
        </w:tc>
        <w:tc>
          <w:tcPr>
            <w:tcW w:w="6042" w:type="dxa"/>
          </w:tcPr>
          <w:p w:rsidR="001D5244" w:rsidRDefault="001D5244" w:rsidP="0059222A">
            <w:r>
              <w:t>Ниво на владеене на правописната книжовна норма</w:t>
            </w:r>
          </w:p>
        </w:tc>
        <w:tc>
          <w:tcPr>
            <w:tcW w:w="1636" w:type="dxa"/>
          </w:tcPr>
          <w:p w:rsidR="001D5244" w:rsidRPr="008F37E1" w:rsidRDefault="001D5244" w:rsidP="0059222A">
            <w:pPr>
              <w:jc w:val="center"/>
              <w:rPr>
                <w:b/>
              </w:rPr>
            </w:pPr>
            <w:r w:rsidRPr="008F37E1">
              <w:rPr>
                <w:b/>
              </w:rPr>
              <w:t>2</w:t>
            </w:r>
          </w:p>
        </w:tc>
        <w:tc>
          <w:tcPr>
            <w:tcW w:w="1126" w:type="dxa"/>
          </w:tcPr>
          <w:p w:rsidR="001D5244" w:rsidRDefault="00184715" w:rsidP="0059222A">
            <w:r>
              <w:t>2</w:t>
            </w:r>
          </w:p>
        </w:tc>
      </w:tr>
      <w:tr w:rsidR="001D5244" w:rsidTr="0059222A">
        <w:tc>
          <w:tcPr>
            <w:tcW w:w="551" w:type="dxa"/>
          </w:tcPr>
          <w:p w:rsidR="001D5244" w:rsidRDefault="001D5244" w:rsidP="0059222A">
            <w:r>
              <w:t>3.4.</w:t>
            </w:r>
          </w:p>
        </w:tc>
        <w:tc>
          <w:tcPr>
            <w:tcW w:w="6042" w:type="dxa"/>
          </w:tcPr>
          <w:p w:rsidR="001D5244" w:rsidRDefault="001D5244" w:rsidP="0059222A">
            <w:r>
              <w:t>Ниво на владеене на пунктуацинната книжовна норма</w:t>
            </w:r>
          </w:p>
        </w:tc>
        <w:tc>
          <w:tcPr>
            <w:tcW w:w="1636" w:type="dxa"/>
          </w:tcPr>
          <w:p w:rsidR="001D5244" w:rsidRPr="008F37E1" w:rsidRDefault="001D5244" w:rsidP="0059222A">
            <w:pPr>
              <w:jc w:val="center"/>
              <w:rPr>
                <w:b/>
              </w:rPr>
            </w:pPr>
            <w:r w:rsidRPr="008F37E1">
              <w:rPr>
                <w:b/>
              </w:rPr>
              <w:t>2</w:t>
            </w:r>
          </w:p>
        </w:tc>
        <w:tc>
          <w:tcPr>
            <w:tcW w:w="1126" w:type="dxa"/>
          </w:tcPr>
          <w:p w:rsidR="001D5244" w:rsidRDefault="00184715" w:rsidP="0059222A">
            <w:r>
              <w:t>1</w:t>
            </w:r>
          </w:p>
        </w:tc>
      </w:tr>
      <w:tr w:rsidR="001D5244" w:rsidTr="0059222A">
        <w:tc>
          <w:tcPr>
            <w:tcW w:w="551" w:type="dxa"/>
          </w:tcPr>
          <w:p w:rsidR="001D5244" w:rsidRDefault="001D5244" w:rsidP="0059222A"/>
        </w:tc>
        <w:tc>
          <w:tcPr>
            <w:tcW w:w="6042" w:type="dxa"/>
          </w:tcPr>
          <w:p w:rsidR="001D5244" w:rsidRDefault="001D5244" w:rsidP="0059222A"/>
        </w:tc>
        <w:tc>
          <w:tcPr>
            <w:tcW w:w="1636" w:type="dxa"/>
          </w:tcPr>
          <w:p w:rsidR="001D5244" w:rsidRDefault="001D5244" w:rsidP="0059222A"/>
        </w:tc>
        <w:tc>
          <w:tcPr>
            <w:tcW w:w="1126" w:type="dxa"/>
          </w:tcPr>
          <w:p w:rsidR="001D5244" w:rsidRDefault="001D5244" w:rsidP="0059222A"/>
        </w:tc>
      </w:tr>
      <w:tr w:rsidR="001D5244" w:rsidRPr="00CC531A" w:rsidTr="0059222A">
        <w:tc>
          <w:tcPr>
            <w:tcW w:w="551" w:type="dxa"/>
          </w:tcPr>
          <w:p w:rsidR="001D5244" w:rsidRPr="00CC531A" w:rsidRDefault="001D5244" w:rsidP="0059222A">
            <w:pPr>
              <w:jc w:val="center"/>
              <w:rPr>
                <w:b/>
              </w:rPr>
            </w:pPr>
          </w:p>
        </w:tc>
        <w:tc>
          <w:tcPr>
            <w:tcW w:w="6042" w:type="dxa"/>
          </w:tcPr>
          <w:p w:rsidR="001D5244" w:rsidRPr="00CC531A" w:rsidRDefault="001D5244" w:rsidP="0059222A">
            <w:pPr>
              <w:jc w:val="center"/>
              <w:rPr>
                <w:b/>
                <w:highlight w:val="yellow"/>
              </w:rPr>
            </w:pPr>
            <w:r w:rsidRPr="00CC531A">
              <w:rPr>
                <w:b/>
                <w:highlight w:val="yellow"/>
              </w:rPr>
              <w:t>ОБЩО:</w:t>
            </w:r>
          </w:p>
        </w:tc>
        <w:tc>
          <w:tcPr>
            <w:tcW w:w="1636" w:type="dxa"/>
          </w:tcPr>
          <w:p w:rsidR="001D5244" w:rsidRPr="00CC531A" w:rsidRDefault="001D5244" w:rsidP="0059222A">
            <w:pPr>
              <w:jc w:val="center"/>
              <w:rPr>
                <w:b/>
              </w:rPr>
            </w:pPr>
            <w:r w:rsidRPr="00CC531A">
              <w:rPr>
                <w:b/>
                <w:highlight w:val="yellow"/>
              </w:rPr>
              <w:t>30</w:t>
            </w:r>
          </w:p>
        </w:tc>
        <w:tc>
          <w:tcPr>
            <w:tcW w:w="1126" w:type="dxa"/>
          </w:tcPr>
          <w:p w:rsidR="001D5244" w:rsidRPr="00CC531A" w:rsidRDefault="00184715" w:rsidP="0059222A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</w:tbl>
    <w:p w:rsidR="001D5244" w:rsidRPr="00C70FDA" w:rsidRDefault="001D5244" w:rsidP="00C70FDA">
      <w:pPr>
        <w:jc w:val="both"/>
        <w:rPr>
          <w:rFonts w:cstheme="minorHAnsi"/>
          <w:sz w:val="32"/>
          <w:szCs w:val="32"/>
        </w:rPr>
      </w:pPr>
    </w:p>
    <w:sectPr w:rsidR="001D5244" w:rsidRPr="00C70FDA" w:rsidSect="00AC0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BC68A1"/>
    <w:rsid w:val="00041498"/>
    <w:rsid w:val="00184715"/>
    <w:rsid w:val="001D5244"/>
    <w:rsid w:val="002B21A2"/>
    <w:rsid w:val="00311F54"/>
    <w:rsid w:val="00314708"/>
    <w:rsid w:val="00386667"/>
    <w:rsid w:val="0069729C"/>
    <w:rsid w:val="00A87382"/>
    <w:rsid w:val="00AC0FFD"/>
    <w:rsid w:val="00BC68A1"/>
    <w:rsid w:val="00C47A8E"/>
    <w:rsid w:val="00C70FDA"/>
    <w:rsid w:val="00E3246B"/>
    <w:rsid w:val="00E50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F5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gmateriali.com/%D0%BC%D0%B0%D1%82%D0%B5%D1%80%D0%B8%D0%B0%D0%BB/-%D0%B0%D0%BD%D0%B0%D0%BB%D0%B8%D0%B7-%D0%BD%D0%B0-%D1%81%D1%82%D0%B8%D1%85%D0%BE%D1%82%D0%B2%D0%BE%D1%80%D0%B5%D0%BD%D0%B8%D0%B5%D1%82%D0%BE-%D0%BF%D0%BE%D1%82%D0%BE%D0%BC%D0%BA%D0%B0-%D0%BD%D0%B0-%D0%B5%D0%BB%D0%B8%D1%81%D0%B0%D0%B2%D0%B5%D1%82%D0%B0-%D0%B1%D0%B0%D0%B3%D1%80%D1%8F%D0%BD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 Константинов</dc:creator>
  <cp:lastModifiedBy>kat_r</cp:lastModifiedBy>
  <cp:revision>3</cp:revision>
  <dcterms:created xsi:type="dcterms:W3CDTF">2020-12-10T11:24:00Z</dcterms:created>
  <dcterms:modified xsi:type="dcterms:W3CDTF">2021-01-03T10:33:00Z</dcterms:modified>
</cp:coreProperties>
</file>