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Personal Experience Portfolio</w:t>
      </w:r>
    </w:p>
    <w:p w:rsidR="00000000" w:rsidDel="00000000" w:rsidP="00000000" w:rsidRDefault="00000000" w:rsidRPr="00000000" w14:paraId="00000002">
      <w:pPr>
        <w:rPr>
          <w:rFonts w:ascii="Arial" w:cs="Arial" w:eastAsia="Arial" w:hAnsi="Arial"/>
          <w:b w:val="1"/>
          <w:sz w:val="56"/>
          <w:szCs w:val="56"/>
        </w:rPr>
      </w:pPr>
      <w:bookmarkStart w:colFirst="0" w:colLast="0" w:name="_sv8470fu3q8" w:id="0"/>
      <w:bookmarkEnd w:id="0"/>
      <w:r w:rsidDel="00000000" w:rsidR="00000000" w:rsidRPr="00000000">
        <w:rPr>
          <w:rtl w:val="0"/>
        </w:rPr>
      </w:r>
    </w:p>
    <w:p w:rsidR="00000000" w:rsidDel="00000000" w:rsidP="00000000" w:rsidRDefault="00000000" w:rsidRPr="00000000" w14:paraId="00000003">
      <w:pPr>
        <w:jc w:val="center"/>
        <w:rPr/>
      </w:pPr>
      <w:bookmarkStart w:colFirst="0" w:colLast="0" w:name="_30j0zll" w:id="1"/>
      <w:bookmarkEnd w:id="1"/>
      <w:r w:rsidDel="00000000" w:rsidR="00000000" w:rsidRPr="00000000">
        <w:rPr>
          <w:rFonts w:ascii="Arial" w:cs="Arial" w:eastAsia="Arial" w:hAnsi="Arial"/>
          <w:sz w:val="40"/>
          <w:szCs w:val="40"/>
          <w:rtl w:val="0"/>
        </w:rPr>
        <w:t xml:space="preserve">Table of contents</w:t>
      </w: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mqbnekaeyt4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Short intro</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 1</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 2</w:t>
              <w:tab/>
              <w:t xml:space="preserve">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shd w:fill="ffffff" w:val="clear"/>
        <w:spacing w:after="180" w:before="180" w:line="240" w:lineRule="auto"/>
        <w:rPr>
          <w:rFonts w:ascii="Helvetica Neue" w:cs="Helvetica Neue" w:eastAsia="Helvetica Neue" w:hAnsi="Helvetica Neue"/>
          <w:color w:val="2d3b45"/>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hd w:fill="ffffff" w:val="clear"/>
        <w:spacing w:after="180" w:before="180" w:line="240" w:lineRule="auto"/>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0D">
      <w:pPr>
        <w:pStyle w:val="Heading2"/>
        <w:rPr>
          <w:rFonts w:ascii="Helvetica Neue" w:cs="Helvetica Neue" w:eastAsia="Helvetica Neue" w:hAnsi="Helvetica Neue"/>
          <w:color w:val="2d3b45"/>
          <w:sz w:val="24"/>
          <w:szCs w:val="24"/>
        </w:rPr>
      </w:pPr>
      <w:bookmarkStart w:colFirst="0" w:colLast="0" w:name="_mqbnekaeyt4f" w:id="2"/>
      <w:bookmarkEnd w:id="2"/>
      <w:r w:rsidDel="00000000" w:rsidR="00000000" w:rsidRPr="00000000">
        <w:rPr>
          <w:rtl w:val="0"/>
        </w:rPr>
        <w:t xml:space="preserve">Short intro</w:t>
      </w:r>
      <w:r w:rsidDel="00000000" w:rsidR="00000000" w:rsidRPr="00000000">
        <w:rPr>
          <w:rtl w:val="0"/>
        </w:rPr>
      </w:r>
    </w:p>
    <w:p w:rsidR="00000000" w:rsidDel="00000000" w:rsidP="00000000" w:rsidRDefault="00000000" w:rsidRPr="00000000" w14:paraId="0000000E">
      <w:pPr>
        <w:shd w:fill="ffffff" w:val="clear"/>
        <w:spacing w:after="180" w:before="180" w:line="240" w:lineRule="auto"/>
        <w:ind w:firstLine="72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My name is Georgi, but all my friends call me Jojo (it’s easier to pronounce correctly). I have studied in a school related to programming which has developed my thinking in that sphere. In my free time I like to play sports and board games. I'm quite a big “rule shark” when it comes to them… </w:t>
      </w:r>
    </w:p>
    <w:p w:rsidR="00000000" w:rsidDel="00000000" w:rsidP="00000000" w:rsidRDefault="00000000" w:rsidRPr="00000000" w14:paraId="0000000F">
      <w:pPr>
        <w:shd w:fill="ffffff" w:val="clear"/>
        <w:spacing w:after="180" w:before="180" w:line="240" w:lineRule="auto"/>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10">
      <w:pPr>
        <w:shd w:fill="ffffff" w:val="clear"/>
        <w:spacing w:after="180" w:before="180" w:line="240" w:lineRule="auto"/>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11">
      <w:pPr>
        <w:pStyle w:val="Heading2"/>
        <w:ind w:left="576" w:hanging="576"/>
        <w:rPr/>
      </w:pPr>
      <w:bookmarkStart w:colFirst="0" w:colLast="0" w:name="_3znysh7" w:id="3"/>
      <w:bookmarkEnd w:id="3"/>
      <w:r w:rsidDel="00000000" w:rsidR="00000000" w:rsidRPr="00000000">
        <w:rPr>
          <w:rtl w:val="0"/>
        </w:rPr>
        <w:t xml:space="preserve">Week 1</w:t>
      </w:r>
    </w:p>
    <w:p w:rsidR="00000000" w:rsidDel="00000000" w:rsidP="00000000" w:rsidRDefault="00000000" w:rsidRPr="00000000" w14:paraId="00000012">
      <w:pPr>
        <w:pStyle w:val="Heading1"/>
        <w:ind w:left="432" w:hanging="432"/>
        <w:rPr/>
      </w:pPr>
      <w:r w:rsidDel="00000000" w:rsidR="00000000" w:rsidRPr="00000000">
        <w:rPr>
          <w:rtl w:val="0"/>
        </w:rPr>
      </w:r>
    </w:p>
    <w:tbl>
      <w:tblPr>
        <w:tblStyle w:val="Table1"/>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34"/>
        <w:gridCol w:w="7928"/>
        <w:tblGridChange w:id="0">
          <w:tblGrid>
            <w:gridCol w:w="1134"/>
            <w:gridCol w:w="7928"/>
          </w:tblGrid>
        </w:tblGridChange>
      </w:tblGrid>
      <w:tr>
        <w:trPr>
          <w:cantSplit w:val="0"/>
          <w:tblHeader w:val="0"/>
        </w:trPr>
        <w:tc>
          <w:tcPr/>
          <w:p w:rsidR="00000000" w:rsidDel="00000000" w:rsidP="00000000" w:rsidRDefault="00000000" w:rsidRPr="00000000" w14:paraId="00000013">
            <w:pPr>
              <w:jc w:val="left"/>
              <w:rPr/>
            </w:pPr>
            <w:r w:rsidDel="00000000" w:rsidR="00000000" w:rsidRPr="00000000">
              <w:rPr>
                <w:rtl w:val="0"/>
              </w:rPr>
            </w:r>
          </w:p>
        </w:tc>
        <w:tc>
          <w:tcPr/>
          <w:p w:rsidR="00000000" w:rsidDel="00000000" w:rsidP="00000000" w:rsidRDefault="00000000" w:rsidRPr="00000000" w14:paraId="00000014">
            <w:pPr>
              <w:rPr/>
            </w:pPr>
            <w:r w:rsidDel="00000000" w:rsidR="00000000" w:rsidRPr="00000000">
              <w:rPr>
                <w:rtl w:val="0"/>
              </w:rPr>
            </w:r>
          </w:p>
        </w:tc>
      </w:tr>
      <w:tr>
        <w:trPr>
          <w:cantSplit w:val="0"/>
          <w:tblHeader w:val="0"/>
        </w:trPr>
        <w:tc>
          <w:tcPr/>
          <w:p w:rsidR="00000000" w:rsidDel="00000000" w:rsidP="00000000" w:rsidRDefault="00000000" w:rsidRPr="00000000" w14:paraId="00000015">
            <w:pPr>
              <w:rPr>
                <w:sz w:val="72"/>
                <w:szCs w:val="72"/>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rtl w:val="0"/>
              </w:rPr>
              <w:t xml:space="preserve">1. This week was really good for settling in and getting used to my new routine. I had a good time refreshing my memory with the tasks given - the figma, flowcharts, F</w:t>
            </w:r>
            <w:r w:rsidDel="00000000" w:rsidR="00000000" w:rsidRPr="00000000">
              <w:rPr>
                <w:rtl w:val="0"/>
              </w:rPr>
              <w:t xml:space="preserve">ontys</w:t>
            </w:r>
            <w:r w:rsidDel="00000000" w:rsidR="00000000" w:rsidRPr="00000000">
              <w:rPr>
                <w:rtl w:val="0"/>
              </w:rPr>
              <w:t xml:space="preserve"> profile and python tasks. I didn’t find difficulties with almost anything this week. (For evidence I’ll include all my work into the weekly submission with this Pep.</w:t>
              <w:br w:type="textWrapping"/>
              <w:t xml:space="preserve">2. On friday I talked with Faruk about my progress in Python. I showed him my completed tasks and he was happy with their completion and implementation and gave me the feedback to try new and unknown solutions, which will enlarge my knowledge pool in Python. This was a really positive interaction for me since I was wondering what to do. </w:t>
            </w:r>
          </w:p>
          <w:p w:rsidR="00000000" w:rsidDel="00000000" w:rsidP="00000000" w:rsidRDefault="00000000" w:rsidRPr="00000000" w14:paraId="00000017">
            <w:pPr>
              <w:rPr/>
            </w:pPr>
            <w:r w:rsidDel="00000000" w:rsidR="00000000" w:rsidRPr="00000000">
              <w:rPr>
                <w:rtl w:val="0"/>
              </w:rPr>
              <w:t xml:space="preserve">3. I really enjoyed using my creativity this week, there wasn’t a task or question on which I was pressured to answer in a certain way. I had the freedom to use my imagination as I pleased. You could say I wasn’t as professional as someone could be, but I would say that I was teambuilding…</w:t>
            </w:r>
          </w:p>
        </w:tc>
      </w:tr>
    </w:tbl>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pStyle w:val="Heading2"/>
        <w:ind w:left="576" w:hanging="576"/>
        <w:rPr/>
      </w:pPr>
      <w:bookmarkStart w:colFirst="0" w:colLast="0" w:name="_2et92p0" w:id="4"/>
      <w:bookmarkEnd w:id="4"/>
      <w:r w:rsidDel="00000000" w:rsidR="00000000" w:rsidRPr="00000000">
        <w:rPr>
          <w:rtl w:val="0"/>
        </w:rPr>
        <w:t xml:space="preserve">Week 2</w:t>
      </w:r>
    </w:p>
    <w:p w:rsidR="00000000" w:rsidDel="00000000" w:rsidP="00000000" w:rsidRDefault="00000000" w:rsidRPr="00000000" w14:paraId="0000001B">
      <w:pPr>
        <w:pStyle w:val="Heading1"/>
        <w:ind w:left="432" w:hanging="432"/>
        <w:rPr/>
      </w:pPr>
      <w:r w:rsidDel="00000000" w:rsidR="00000000" w:rsidRPr="00000000">
        <w:rPr>
          <w:rtl w:val="0"/>
        </w:rPr>
      </w:r>
    </w:p>
    <w:tbl>
      <w:tblPr>
        <w:tblStyle w:val="Table2"/>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34"/>
        <w:gridCol w:w="7928"/>
        <w:tblGridChange w:id="0">
          <w:tblGrid>
            <w:gridCol w:w="1134"/>
            <w:gridCol w:w="7928"/>
          </w:tblGrid>
        </w:tblGridChange>
      </w:tblGrid>
      <w:tr>
        <w:trPr>
          <w:cantSplit w:val="0"/>
          <w:tblHeader w:val="0"/>
        </w:trPr>
        <w:tc>
          <w:tcPr/>
          <w:p w:rsidR="00000000" w:rsidDel="00000000" w:rsidP="00000000" w:rsidRDefault="00000000" w:rsidRPr="00000000" w14:paraId="0000001C">
            <w:pPr>
              <w:jc w:val="left"/>
              <w:rPr/>
            </w:pP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t xml:space="preserve">Key take aways of this week </w:t>
            </w:r>
          </w:p>
        </w:tc>
      </w:tr>
      <w:tr>
        <w:trPr>
          <w:cantSplit w:val="0"/>
          <w:tblHeader w:val="0"/>
        </w:trPr>
        <w:tc>
          <w:tcPr/>
          <w:p w:rsidR="00000000" w:rsidDel="00000000" w:rsidP="00000000" w:rsidRDefault="00000000" w:rsidRPr="00000000" w14:paraId="0000001E">
            <w:pPr>
              <w:rPr>
                <w:sz w:val="72"/>
                <w:szCs w:val="72"/>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t xml:space="preserve">1. This week I was able to have some fun playing around with the given html tasks. I thought my work ‘perfect’ (as much as it can be) but the feedback from </w:t>
            </w:r>
            <w:r w:rsidDel="00000000" w:rsidR="00000000" w:rsidRPr="00000000">
              <w:rPr>
                <w:b w:val="1"/>
                <w:rtl w:val="0"/>
              </w:rPr>
              <w:t xml:space="preserve">Mehrzad </w:t>
            </w:r>
            <w:r w:rsidDel="00000000" w:rsidR="00000000" w:rsidRPr="00000000">
              <w:rPr>
                <w:rtl w:val="0"/>
              </w:rPr>
              <w:t xml:space="preserve">made me reconsider</w:t>
            </w:r>
            <w:r w:rsidDel="00000000" w:rsidR="00000000" w:rsidRPr="00000000">
              <w:rPr>
                <w:b w:val="1"/>
                <w:rtl w:val="0"/>
              </w:rPr>
              <w:t xml:space="preserve"> - “you have a nice page, However, some functions are missing… For the next time, please start with required elements/expectations and only when you meet them, </w:t>
            </w:r>
            <w:r w:rsidDel="00000000" w:rsidR="00000000" w:rsidRPr="00000000">
              <w:rPr>
                <w:b w:val="1"/>
                <w:rtl w:val="0"/>
              </w:rPr>
              <w:t xml:space="preserve">You can</w:t>
            </w:r>
            <w:r w:rsidDel="00000000" w:rsidR="00000000" w:rsidRPr="00000000">
              <w:rPr>
                <w:b w:val="1"/>
                <w:rtl w:val="0"/>
              </w:rPr>
              <w:t xml:space="preserve"> go further and deliver more. ”, this</w:t>
            </w:r>
            <w:r w:rsidDel="00000000" w:rsidR="00000000" w:rsidRPr="00000000">
              <w:rPr>
                <w:rtl w:val="0"/>
              </w:rPr>
              <w:t xml:space="preserve"> was really helpful feedback with which I was able to fix my issue in the code and achieve more. </w:t>
            </w:r>
          </w:p>
          <w:p w:rsidR="00000000" w:rsidDel="00000000" w:rsidP="00000000" w:rsidRDefault="00000000" w:rsidRPr="00000000" w14:paraId="00000020">
            <w:pPr>
              <w:rPr/>
            </w:pPr>
            <w:r w:rsidDel="00000000" w:rsidR="00000000" w:rsidRPr="00000000">
              <w:rPr>
                <w:rtl w:val="0"/>
              </w:rPr>
              <w:t xml:space="preserve">2. On Wednesday I had fun doing research with a ‘random’ group of classmates on a new topic. The research by itself isn’t a complicated job for me nor the presentation but I enjoyed working in a new team with open minded people.</w:t>
            </w:r>
          </w:p>
          <w:p w:rsidR="00000000" w:rsidDel="00000000" w:rsidP="00000000" w:rsidRDefault="00000000" w:rsidRPr="00000000" w14:paraId="00000021">
            <w:pPr>
              <w:rPr/>
            </w:pPr>
            <w:r w:rsidDel="00000000" w:rsidR="00000000" w:rsidRPr="00000000">
              <w:rPr>
                <w:rtl w:val="0"/>
              </w:rPr>
              <w:t xml:space="preserve">3. Again on Wednesday I was really excited when a topic by my choice was permitted to be the research topic for my project in October - “Does Spotify have a dark side?”.</w:t>
              <w:br w:type="textWrapping"/>
              <w:t xml:space="preserve">(All the evidence with flowcharts / python code and more will be submitted with the PEP)</w:t>
            </w:r>
          </w:p>
          <w:p w:rsidR="00000000" w:rsidDel="00000000" w:rsidP="00000000" w:rsidRDefault="00000000" w:rsidRPr="00000000" w14:paraId="00000022">
            <w:pPr>
              <w:rPr/>
            </w:pPr>
            <w:r w:rsidDel="00000000" w:rsidR="00000000" w:rsidRPr="00000000">
              <w:rPr>
                <w:rtl w:val="0"/>
              </w:rPr>
            </w:r>
          </w:p>
        </w:tc>
      </w:tr>
    </w:tbl>
    <w:p w:rsidR="00000000" w:rsidDel="00000000" w:rsidP="00000000" w:rsidRDefault="00000000" w:rsidRPr="00000000" w14:paraId="00000023">
      <w:pPr>
        <w:pStyle w:val="Heading1"/>
        <w:ind w:left="432" w:hanging="432"/>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footerReference r:id="rId6" w:type="default"/>
      <w:pgSz w:h="16838" w:w="11906" w:orient="portrait"/>
      <w:pgMar w:bottom="1417"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Orientation Phase CB PEP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90" w:before="90" w:line="240" w:lineRule="auto"/>
      <w:ind w:left="432" w:hanging="432"/>
    </w:pPr>
    <w:rPr>
      <w:rFonts w:ascii="Arial" w:cs="Arial" w:eastAsia="Arial" w:hAnsi="Arial"/>
      <w:sz w:val="40"/>
      <w:szCs w:val="40"/>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bf8f00"/>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pPr>
        <w:jc w:val="right"/>
      </w:pPr>
      <w:rPr>
        <w:rFonts w:ascii="Calibri" w:cs="Calibri" w:eastAsia="Calibri" w:hAnsi="Calibri"/>
        <w:i w:val="1"/>
        <w:sz w:val="26"/>
        <w:szCs w:val="26"/>
      </w:rPr>
      <w:tcPr>
        <w:tcBorders>
          <w:right w:color="ffc000" w:space="0" w:sz="4" w:val="single"/>
        </w:tcBorders>
        <w:shd w:fill="ffffff" w:val="clear"/>
      </w:tcPr>
    </w:tblStylePr>
    <w:tblStylePr w:type="firstRow">
      <w:rPr>
        <w:rFonts w:ascii="Calibri" w:cs="Calibri" w:eastAsia="Calibri" w:hAnsi="Calibri"/>
        <w:i w:val="1"/>
        <w:sz w:val="26"/>
        <w:szCs w:val="26"/>
      </w:rPr>
      <w:tcPr>
        <w:tcBorders>
          <w:bottom w:color="ffc000" w:space="0" w:sz="4" w:val="single"/>
        </w:tcBorders>
        <w:shd w:fill="ffffff" w:val="clear"/>
      </w:tcPr>
    </w:tblStylePr>
    <w:tblStylePr w:type="lastCol">
      <w:rPr>
        <w:rFonts w:ascii="Calibri" w:cs="Calibri" w:eastAsia="Calibri" w:hAnsi="Calibri"/>
        <w:i w:val="1"/>
        <w:sz w:val="26"/>
        <w:szCs w:val="26"/>
      </w:rPr>
      <w:tcPr>
        <w:tcBorders>
          <w:left w:color="ffc000" w:space="0" w:sz="4" w:val="single"/>
        </w:tcBorders>
        <w:shd w:fill="ffffff" w:val="clear"/>
      </w:tcPr>
    </w:tblStylePr>
    <w:tblStylePr w:type="lastRow">
      <w:rPr>
        <w:rFonts w:ascii="Calibri" w:cs="Calibri" w:eastAsia="Calibri" w:hAnsi="Calibri"/>
        <w:i w:val="1"/>
        <w:sz w:val="26"/>
        <w:szCs w:val="26"/>
      </w:rPr>
      <w:tcPr>
        <w:tcBorders>
          <w:top w:color="ffc000"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pPr>
      <w:spacing w:after="0" w:line="240" w:lineRule="auto"/>
    </w:pPr>
    <w:rPr>
      <w:color w:val="bf8f00"/>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pPr>
        <w:jc w:val="right"/>
      </w:pPr>
      <w:rPr>
        <w:rFonts w:ascii="Calibri" w:cs="Calibri" w:eastAsia="Calibri" w:hAnsi="Calibri"/>
        <w:i w:val="1"/>
        <w:sz w:val="26"/>
        <w:szCs w:val="26"/>
      </w:rPr>
      <w:tcPr>
        <w:tcBorders>
          <w:right w:color="ffc000" w:space="0" w:sz="4" w:val="single"/>
        </w:tcBorders>
        <w:shd w:fill="ffffff" w:val="clear"/>
      </w:tcPr>
    </w:tblStylePr>
    <w:tblStylePr w:type="firstRow">
      <w:rPr>
        <w:rFonts w:ascii="Calibri" w:cs="Calibri" w:eastAsia="Calibri" w:hAnsi="Calibri"/>
        <w:i w:val="1"/>
        <w:sz w:val="26"/>
        <w:szCs w:val="26"/>
      </w:rPr>
      <w:tcPr>
        <w:tcBorders>
          <w:bottom w:color="ffc000" w:space="0" w:sz="4" w:val="single"/>
        </w:tcBorders>
        <w:shd w:fill="ffffff" w:val="clear"/>
      </w:tcPr>
    </w:tblStylePr>
    <w:tblStylePr w:type="lastCol">
      <w:rPr>
        <w:rFonts w:ascii="Calibri" w:cs="Calibri" w:eastAsia="Calibri" w:hAnsi="Calibri"/>
        <w:i w:val="1"/>
        <w:sz w:val="26"/>
        <w:szCs w:val="26"/>
      </w:rPr>
      <w:tcPr>
        <w:tcBorders>
          <w:left w:color="ffc000" w:space="0" w:sz="4" w:val="single"/>
        </w:tcBorders>
        <w:shd w:fill="ffffff" w:val="clear"/>
      </w:tcPr>
    </w:tblStylePr>
    <w:tblStylePr w:type="lastRow">
      <w:rPr>
        <w:rFonts w:ascii="Calibri" w:cs="Calibri" w:eastAsia="Calibri" w:hAnsi="Calibri"/>
        <w:i w:val="1"/>
        <w:sz w:val="26"/>
        <w:szCs w:val="26"/>
      </w:rPr>
      <w:tcPr>
        <w:tcBorders>
          <w:top w:color="ffc000"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0x010100C1C7D30CCA6DCD4789D220192A35BE57</vt:lpwstr>
  </property>
</Properties>
</file>