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EBC55" w14:textId="77777777" w:rsidR="005D71EB" w:rsidRPr="00FB703C" w:rsidRDefault="005D71EB" w:rsidP="005D71EB">
      <w:pPr>
        <w:pStyle w:val="Heading1"/>
        <w:jc w:val="center"/>
        <w:rPr>
          <w:sz w:val="52"/>
          <w:highlight w:val="cyan"/>
          <w:lang w:val="bg-BG"/>
        </w:rPr>
      </w:pPr>
      <w:r w:rsidRPr="00FB703C">
        <w:rPr>
          <w:noProof/>
          <w:sz w:val="52"/>
          <w:highlight w:val="cyan"/>
        </w:rPr>
        <w:t>Exercises</w:t>
      </w:r>
      <w:r w:rsidRPr="00FB703C">
        <w:rPr>
          <w:sz w:val="52"/>
          <w:highlight w:val="cyan"/>
        </w:rPr>
        <w:t xml:space="preserve">: Joins, Subqueries, </w:t>
      </w:r>
      <w:r w:rsidRPr="00FB703C">
        <w:rPr>
          <w:noProof/>
          <w:sz w:val="52"/>
          <w:highlight w:val="cyan"/>
        </w:rPr>
        <w:t xml:space="preserve">CTE </w:t>
      </w:r>
      <w:r w:rsidRPr="00FB703C">
        <w:rPr>
          <w:sz w:val="52"/>
          <w:highlight w:val="cyan"/>
        </w:rPr>
        <w:t>and Indices</w:t>
      </w:r>
    </w:p>
    <w:p w14:paraId="7B6BCE1C" w14:textId="3F0CB8E2" w:rsidR="005D71EB" w:rsidRPr="00FB703C" w:rsidRDefault="005D71EB" w:rsidP="005D71EB">
      <w:pPr>
        <w:rPr>
          <w:highlight w:val="cyan"/>
          <w:lang w:val="bg-BG"/>
        </w:rPr>
      </w:pPr>
      <w:r w:rsidRPr="00FB703C">
        <w:rPr>
          <w:highlight w:val="cyan"/>
        </w:rPr>
        <w:t xml:space="preserve">This document defines the </w:t>
      </w:r>
      <w:r w:rsidRPr="00FB703C">
        <w:rPr>
          <w:b/>
          <w:bCs/>
          <w:highlight w:val="cyan"/>
        </w:rPr>
        <w:t>exercise assignments</w:t>
      </w:r>
      <w:r w:rsidRPr="00FB703C">
        <w:rPr>
          <w:highlight w:val="cyan"/>
        </w:rPr>
        <w:t xml:space="preserve"> for the </w:t>
      </w:r>
      <w:hyperlink r:id="rId8" w:anchor="lesson-16287" w:history="1">
        <w:r w:rsidRPr="00FB703C">
          <w:rPr>
            <w:rStyle w:val="Hyperlink"/>
            <w:noProof/>
            <w:highlight w:val="cyan"/>
          </w:rPr>
          <w:t>"Databases Basics - MSSQL</w:t>
        </w:r>
        <w:r w:rsidRPr="00FB703C">
          <w:rPr>
            <w:rStyle w:val="Hyperlink"/>
            <w:highlight w:val="cyan"/>
          </w:rPr>
          <w:t>" course @ Software University.</w:t>
        </w:r>
      </w:hyperlink>
      <w:r w:rsidRPr="00FB703C">
        <w:rPr>
          <w:highlight w:val="cyan"/>
        </w:rPr>
        <w:t xml:space="preserve"> For problems from 1 to 11 </w:t>
      </w:r>
      <w:r w:rsidRPr="00FB703C">
        <w:rPr>
          <w:noProof/>
          <w:highlight w:val="cyan"/>
        </w:rPr>
        <w:t>(</w:t>
      </w:r>
      <w:r w:rsidRPr="00FB703C">
        <w:rPr>
          <w:highlight w:val="cyan"/>
        </w:rPr>
        <w:t>inclusively</w:t>
      </w:r>
      <w:r w:rsidRPr="00FB703C">
        <w:rPr>
          <w:noProof/>
          <w:highlight w:val="cyan"/>
        </w:rPr>
        <w:t>) use "</w:t>
      </w:r>
      <w:r w:rsidRPr="00FB703C">
        <w:rPr>
          <w:b/>
          <w:noProof/>
          <w:highlight w:val="cyan"/>
        </w:rPr>
        <w:t>SoftUni</w:t>
      </w:r>
      <w:r w:rsidRPr="00FB703C">
        <w:rPr>
          <w:noProof/>
          <w:highlight w:val="cyan"/>
        </w:rPr>
        <w:t>" database</w:t>
      </w:r>
      <w:r w:rsidRPr="00FB703C">
        <w:rPr>
          <w:highlight w:val="cyan"/>
        </w:rPr>
        <w:t xml:space="preserve"> and for the other problems – "</w:t>
      </w:r>
      <w:r w:rsidRPr="00FB703C">
        <w:rPr>
          <w:b/>
          <w:highlight w:val="cyan"/>
        </w:rPr>
        <w:t>Geography</w:t>
      </w:r>
      <w:r w:rsidRPr="00FB703C">
        <w:rPr>
          <w:highlight w:val="cyan"/>
        </w:rPr>
        <w:t>".</w:t>
      </w:r>
    </w:p>
    <w:p w14:paraId="71CF0214" w14:textId="77777777" w:rsidR="005D71EB" w:rsidRPr="00FB703C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highlight w:val="cyan"/>
          <w:lang w:val="bg-BG"/>
        </w:rPr>
      </w:pPr>
      <w:r w:rsidRPr="00FB703C">
        <w:rPr>
          <w:highlight w:val="cyan"/>
        </w:rPr>
        <w:t>Employee Address</w:t>
      </w:r>
    </w:p>
    <w:p w14:paraId="2D8FA77D" w14:textId="77777777" w:rsidR="005D71EB" w:rsidRPr="00FB703C" w:rsidRDefault="005D71EB" w:rsidP="005D71EB">
      <w:pPr>
        <w:rPr>
          <w:highlight w:val="cyan"/>
          <w:lang w:val="bg-BG"/>
        </w:rPr>
      </w:pPr>
      <w:r w:rsidRPr="00FB703C">
        <w:rPr>
          <w:highlight w:val="cyan"/>
        </w:rPr>
        <w:t>Write a query that selects:</w:t>
      </w:r>
    </w:p>
    <w:p w14:paraId="7B192160" w14:textId="77777777" w:rsidR="005D71EB" w:rsidRPr="00FB703C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cyan"/>
          <w:lang w:val="bg-BG"/>
        </w:rPr>
      </w:pPr>
      <w:r w:rsidRPr="00FB703C">
        <w:rPr>
          <w:b/>
          <w:noProof/>
          <w:highlight w:val="cyan"/>
        </w:rPr>
        <w:t>EmployeeId</w:t>
      </w:r>
    </w:p>
    <w:p w14:paraId="0E225E35" w14:textId="77777777" w:rsidR="005D71EB" w:rsidRPr="00FB703C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cyan"/>
          <w:lang w:val="bg-BG"/>
        </w:rPr>
      </w:pPr>
      <w:r w:rsidRPr="00FB703C">
        <w:rPr>
          <w:b/>
          <w:noProof/>
          <w:highlight w:val="cyan"/>
        </w:rPr>
        <w:t>JobTitle</w:t>
      </w:r>
    </w:p>
    <w:p w14:paraId="5784D452" w14:textId="77777777" w:rsidR="005D71EB" w:rsidRPr="00FB703C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cyan"/>
          <w:lang w:val="bg-BG"/>
        </w:rPr>
      </w:pPr>
      <w:r w:rsidRPr="00FB703C">
        <w:rPr>
          <w:b/>
          <w:noProof/>
          <w:highlight w:val="cyan"/>
        </w:rPr>
        <w:t>AddressId</w:t>
      </w:r>
    </w:p>
    <w:p w14:paraId="1DD2290E" w14:textId="77777777" w:rsidR="005D71EB" w:rsidRPr="00FB703C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highlight w:val="cyan"/>
          <w:lang w:val="bg-BG"/>
        </w:rPr>
      </w:pPr>
      <w:r w:rsidRPr="00FB703C">
        <w:rPr>
          <w:b/>
          <w:noProof/>
          <w:highlight w:val="cyan"/>
        </w:rPr>
        <w:t>AddressText</w:t>
      </w:r>
    </w:p>
    <w:p w14:paraId="227DBAB4" w14:textId="77777777" w:rsidR="005D71EB" w:rsidRPr="00FB703C" w:rsidRDefault="005D71EB" w:rsidP="005D71EB">
      <w:pPr>
        <w:rPr>
          <w:noProof/>
          <w:highlight w:val="cyan"/>
          <w:lang w:val="bg-BG"/>
        </w:rPr>
      </w:pPr>
      <w:r w:rsidRPr="00FB703C">
        <w:rPr>
          <w:noProof/>
          <w:highlight w:val="cyan"/>
        </w:rPr>
        <w:t xml:space="preserve">Return the </w:t>
      </w:r>
      <w:r w:rsidRPr="00FB703C">
        <w:rPr>
          <w:b/>
          <w:noProof/>
          <w:highlight w:val="cyan"/>
        </w:rPr>
        <w:t>first 5</w:t>
      </w:r>
      <w:r w:rsidRPr="00FB703C">
        <w:rPr>
          <w:noProof/>
          <w:highlight w:val="cyan"/>
        </w:rPr>
        <w:t xml:space="preserve"> rows </w:t>
      </w:r>
      <w:r w:rsidRPr="00FB703C">
        <w:rPr>
          <w:b/>
          <w:noProof/>
          <w:highlight w:val="cyan"/>
        </w:rPr>
        <w:t>sorted</w:t>
      </w:r>
      <w:r w:rsidRPr="00FB703C">
        <w:rPr>
          <w:noProof/>
          <w:highlight w:val="cyan"/>
        </w:rPr>
        <w:t xml:space="preserve"> by </w:t>
      </w:r>
      <w:r w:rsidRPr="00FB703C">
        <w:rPr>
          <w:b/>
          <w:noProof/>
          <w:highlight w:val="cyan"/>
        </w:rPr>
        <w:t>AddressId</w:t>
      </w:r>
      <w:r w:rsidRPr="00FB703C">
        <w:rPr>
          <w:noProof/>
          <w:highlight w:val="cyan"/>
        </w:rPr>
        <w:t xml:space="preserve"> in </w:t>
      </w:r>
      <w:r w:rsidRPr="00FB703C">
        <w:rPr>
          <w:b/>
          <w:noProof/>
          <w:highlight w:val="cyan"/>
        </w:rPr>
        <w:t>ascending</w:t>
      </w:r>
      <w:r w:rsidRPr="00FB703C">
        <w:rPr>
          <w:noProof/>
          <w:highlight w:val="cyan"/>
        </w:rPr>
        <w:t xml:space="preserve"> order.</w:t>
      </w:r>
    </w:p>
    <w:p w14:paraId="4C706335" w14:textId="77777777" w:rsidR="005D71EB" w:rsidRPr="00FB703C" w:rsidRDefault="005D71EB" w:rsidP="005D71EB">
      <w:pPr>
        <w:pStyle w:val="Heading3"/>
        <w:rPr>
          <w:highlight w:val="cyan"/>
          <w:lang w:val="bg-BG"/>
        </w:rPr>
      </w:pPr>
      <w:r w:rsidRPr="00FB703C">
        <w:rPr>
          <w:highlight w:val="cyan"/>
        </w:rP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FB703C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FB703C" w:rsidRDefault="005D71EB" w:rsidP="00C734C6">
            <w:pPr>
              <w:spacing w:after="0"/>
              <w:rPr>
                <w:b/>
                <w:noProof/>
                <w:highlight w:val="cyan"/>
              </w:rPr>
            </w:pPr>
            <w:r w:rsidRPr="00FB703C">
              <w:rPr>
                <w:b/>
                <w:noProof/>
                <w:highlight w:val="cyan"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FB703C" w:rsidRDefault="005D71EB" w:rsidP="00C734C6">
            <w:pPr>
              <w:spacing w:after="0"/>
              <w:rPr>
                <w:b/>
                <w:noProof/>
                <w:highlight w:val="cyan"/>
              </w:rPr>
            </w:pPr>
            <w:r w:rsidRPr="00FB703C">
              <w:rPr>
                <w:b/>
                <w:noProof/>
                <w:highlight w:val="cyan"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FB703C" w:rsidRDefault="005D71EB" w:rsidP="00C734C6">
            <w:pPr>
              <w:spacing w:after="0"/>
              <w:rPr>
                <w:b/>
                <w:noProof/>
                <w:highlight w:val="cyan"/>
              </w:rPr>
            </w:pPr>
            <w:r w:rsidRPr="00FB703C">
              <w:rPr>
                <w:b/>
                <w:noProof/>
                <w:highlight w:val="cyan"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FB703C" w:rsidRDefault="005D71EB" w:rsidP="00C734C6">
            <w:pPr>
              <w:spacing w:after="0"/>
              <w:rPr>
                <w:b/>
                <w:noProof/>
                <w:highlight w:val="cyan"/>
              </w:rPr>
            </w:pPr>
            <w:r w:rsidRPr="00FB703C">
              <w:rPr>
                <w:b/>
                <w:noProof/>
                <w:highlight w:val="cyan"/>
              </w:rPr>
              <w:t>AddressText</w:t>
            </w:r>
          </w:p>
        </w:tc>
      </w:tr>
      <w:tr w:rsidR="005D71EB" w:rsidRPr="00FB703C" w14:paraId="0C716DE0" w14:textId="77777777" w:rsidTr="00C734C6">
        <w:tc>
          <w:tcPr>
            <w:tcW w:w="1405" w:type="dxa"/>
          </w:tcPr>
          <w:p w14:paraId="158396D7" w14:textId="77777777" w:rsidR="005D71EB" w:rsidRPr="00FB703C" w:rsidRDefault="005D71EB" w:rsidP="00C734C6">
            <w:pPr>
              <w:spacing w:after="0"/>
              <w:rPr>
                <w:highlight w:val="cyan"/>
              </w:rPr>
            </w:pPr>
            <w:r w:rsidRPr="00FB703C">
              <w:rPr>
                <w:highlight w:val="cyan"/>
              </w:rPr>
              <w:t>142</w:t>
            </w:r>
          </w:p>
        </w:tc>
        <w:tc>
          <w:tcPr>
            <w:tcW w:w="2791" w:type="dxa"/>
          </w:tcPr>
          <w:p w14:paraId="743E7352" w14:textId="77777777" w:rsidR="005D71EB" w:rsidRPr="00FB703C" w:rsidRDefault="005D71EB" w:rsidP="00C734C6">
            <w:pPr>
              <w:spacing w:after="0"/>
              <w:rPr>
                <w:noProof/>
                <w:highlight w:val="cyan"/>
              </w:rPr>
            </w:pPr>
            <w:r w:rsidRPr="00FB703C">
              <w:rPr>
                <w:rFonts w:cs="Consolas"/>
                <w:noProof/>
                <w:color w:val="000000"/>
                <w:highlight w:val="cyan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FB703C" w:rsidRDefault="005D71EB" w:rsidP="00C734C6">
            <w:pPr>
              <w:spacing w:after="0"/>
              <w:rPr>
                <w:noProof/>
                <w:highlight w:val="cyan"/>
              </w:rPr>
            </w:pPr>
            <w:r w:rsidRPr="00FB703C">
              <w:rPr>
                <w:rFonts w:cs="Consolas"/>
                <w:noProof/>
                <w:color w:val="000000"/>
                <w:highlight w:val="cyan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FB703C" w:rsidRDefault="005D71EB" w:rsidP="00C734C6">
            <w:pPr>
              <w:spacing w:after="0"/>
              <w:rPr>
                <w:noProof/>
                <w:highlight w:val="cyan"/>
              </w:rPr>
            </w:pPr>
            <w:r w:rsidRPr="00FB703C">
              <w:rPr>
                <w:rFonts w:cs="Consolas"/>
                <w:noProof/>
                <w:color w:val="000000"/>
                <w:highlight w:val="cyan"/>
              </w:rPr>
              <w:t>108 Lakeside Court</w:t>
            </w:r>
          </w:p>
        </w:tc>
      </w:tr>
      <w:tr w:rsidR="005D71EB" w:rsidRPr="00FB703C" w14:paraId="515A94D9" w14:textId="77777777" w:rsidTr="00C734C6">
        <w:tc>
          <w:tcPr>
            <w:tcW w:w="1405" w:type="dxa"/>
          </w:tcPr>
          <w:p w14:paraId="7690D24F" w14:textId="77777777" w:rsidR="005D71EB" w:rsidRPr="00FB703C" w:rsidRDefault="005D71EB" w:rsidP="00C734C6">
            <w:pPr>
              <w:spacing w:after="0"/>
              <w:rPr>
                <w:highlight w:val="cyan"/>
              </w:rPr>
            </w:pPr>
            <w:r w:rsidRPr="00FB703C">
              <w:rPr>
                <w:highlight w:val="cyan"/>
              </w:rPr>
              <w:t>30</w:t>
            </w:r>
          </w:p>
        </w:tc>
        <w:tc>
          <w:tcPr>
            <w:tcW w:w="2791" w:type="dxa"/>
          </w:tcPr>
          <w:p w14:paraId="2CE119C9" w14:textId="77777777" w:rsidR="005D71EB" w:rsidRPr="00FB703C" w:rsidRDefault="005D71EB" w:rsidP="00C734C6">
            <w:pPr>
              <w:spacing w:after="0"/>
              <w:rPr>
                <w:rFonts w:cs="Consolas"/>
                <w:color w:val="000000"/>
                <w:highlight w:val="cyan"/>
              </w:rPr>
            </w:pPr>
            <w:r w:rsidRPr="00FB703C">
              <w:rPr>
                <w:rFonts w:cs="Consolas"/>
                <w:color w:val="000000"/>
                <w:highlight w:val="cyan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FB703C" w:rsidRDefault="005D71EB" w:rsidP="00C734C6">
            <w:pPr>
              <w:spacing w:after="0"/>
              <w:rPr>
                <w:rFonts w:cs="Consolas"/>
                <w:color w:val="000000"/>
                <w:highlight w:val="cyan"/>
              </w:rPr>
            </w:pPr>
            <w:r w:rsidRPr="00FB703C">
              <w:rPr>
                <w:rFonts w:cs="Consolas"/>
                <w:color w:val="000000"/>
                <w:highlight w:val="cyan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FB703C" w:rsidRDefault="005D71EB" w:rsidP="00C734C6">
            <w:pPr>
              <w:spacing w:after="0"/>
              <w:rPr>
                <w:rFonts w:cs="Consolas"/>
                <w:color w:val="000000"/>
                <w:highlight w:val="cyan"/>
              </w:rPr>
            </w:pPr>
            <w:r w:rsidRPr="00FB703C">
              <w:rPr>
                <w:rFonts w:cs="Consolas"/>
                <w:color w:val="000000"/>
                <w:highlight w:val="cyan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FB703C" w:rsidRDefault="005D71EB" w:rsidP="00C734C6">
            <w:pPr>
              <w:spacing w:after="0"/>
              <w:rPr>
                <w:highlight w:val="cyan"/>
              </w:rPr>
            </w:pPr>
            <w:r w:rsidRPr="00FB703C">
              <w:rPr>
                <w:highlight w:val="cyan"/>
              </w:rPr>
              <w:t>…</w:t>
            </w:r>
          </w:p>
        </w:tc>
        <w:tc>
          <w:tcPr>
            <w:tcW w:w="2791" w:type="dxa"/>
          </w:tcPr>
          <w:p w14:paraId="64031A9E" w14:textId="77777777" w:rsidR="005D71EB" w:rsidRPr="00FB703C" w:rsidRDefault="005D71EB" w:rsidP="00C734C6">
            <w:pPr>
              <w:spacing w:after="0"/>
              <w:rPr>
                <w:rFonts w:cs="Consolas"/>
                <w:color w:val="000000"/>
                <w:highlight w:val="cyan"/>
              </w:rPr>
            </w:pPr>
            <w:r w:rsidRPr="00FB703C">
              <w:rPr>
                <w:rFonts w:cs="Consolas"/>
                <w:color w:val="000000"/>
                <w:highlight w:val="cyan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FB703C" w:rsidRDefault="005D71EB" w:rsidP="00C734C6">
            <w:pPr>
              <w:spacing w:after="0"/>
              <w:rPr>
                <w:rFonts w:cs="Consolas"/>
                <w:color w:val="000000"/>
                <w:highlight w:val="cyan"/>
              </w:rPr>
            </w:pPr>
            <w:r w:rsidRPr="00FB703C">
              <w:rPr>
                <w:rFonts w:cs="Consolas"/>
                <w:color w:val="000000"/>
                <w:highlight w:val="cyan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FB703C" w:rsidRDefault="005D71EB" w:rsidP="00C734C6">
            <w:pPr>
              <w:spacing w:after="0"/>
              <w:rPr>
                <w:rFonts w:cs="Consolas"/>
                <w:color w:val="000000"/>
                <w:highlight w:val="cyan"/>
              </w:rPr>
            </w:pPr>
            <w:r w:rsidRPr="00FB703C">
              <w:rPr>
                <w:rFonts w:cs="Consolas"/>
                <w:color w:val="000000"/>
                <w:highlight w:val="cyan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77777777" w:rsidR="005D71EB" w:rsidRPr="00674379" w:rsidRDefault="005D71EB" w:rsidP="005D71EB">
      <w:pPr>
        <w:rPr>
          <w:lang w:val="bg-BG"/>
        </w:rPr>
      </w:pPr>
      <w:r w:rsidRPr="005D71EB">
        <w:t>Write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77777777" w:rsidR="005D71EB" w:rsidRPr="005D71EB" w:rsidRDefault="005D71EB" w:rsidP="005D71EB">
      <w:pPr>
        <w:rPr>
          <w:lang w:val="bg-BG"/>
        </w:rPr>
      </w:pPr>
      <w:r w:rsidRPr="005D71EB">
        <w:t xml:space="preserve">Write a query that </w:t>
      </w:r>
      <w:r w:rsidRPr="005D71EB">
        <w:rPr>
          <w:b/>
        </w:rPr>
        <w:t>returns</w:t>
      </w:r>
      <w:r w:rsidRPr="005D71EB">
        <w:t xml:space="preserve"> the value of the </w:t>
      </w:r>
      <w:r w:rsidRPr="005D71EB">
        <w:rPr>
          <w:b/>
        </w:rPr>
        <w:t>lowest</w:t>
      </w:r>
      <w:r w:rsidRPr="005D71EB">
        <w:t xml:space="preserve"> </w:t>
      </w:r>
      <w:r w:rsidRPr="005D71EB">
        <w:rPr>
          <w:b/>
        </w:rPr>
        <w:t>average</w:t>
      </w:r>
      <w:r w:rsidRPr="005D71EB">
        <w:t xml:space="preserve"> </w:t>
      </w:r>
      <w:r w:rsidRPr="005D71EB">
        <w:rPr>
          <w:b/>
        </w:rPr>
        <w:t>salary</w:t>
      </w:r>
      <w:r w:rsidRPr="005D71EB">
        <w:t xml:space="preserve"> of all </w:t>
      </w:r>
      <w:r w:rsidRPr="005D71EB">
        <w:rPr>
          <w:b/>
        </w:rPr>
        <w:t>departments</w:t>
      </w:r>
      <w:r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14:paraId="3DB80E3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0808AB19" w:rsidR="005D71EB" w:rsidRPr="005D71EB" w:rsidRDefault="00FB703C" w:rsidP="005D71E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16. </w:t>
      </w:r>
      <w:r w:rsidR="005D71EB" w:rsidRPr="005D71EB">
        <w:rPr>
          <w:rFonts w:eastAsiaTheme="majorEastAsia" w:cstheme="majorBidi"/>
          <w:b/>
          <w:bCs/>
          <w:color w:val="7C380A"/>
          <w:sz w:val="36"/>
          <w:szCs w:val="36"/>
        </w:rPr>
        <w:t xml:space="preserve">Countries </w:t>
      </w:r>
      <w:r w:rsidR="004479AA" w:rsidRPr="005D71EB">
        <w:rPr>
          <w:rFonts w:eastAsiaTheme="majorEastAsia" w:cstheme="majorBidi"/>
          <w:b/>
          <w:bCs/>
          <w:color w:val="7C380A"/>
          <w:sz w:val="36"/>
          <w:szCs w:val="36"/>
        </w:rPr>
        <w:t>without</w:t>
      </w:r>
      <w:r w:rsidR="005D71EB" w:rsidRPr="005D71EB">
        <w:rPr>
          <w:rFonts w:eastAsiaTheme="majorEastAsia" w:cstheme="majorBidi"/>
          <w:b/>
          <w:bCs/>
          <w:color w:val="7C380A"/>
          <w:sz w:val="36"/>
          <w:szCs w:val="36"/>
        </w:rPr>
        <w:t xml:space="preserve"> Any Mountains</w:t>
      </w:r>
    </w:p>
    <w:p w14:paraId="5CE53B6D" w14:textId="6B7533D0" w:rsidR="005D71EB" w:rsidRPr="005D71EB" w:rsidRDefault="005D71EB" w:rsidP="005D71EB">
      <w:pPr>
        <w:rPr>
          <w:lang w:val="bg-BG"/>
        </w:rPr>
      </w:pPr>
      <w:r w:rsidRPr="005D71EB">
        <w:t xml:space="preserve">Find all the </w:t>
      </w:r>
      <w:r w:rsidRPr="005D71EB">
        <w:rPr>
          <w:b/>
        </w:rPr>
        <w:t>count</w:t>
      </w:r>
      <w:r w:rsidRPr="005D71EB">
        <w:t xml:space="preserve"> of all </w:t>
      </w:r>
      <w:r w:rsidRPr="005D71EB">
        <w:rPr>
          <w:b/>
        </w:rPr>
        <w:t>countries,</w:t>
      </w:r>
      <w:r w:rsidRPr="005D71EB">
        <w:t xml:space="preserve"> which </w:t>
      </w:r>
      <w:r w:rsidRPr="005D71EB">
        <w:rPr>
          <w:b/>
          <w:noProof/>
        </w:rPr>
        <w:t>don’t</w:t>
      </w:r>
      <w:r w:rsidRPr="005D71EB">
        <w:t xml:space="preserve"> </w:t>
      </w:r>
      <w:r w:rsidRPr="005D71EB">
        <w:rPr>
          <w:b/>
        </w:rPr>
        <w:t>have</w:t>
      </w:r>
      <w:r w:rsidRPr="005D71EB">
        <w:t xml:space="preserve"> a </w:t>
      </w:r>
      <w:r w:rsidRPr="005D71EB">
        <w:rPr>
          <w:b/>
        </w:rPr>
        <w:t>mountain</w:t>
      </w:r>
      <w:r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8FEBCA9" w:rsidR="005D71EB" w:rsidRPr="00FB703C" w:rsidRDefault="005D71EB" w:rsidP="00FB703C">
      <w:pPr>
        <w:pStyle w:val="Heading2"/>
        <w:numPr>
          <w:ilvl w:val="0"/>
          <w:numId w:val="43"/>
        </w:numPr>
        <w:rPr>
          <w:lang w:val="bg-BG"/>
        </w:rPr>
      </w:pPr>
      <w:r w:rsidRPr="005D71EB">
        <w:t>Highest P</w:t>
      </w:r>
      <w:bookmarkStart w:id="0" w:name="_GoBack"/>
      <w:bookmarkEnd w:id="0"/>
      <w:r w:rsidRPr="005D71EB">
        <w:t>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64712D19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</w:t>
      </w:r>
      <w:r w:rsidRPr="005D71EB">
        <w:rPr>
          <w:b/>
        </w:rPr>
        <w:t xml:space="preserve">name </w:t>
      </w:r>
      <w:r w:rsidRPr="005D71EB">
        <w:t xml:space="preserve">and </w:t>
      </w:r>
      <w:r w:rsidRPr="005D71EB">
        <w:rPr>
          <w:b/>
        </w:rPr>
        <w:t>elevation</w:t>
      </w:r>
      <w:r w:rsidRPr="005D71EB">
        <w:t xml:space="preserve"> of </w:t>
      </w:r>
      <w:r w:rsidRPr="005D71EB">
        <w:rPr>
          <w:b/>
          <w:bCs/>
        </w:rPr>
        <w:t>the highest peak</w:t>
      </w:r>
      <w:r w:rsidRPr="005D71EB">
        <w:t xml:space="preserve">, along with its </w:t>
      </w:r>
      <w:r w:rsidRPr="005D71EB">
        <w:rPr>
          <w:b/>
        </w:rPr>
        <w:t>mountain</w:t>
      </w:r>
      <w:r w:rsidRPr="005D71EB">
        <w:t>. When no peaks are available in some country, display elevation</w:t>
      </w:r>
      <w:r w:rsidRPr="005D71EB">
        <w:rPr>
          <w:b/>
          <w:bCs/>
        </w:rPr>
        <w:t xml:space="preserve"> 0</w:t>
      </w:r>
      <w:r w:rsidRPr="005D71EB">
        <w:t>, "</w:t>
      </w:r>
      <w:r w:rsidRPr="005D71EB">
        <w:rPr>
          <w:b/>
          <w:bCs/>
        </w:rPr>
        <w:t>(no highest peak)</w:t>
      </w:r>
      <w:r w:rsidRPr="005D71EB">
        <w:t xml:space="preserve">" as </w:t>
      </w:r>
      <w:r w:rsidRPr="005D71EB">
        <w:rPr>
          <w:b/>
        </w:rPr>
        <w:t>peak name</w:t>
      </w:r>
      <w:r w:rsidRPr="005D71EB">
        <w:t xml:space="preserve"> and "</w:t>
      </w:r>
      <w:r w:rsidRPr="005D71EB">
        <w:rPr>
          <w:b/>
          <w:bCs/>
        </w:rPr>
        <w:t>(no mountain)</w:t>
      </w:r>
      <w:r w:rsidRPr="005D71EB">
        <w:t xml:space="preserve">" as </w:t>
      </w:r>
      <w:r w:rsidRPr="005D71EB">
        <w:rPr>
          <w:b/>
        </w:rPr>
        <w:t>mountain name</w:t>
      </w:r>
      <w:r w:rsidRPr="005D71EB">
        <w:t xml:space="preserve">. When </w:t>
      </w:r>
      <w:r w:rsidRPr="005D71EB">
        <w:rPr>
          <w:b/>
        </w:rPr>
        <w:t>multiple peaks</w:t>
      </w:r>
      <w:r w:rsidRPr="005D71EB">
        <w:t xml:space="preserve"> in some country have the </w:t>
      </w:r>
      <w:r w:rsidRPr="005D71EB">
        <w:rPr>
          <w:b/>
        </w:rPr>
        <w:t>same elevation</w:t>
      </w:r>
      <w:r w:rsidRPr="005D71EB">
        <w:t xml:space="preserve">, display </w:t>
      </w:r>
      <w:r w:rsidRPr="005D71EB">
        <w:rPr>
          <w:b/>
        </w:rPr>
        <w:t>all of them</w:t>
      </w:r>
      <w:r w:rsidRPr="005D71EB">
        <w:t xml:space="preserve">. </w:t>
      </w:r>
      <w:r w:rsidRPr="005D71EB">
        <w:rPr>
          <w:b/>
        </w:rPr>
        <w:t>Sort</w:t>
      </w:r>
      <w:r w:rsidRPr="005D71EB">
        <w:t xml:space="preserve"> the results by </w:t>
      </w:r>
      <w:r w:rsidRPr="005D71EB">
        <w:rPr>
          <w:b/>
        </w:rPr>
        <w:t>country name alphabetically</w:t>
      </w:r>
      <w:r w:rsidRPr="005D71EB">
        <w:t xml:space="preserve">, then by </w:t>
      </w:r>
      <w:r w:rsidRPr="005D71EB">
        <w:rPr>
          <w:b/>
        </w:rPr>
        <w:t>highest peak name alphabetically</w:t>
      </w:r>
      <w:r w:rsidRPr="005D71EB">
        <w:t xml:space="preserve">. Limit only the </w:t>
      </w:r>
      <w:r w:rsidRPr="005D71EB">
        <w:rPr>
          <w:b/>
          <w:noProof/>
        </w:rPr>
        <w:t>first 5</w:t>
      </w:r>
      <w:r w:rsidRPr="005D71EB">
        <w:t xml:space="preserve"> 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763E2" w14:textId="77777777" w:rsidR="0054690F" w:rsidRDefault="0054690F" w:rsidP="008068A2">
      <w:pPr>
        <w:spacing w:after="0" w:line="240" w:lineRule="auto"/>
      </w:pPr>
      <w:r>
        <w:separator/>
      </w:r>
    </w:p>
  </w:endnote>
  <w:endnote w:type="continuationSeparator" w:id="0">
    <w:p w14:paraId="1C4BC4F3" w14:textId="77777777" w:rsidR="0054690F" w:rsidRDefault="005469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A2EC8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9A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9A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A2EC8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479A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479A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15825" w14:textId="77777777" w:rsidR="0054690F" w:rsidRDefault="0054690F" w:rsidP="008068A2">
      <w:pPr>
        <w:spacing w:after="0" w:line="240" w:lineRule="auto"/>
      </w:pPr>
      <w:r>
        <w:separator/>
      </w:r>
    </w:p>
  </w:footnote>
  <w:footnote w:type="continuationSeparator" w:id="0">
    <w:p w14:paraId="2F7DC114" w14:textId="77777777" w:rsidR="0054690F" w:rsidRDefault="005469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21369C1E"/>
    <w:lvl w:ilvl="0" w:tplc="D05E4C6E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  <w:num w:numId="43">
    <w:abstractNumId w:val="4"/>
    <w:lvlOverride w:ilvl="0">
      <w:startOverride w:val="1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9A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90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03C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AB88A-153B-40A5-BF47-33B066AB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Georgi Gradev</cp:lastModifiedBy>
  <cp:revision>6</cp:revision>
  <cp:lastPrinted>2015-10-26T22:35:00Z</cp:lastPrinted>
  <dcterms:created xsi:type="dcterms:W3CDTF">2019-11-12T12:29:00Z</dcterms:created>
  <dcterms:modified xsi:type="dcterms:W3CDTF">2020-12-27T17:28:00Z</dcterms:modified>
  <cp:category>programming; education; software engineering; software development</cp:category>
</cp:coreProperties>
</file>