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C0" w:rsidRDefault="00FE04C0">
      <w:pPr>
        <w:ind w:left="-810"/>
        <w:jc w:val="center"/>
        <w:rPr>
          <w:rFonts w:ascii="Arial" w:eastAsia="Arial" w:hAnsi="Arial" w:cs="Arial"/>
        </w:rPr>
      </w:pPr>
      <w:bookmarkStart w:id="0" w:name="_gjdgxs" w:colFirst="0" w:colLast="0"/>
      <w:bookmarkEnd w:id="0"/>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794FA9">
      <w:pPr>
        <w:pStyle w:val="Heading1"/>
        <w:jc w:val="center"/>
        <w:rPr>
          <w:rFonts w:ascii="Arial" w:eastAsia="Arial" w:hAnsi="Arial" w:cs="Arial"/>
          <w:smallCaps/>
          <w:sz w:val="72"/>
          <w:szCs w:val="72"/>
        </w:rPr>
      </w:pPr>
      <w:bookmarkStart w:id="1" w:name="_30j0zll" w:colFirst="0" w:colLast="0"/>
      <w:bookmarkEnd w:id="1"/>
      <w:r>
        <w:rPr>
          <w:rFonts w:ascii="Arial" w:eastAsia="Arial" w:hAnsi="Arial" w:cs="Arial"/>
          <w:smallCaps/>
          <w:sz w:val="72"/>
          <w:szCs w:val="72"/>
        </w:rPr>
        <w:t>Дипломна работа</w:t>
      </w:r>
    </w:p>
    <w:p w:rsidR="00FE04C0" w:rsidRDefault="00FE04C0">
      <w:pPr>
        <w:rPr>
          <w:rFonts w:ascii="Arial" w:eastAsia="Arial" w:hAnsi="Arial" w:cs="Arial"/>
        </w:rPr>
      </w:pPr>
    </w:p>
    <w:p w:rsidR="00FE04C0" w:rsidRDefault="00794FA9">
      <w:pPr>
        <w:jc w:val="center"/>
        <w:rPr>
          <w:rFonts w:ascii="Arial" w:eastAsia="Arial" w:hAnsi="Arial" w:cs="Arial"/>
          <w:color w:val="224D54"/>
          <w:sz w:val="40"/>
          <w:szCs w:val="40"/>
        </w:rPr>
      </w:pPr>
      <w:r>
        <w:rPr>
          <w:rFonts w:ascii="Arial" w:eastAsia="Arial" w:hAnsi="Arial" w:cs="Arial"/>
          <w:color w:val="224D54"/>
          <w:sz w:val="40"/>
          <w:szCs w:val="40"/>
        </w:rPr>
        <w:t>на тема</w:t>
      </w:r>
    </w:p>
    <w:p w:rsidR="00FE04C0" w:rsidRDefault="00FE04C0">
      <w:pPr>
        <w:jc w:val="center"/>
        <w:rPr>
          <w:rFonts w:ascii="Arial" w:eastAsia="Arial" w:hAnsi="Arial" w:cs="Arial"/>
          <w:color w:val="224D54"/>
          <w:sz w:val="40"/>
          <w:szCs w:val="40"/>
        </w:rPr>
      </w:pPr>
    </w:p>
    <w:p w:rsidR="00FE04C0" w:rsidRDefault="00794FA9">
      <w:pPr>
        <w:jc w:val="center"/>
        <w:rPr>
          <w:rFonts w:ascii="Arial" w:eastAsia="Arial" w:hAnsi="Arial" w:cs="Arial"/>
          <w:b/>
          <w:color w:val="224D54"/>
          <w:sz w:val="48"/>
          <w:szCs w:val="48"/>
        </w:rPr>
      </w:pPr>
      <w:r>
        <w:rPr>
          <w:rFonts w:ascii="Arial" w:eastAsia="Arial" w:hAnsi="Arial" w:cs="Arial"/>
          <w:b/>
          <w:color w:val="224D54"/>
          <w:sz w:val="48"/>
          <w:szCs w:val="48"/>
        </w:rPr>
        <w:t>……………………………………………………</w:t>
      </w: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spacing w:before="0" w:after="0"/>
        <w:rPr>
          <w:rFonts w:ascii="Arial" w:eastAsia="Arial" w:hAnsi="Arial" w:cs="Arial"/>
        </w:rPr>
      </w:pPr>
      <w:r>
        <w:rPr>
          <w:rFonts w:ascii="Arial" w:eastAsia="Arial" w:hAnsi="Arial" w:cs="Arial"/>
        </w:rPr>
        <w:t xml:space="preserve">Дипломант: </w:t>
      </w:r>
      <w:r>
        <w:rPr>
          <w:rFonts w:ascii="Arial" w:eastAsia="Arial" w:hAnsi="Arial" w:cs="Arial"/>
          <w:b/>
        </w:rPr>
        <w:t>XXX XXX XXX</w:t>
      </w:r>
    </w:p>
    <w:p w:rsidR="00FE04C0" w:rsidRDefault="00794FA9">
      <w:pPr>
        <w:spacing w:before="0" w:after="0"/>
        <w:rPr>
          <w:rFonts w:ascii="Arial" w:eastAsia="Arial" w:hAnsi="Arial" w:cs="Arial"/>
        </w:rPr>
      </w:pPr>
      <w:r>
        <w:rPr>
          <w:rFonts w:ascii="Arial" w:eastAsia="Arial" w:hAnsi="Arial" w:cs="Arial"/>
        </w:rPr>
        <w:t>ученик от 12А клас в</w:t>
      </w:r>
    </w:p>
    <w:p w:rsidR="00FE04C0" w:rsidRDefault="00794FA9">
      <w:pPr>
        <w:spacing w:before="0" w:after="0"/>
        <w:rPr>
          <w:rFonts w:ascii="Arial" w:eastAsia="Arial" w:hAnsi="Arial" w:cs="Arial"/>
        </w:rPr>
      </w:pPr>
      <w:r>
        <w:rPr>
          <w:rFonts w:ascii="Arial" w:eastAsia="Arial" w:hAnsi="Arial" w:cs="Arial"/>
        </w:rPr>
        <w:t>ЧПГДН "СофтУни Светлина"</w:t>
      </w:r>
    </w:p>
    <w:p w:rsidR="00FE04C0" w:rsidRDefault="00FE04C0">
      <w:pPr>
        <w:spacing w:before="0" w:after="0"/>
        <w:rPr>
          <w:rFonts w:ascii="Arial" w:eastAsia="Arial" w:hAnsi="Arial" w:cs="Arial"/>
        </w:rPr>
      </w:pPr>
    </w:p>
    <w:p w:rsidR="00FE04C0" w:rsidRDefault="00794FA9">
      <w:pPr>
        <w:spacing w:before="0" w:after="0"/>
        <w:jc w:val="right"/>
        <w:rPr>
          <w:rFonts w:ascii="Arial" w:eastAsia="Arial" w:hAnsi="Arial" w:cs="Arial"/>
          <w:b/>
        </w:rPr>
      </w:pPr>
      <w:r>
        <w:rPr>
          <w:rFonts w:ascii="Arial" w:eastAsia="Arial" w:hAnsi="Arial" w:cs="Arial"/>
        </w:rPr>
        <w:t xml:space="preserve">Научен ръководител: </w:t>
      </w:r>
      <w:r>
        <w:rPr>
          <w:rFonts w:ascii="Arial" w:eastAsia="Arial" w:hAnsi="Arial" w:cs="Arial"/>
          <w:b/>
        </w:rPr>
        <w:t>XXX XXX XXX</w:t>
      </w:r>
    </w:p>
    <w:p w:rsidR="00FE04C0" w:rsidRDefault="00794FA9">
      <w:pPr>
        <w:spacing w:before="0" w:after="0"/>
        <w:jc w:val="right"/>
        <w:rPr>
          <w:rFonts w:ascii="Arial" w:eastAsia="Arial" w:hAnsi="Arial" w:cs="Arial"/>
          <w:b/>
        </w:rPr>
      </w:pPr>
      <w:r>
        <w:rPr>
          <w:rFonts w:ascii="Arial" w:eastAsia="Arial" w:hAnsi="Arial" w:cs="Arial"/>
        </w:rPr>
        <w:t xml:space="preserve">Рецензент: </w:t>
      </w:r>
      <w:r>
        <w:rPr>
          <w:rFonts w:ascii="Arial" w:eastAsia="Arial" w:hAnsi="Arial" w:cs="Arial"/>
          <w:b/>
        </w:rPr>
        <w:t>XXX XXX XXX</w:t>
      </w:r>
    </w:p>
    <w:p w:rsidR="00FE04C0" w:rsidRDefault="00FE04C0">
      <w:pPr>
        <w:pBdr>
          <w:top w:val="nil"/>
          <w:left w:val="nil"/>
          <w:bottom w:val="nil"/>
          <w:right w:val="nil"/>
          <w:between w:val="nil"/>
        </w:pBdr>
        <w:spacing w:before="0" w:after="0" w:line="336" w:lineRule="auto"/>
        <w:rPr>
          <w:rFonts w:ascii="Arial" w:eastAsia="Arial" w:hAnsi="Arial" w:cs="Arial"/>
          <w:color w:val="000000"/>
        </w:rPr>
      </w:pPr>
    </w:p>
    <w:p w:rsidR="00FE04C0" w:rsidRDefault="00794FA9">
      <w:pPr>
        <w:rPr>
          <w:rFonts w:ascii="Arial" w:eastAsia="Arial" w:hAnsi="Arial" w:cs="Arial"/>
        </w:rPr>
      </w:pPr>
      <w:r>
        <w:rPr>
          <w:rFonts w:ascii="Arial" w:eastAsia="Arial" w:hAnsi="Arial" w:cs="Arial"/>
        </w:rPr>
        <w:t xml:space="preserve">Дата: </w:t>
      </w:r>
      <w:r>
        <w:rPr>
          <w:rFonts w:ascii="Arial" w:eastAsia="Arial" w:hAnsi="Arial" w:cs="Arial"/>
          <w:b/>
        </w:rPr>
        <w:t>12 май 2023</w:t>
      </w:r>
    </w:p>
    <w:p w:rsidR="00FE04C0" w:rsidRDefault="00794FA9">
      <w:pPr>
        <w:rPr>
          <w:rFonts w:ascii="Arial" w:eastAsia="Arial" w:hAnsi="Arial" w:cs="Arial"/>
        </w:rPr>
      </w:pPr>
      <w:r>
        <w:rPr>
          <w:rFonts w:ascii="Arial" w:eastAsia="Arial" w:hAnsi="Arial" w:cs="Arial"/>
        </w:rPr>
        <w:t>Сесия: май-юни 2023 г.</w:t>
      </w:r>
    </w:p>
    <w:p w:rsidR="00FE04C0" w:rsidRDefault="00FE04C0">
      <w:pPr>
        <w:rPr>
          <w:rFonts w:ascii="Arial" w:eastAsia="Arial" w:hAnsi="Arial" w:cs="Arial"/>
        </w:rPr>
      </w:pPr>
    </w:p>
    <w:p w:rsidR="00FE04C0" w:rsidRDefault="00794FA9">
      <w:pPr>
        <w:spacing w:before="120"/>
        <w:jc w:val="center"/>
        <w:rPr>
          <w:rFonts w:ascii="Arial" w:eastAsia="Arial" w:hAnsi="Arial" w:cs="Arial"/>
        </w:rPr>
      </w:pPr>
      <w:r>
        <w:rPr>
          <w:rFonts w:ascii="Arial" w:eastAsia="Arial" w:hAnsi="Arial" w:cs="Arial"/>
        </w:rPr>
        <w:t>София, 2023 г.</w:t>
      </w:r>
    </w:p>
    <w:p w:rsidR="00FE04C0" w:rsidRDefault="00FE04C0">
      <w:pPr>
        <w:rPr>
          <w:rFonts w:ascii="Arial" w:eastAsia="Arial" w:hAnsi="Arial" w:cs="Arial"/>
        </w:rPr>
      </w:pPr>
    </w:p>
    <w:p w:rsidR="00FE04C0" w:rsidRDefault="00794FA9">
      <w:pPr>
        <w:spacing w:before="0" w:after="200"/>
        <w:rPr>
          <w:rFonts w:ascii="Arial" w:eastAsia="Arial" w:hAnsi="Arial" w:cs="Arial"/>
        </w:rPr>
      </w:pPr>
      <w:r>
        <w:rPr>
          <w:rFonts w:ascii="Arial" w:eastAsia="Arial" w:hAnsi="Arial" w:cs="Arial"/>
        </w:rPr>
        <w:t>Съдържание</w:t>
      </w:r>
    </w:p>
    <w:sdt>
      <w:sdtPr>
        <w:id w:val="1318846745"/>
        <w:docPartObj>
          <w:docPartGallery w:val="Table of Contents"/>
          <w:docPartUnique/>
        </w:docPartObj>
      </w:sdtPr>
      <w:sdtEndPr/>
      <w:sdtContent>
        <w:p w:rsidR="002832D6" w:rsidRDefault="002832D6">
          <w:pPr>
            <w:pBdr>
              <w:top w:val="nil"/>
              <w:left w:val="nil"/>
              <w:bottom w:val="nil"/>
              <w:right w:val="nil"/>
              <w:between w:val="nil"/>
            </w:pBdr>
            <w:tabs>
              <w:tab w:val="right" w:pos="10425"/>
            </w:tabs>
            <w:spacing w:before="0" w:after="100" w:line="259" w:lineRule="auto"/>
          </w:pPr>
        </w:p>
        <w:p w:rsidR="002832D6" w:rsidRDefault="002832D6">
          <w:pPr>
            <w:pBdr>
              <w:top w:val="nil"/>
              <w:left w:val="nil"/>
              <w:bottom w:val="nil"/>
              <w:right w:val="nil"/>
              <w:between w:val="nil"/>
            </w:pBdr>
            <w:tabs>
              <w:tab w:val="right" w:pos="10425"/>
            </w:tabs>
            <w:spacing w:before="0" w:after="100" w:line="259" w:lineRule="auto"/>
          </w:pPr>
        </w:p>
        <w:p w:rsidR="002832D6" w:rsidRDefault="002832D6">
          <w:pPr>
            <w:pBdr>
              <w:top w:val="nil"/>
              <w:left w:val="nil"/>
              <w:bottom w:val="nil"/>
              <w:right w:val="nil"/>
              <w:between w:val="nil"/>
            </w:pBdr>
            <w:tabs>
              <w:tab w:val="right" w:pos="10425"/>
            </w:tabs>
            <w:spacing w:before="0" w:after="100" w:line="259" w:lineRule="auto"/>
          </w:pPr>
        </w:p>
        <w:p w:rsidR="00FE04C0" w:rsidRPr="00467569" w:rsidRDefault="00794FA9">
          <w:pPr>
            <w:pBdr>
              <w:top w:val="nil"/>
              <w:left w:val="nil"/>
              <w:bottom w:val="nil"/>
              <w:right w:val="nil"/>
              <w:between w:val="nil"/>
            </w:pBdr>
            <w:tabs>
              <w:tab w:val="right" w:pos="10425"/>
            </w:tabs>
            <w:spacing w:before="0" w:after="100" w:line="259" w:lineRule="auto"/>
            <w:rPr>
              <w:rFonts w:eastAsia="Arial"/>
              <w:color w:val="000000"/>
              <w:sz w:val="40"/>
              <w:szCs w:val="40"/>
            </w:rPr>
          </w:pPr>
          <w:r w:rsidRPr="002832D6">
            <w:rPr>
              <w:sz w:val="40"/>
              <w:szCs w:val="40"/>
            </w:rPr>
            <w:fldChar w:fldCharType="begin"/>
          </w:r>
          <w:r w:rsidRPr="002832D6">
            <w:rPr>
              <w:sz w:val="40"/>
              <w:szCs w:val="40"/>
            </w:rPr>
            <w:instrText xml:space="preserve"> TOC \h \u \z \t "Heading 1,1,Heading 2,2,Heading 3,3,Heading 4,4,Heading 5,5,Heading 6,6,"</w:instrText>
          </w:r>
          <w:r w:rsidRPr="002832D6">
            <w:rPr>
              <w:sz w:val="40"/>
              <w:szCs w:val="40"/>
            </w:rPr>
            <w:fldChar w:fldCharType="separate"/>
          </w:r>
          <w:hyperlink w:anchor="_30j0zll">
            <w:r w:rsidRPr="00467569">
              <w:rPr>
                <w:rFonts w:eastAsia="Arial"/>
                <w:smallCaps/>
                <w:color w:val="000000"/>
                <w:sz w:val="40"/>
                <w:szCs w:val="40"/>
              </w:rPr>
              <w:t>Дипломна работа</w:t>
            </w:r>
          </w:hyperlink>
          <w:hyperlink w:anchor="_30j0zll">
            <w:r w:rsidRPr="00467569">
              <w:rPr>
                <w:rFonts w:eastAsia="Arial"/>
                <w:color w:val="000000"/>
                <w:sz w:val="40"/>
                <w:szCs w:val="40"/>
              </w:rPr>
              <w:tab/>
              <w:t>1</w:t>
            </w:r>
          </w:hyperlink>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z337ya">
            <w:r w:rsidR="00794FA9" w:rsidRPr="00467569">
              <w:rPr>
                <w:rFonts w:eastAsia="Arial"/>
                <w:color w:val="000000"/>
                <w:sz w:val="40"/>
                <w:szCs w:val="40"/>
              </w:rPr>
              <w:t>Съдържание</w:t>
            </w:r>
            <w:r w:rsidR="00794FA9" w:rsidRPr="00467569">
              <w:rPr>
                <w:rFonts w:eastAsia="Arial"/>
                <w:color w:val="000000"/>
                <w:sz w:val="40"/>
                <w:szCs w:val="40"/>
              </w:rPr>
              <w:tab/>
            </w:r>
          </w:hyperlink>
          <w:r w:rsidR="00794FA9" w:rsidRPr="00467569">
            <w:rPr>
              <w:rFonts w:eastAsia="Arial"/>
              <w:sz w:val="40"/>
              <w:szCs w:val="40"/>
            </w:rPr>
            <w:t>2</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1fob9te">
            <w:r w:rsidR="00794FA9" w:rsidRPr="00467569">
              <w:rPr>
                <w:rFonts w:eastAsia="Arial"/>
                <w:color w:val="000000"/>
                <w:sz w:val="40"/>
                <w:szCs w:val="40"/>
              </w:rPr>
              <w:t>Увод</w:t>
            </w:r>
            <w:r w:rsidR="00794FA9" w:rsidRPr="00467569">
              <w:rPr>
                <w:rFonts w:eastAsia="Arial"/>
                <w:color w:val="000000"/>
                <w:sz w:val="40"/>
                <w:szCs w:val="40"/>
              </w:rPr>
              <w:tab/>
            </w:r>
          </w:hyperlink>
          <w:r w:rsidR="00794FA9" w:rsidRPr="00467569">
            <w:rPr>
              <w:rFonts w:eastAsia="Arial"/>
              <w:sz w:val="40"/>
              <w:szCs w:val="40"/>
            </w:rPr>
            <w:t>3</w:t>
          </w:r>
        </w:p>
        <w:p w:rsidR="00FE04C0" w:rsidRPr="00467569" w:rsidRDefault="003B53AB">
          <w:pPr>
            <w:pBdr>
              <w:top w:val="nil"/>
              <w:left w:val="nil"/>
              <w:bottom w:val="nil"/>
              <w:right w:val="nil"/>
              <w:between w:val="nil"/>
            </w:pBdr>
            <w:tabs>
              <w:tab w:val="right" w:pos="10425"/>
            </w:tabs>
            <w:spacing w:before="0" w:after="100" w:line="259" w:lineRule="auto"/>
            <w:ind w:left="220"/>
            <w:rPr>
              <w:rFonts w:eastAsia="Arial"/>
              <w:color w:val="000000"/>
              <w:sz w:val="40"/>
              <w:szCs w:val="40"/>
            </w:rPr>
          </w:pPr>
          <w:hyperlink w:anchor="_3znysh7">
            <w:r w:rsidR="00794FA9" w:rsidRPr="00467569">
              <w:rPr>
                <w:rFonts w:eastAsia="Arial"/>
                <w:color w:val="000000"/>
                <w:sz w:val="40"/>
                <w:szCs w:val="40"/>
              </w:rPr>
              <w:t>Проблем</w:t>
            </w:r>
            <w:r w:rsidR="00794FA9" w:rsidRPr="00467569">
              <w:rPr>
                <w:rFonts w:eastAsia="Arial"/>
                <w:color w:val="000000"/>
                <w:sz w:val="40"/>
                <w:szCs w:val="40"/>
              </w:rPr>
              <w:tab/>
            </w:r>
          </w:hyperlink>
          <w:r w:rsidR="00794FA9" w:rsidRPr="00467569">
            <w:rPr>
              <w:rFonts w:eastAsia="Arial"/>
              <w:sz w:val="40"/>
              <w:szCs w:val="40"/>
            </w:rPr>
            <w:t>4</w:t>
          </w:r>
        </w:p>
        <w:p w:rsidR="00FE04C0" w:rsidRPr="00467569" w:rsidRDefault="003B53AB">
          <w:pPr>
            <w:pBdr>
              <w:top w:val="nil"/>
              <w:left w:val="nil"/>
              <w:bottom w:val="nil"/>
              <w:right w:val="nil"/>
              <w:between w:val="nil"/>
            </w:pBdr>
            <w:tabs>
              <w:tab w:val="right" w:pos="10425"/>
            </w:tabs>
            <w:spacing w:before="0" w:after="100" w:line="259" w:lineRule="auto"/>
            <w:ind w:left="220"/>
            <w:rPr>
              <w:rFonts w:eastAsia="Arial"/>
              <w:sz w:val="40"/>
              <w:szCs w:val="40"/>
            </w:rPr>
          </w:pPr>
          <w:hyperlink w:anchor="_2et92p0">
            <w:r w:rsidR="00794FA9" w:rsidRPr="00467569">
              <w:rPr>
                <w:rFonts w:eastAsia="Arial"/>
                <w:color w:val="000000"/>
                <w:sz w:val="40"/>
                <w:szCs w:val="40"/>
              </w:rPr>
              <w:t>Цели на дипломния проект</w:t>
            </w:r>
          </w:hyperlink>
          <w:r w:rsidR="00794FA9" w:rsidRPr="00467569">
            <w:rPr>
              <w:rFonts w:eastAsia="Arial"/>
              <w:sz w:val="40"/>
              <w:szCs w:val="40"/>
            </w:rPr>
            <w:tab/>
            <w:t>5</w:t>
          </w:r>
        </w:p>
        <w:p w:rsidR="00FE04C0" w:rsidRPr="00467569" w:rsidRDefault="00467569">
          <w:pPr>
            <w:pBdr>
              <w:top w:val="nil"/>
              <w:left w:val="nil"/>
              <w:bottom w:val="nil"/>
              <w:right w:val="nil"/>
              <w:between w:val="nil"/>
            </w:pBdr>
            <w:tabs>
              <w:tab w:val="right" w:pos="10425"/>
            </w:tabs>
            <w:spacing w:before="0" w:after="100" w:line="259" w:lineRule="auto"/>
            <w:ind w:left="220"/>
            <w:rPr>
              <w:rFonts w:eastAsia="Arial"/>
              <w:color w:val="000000"/>
              <w:sz w:val="40"/>
              <w:szCs w:val="40"/>
            </w:rPr>
          </w:pPr>
          <w:r w:rsidRPr="00467569">
            <w:rPr>
              <w:rFonts w:eastAsia="Arial"/>
              <w:sz w:val="40"/>
              <w:szCs w:val="40"/>
            </w:rPr>
            <w:t>Целт</w:t>
          </w:r>
          <w:r>
            <w:rPr>
              <w:rFonts w:eastAsia="Arial"/>
              <w:sz w:val="40"/>
              <w:szCs w:val="40"/>
            </w:rPr>
            <w:t>а на настоящата дипломна работа</w:t>
          </w:r>
          <w:hyperlink w:anchor="_2et92p0">
            <w:r w:rsidR="00794FA9" w:rsidRPr="00467569">
              <w:rPr>
                <w:rFonts w:eastAsia="Arial"/>
                <w:color w:val="000000"/>
                <w:sz w:val="40"/>
                <w:szCs w:val="40"/>
              </w:rPr>
              <w:tab/>
            </w:r>
          </w:hyperlink>
          <w:r w:rsidR="00794FA9" w:rsidRPr="00467569">
            <w:rPr>
              <w:rFonts w:eastAsia="Arial"/>
              <w:sz w:val="40"/>
              <w:szCs w:val="40"/>
            </w:rPr>
            <w:t>6</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tyjcwt">
            <w:r w:rsidR="00794FA9" w:rsidRPr="00467569">
              <w:rPr>
                <w:rFonts w:eastAsia="Arial"/>
                <w:color w:val="000000"/>
                <w:sz w:val="40"/>
                <w:szCs w:val="40"/>
              </w:rPr>
              <w:t xml:space="preserve">Глава 1. </w:t>
            </w:r>
          </w:hyperlink>
          <w:hyperlink w:anchor="_tyjcwt">
            <w:r w:rsidR="00212BFD">
              <w:rPr>
                <w:rFonts w:eastAsia="Arial"/>
                <w:sz w:val="40"/>
                <w:szCs w:val="40"/>
              </w:rPr>
              <w:t>Важни б</w:t>
            </w:r>
            <w:r w:rsidR="00794FA9" w:rsidRPr="00467569">
              <w:rPr>
                <w:rFonts w:eastAsia="Arial"/>
                <w:sz w:val="40"/>
                <w:szCs w:val="40"/>
              </w:rPr>
              <w:t>азови термини и терминологи</w:t>
            </w:r>
          </w:hyperlink>
          <w:r w:rsidR="00212BFD">
            <w:rPr>
              <w:rFonts w:eastAsia="Arial"/>
              <w:sz w:val="40"/>
              <w:szCs w:val="40"/>
            </w:rPr>
            <w:t>и</w:t>
          </w:r>
          <w:hyperlink w:anchor="_tyjcwt">
            <w:r w:rsidR="00794FA9" w:rsidRPr="00467569">
              <w:rPr>
                <w:rFonts w:eastAsia="Arial"/>
                <w:color w:val="000000"/>
                <w:sz w:val="40"/>
                <w:szCs w:val="40"/>
              </w:rPr>
              <w:tab/>
            </w:r>
          </w:hyperlink>
          <w:r w:rsidR="00794FA9" w:rsidRPr="00467569">
            <w:rPr>
              <w:rFonts w:eastAsia="Arial"/>
              <w:sz w:val="40"/>
              <w:szCs w:val="40"/>
            </w:rPr>
            <w:t>7</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3dy6vkm">
            <w:r w:rsidR="00794FA9" w:rsidRPr="00467569">
              <w:rPr>
                <w:rFonts w:eastAsia="Arial"/>
                <w:color w:val="000000"/>
                <w:sz w:val="40"/>
                <w:szCs w:val="40"/>
              </w:rPr>
              <w:t xml:space="preserve">Глава 2. </w:t>
            </w:r>
          </w:hyperlink>
          <w:hyperlink w:anchor="_3dy6vkm">
            <w:r w:rsidR="00794FA9" w:rsidRPr="00467569">
              <w:rPr>
                <w:rFonts w:eastAsia="Arial"/>
                <w:sz w:val="40"/>
                <w:szCs w:val="40"/>
              </w:rPr>
              <w:t>Индикатори</w:t>
            </w:r>
          </w:hyperlink>
          <w:hyperlink w:anchor="_3dy6vkm">
            <w:r w:rsidR="00794FA9" w:rsidRPr="00467569">
              <w:rPr>
                <w:rFonts w:eastAsia="Arial"/>
                <w:color w:val="000000"/>
                <w:sz w:val="40"/>
                <w:szCs w:val="40"/>
              </w:rPr>
              <w:tab/>
            </w:r>
          </w:hyperlink>
          <w:r w:rsidR="00212BFD">
            <w:rPr>
              <w:rFonts w:eastAsia="Arial"/>
              <w:sz w:val="40"/>
              <w:szCs w:val="40"/>
            </w:rPr>
            <w:t>14</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1t3h5sf">
            <w:r w:rsidR="00794FA9" w:rsidRPr="00467569">
              <w:rPr>
                <w:rFonts w:eastAsia="Arial"/>
                <w:color w:val="000000"/>
                <w:sz w:val="40"/>
                <w:szCs w:val="40"/>
              </w:rPr>
              <w:t>Глава 3. Проектиране и имплементация</w:t>
            </w:r>
            <w:r w:rsidR="00794FA9" w:rsidRPr="00467569">
              <w:rPr>
                <w:rFonts w:eastAsia="Arial"/>
                <w:color w:val="000000"/>
                <w:sz w:val="40"/>
                <w:szCs w:val="40"/>
              </w:rPr>
              <w:tab/>
            </w:r>
          </w:hyperlink>
          <w:r w:rsidR="00212BFD">
            <w:rPr>
              <w:rFonts w:eastAsia="Arial"/>
              <w:sz w:val="40"/>
              <w:szCs w:val="40"/>
            </w:rPr>
            <w:t>18</w:t>
          </w:r>
        </w:p>
        <w:p w:rsidR="00FE04C0" w:rsidRPr="00467569" w:rsidRDefault="00794FA9">
          <w:pPr>
            <w:pBdr>
              <w:top w:val="nil"/>
              <w:left w:val="nil"/>
              <w:bottom w:val="nil"/>
              <w:right w:val="nil"/>
              <w:between w:val="nil"/>
            </w:pBdr>
            <w:tabs>
              <w:tab w:val="right" w:pos="10425"/>
            </w:tabs>
            <w:spacing w:before="0" w:after="100" w:line="259" w:lineRule="auto"/>
            <w:ind w:left="220"/>
            <w:rPr>
              <w:rFonts w:eastAsia="Arial"/>
              <w:color w:val="000000"/>
              <w:sz w:val="40"/>
              <w:szCs w:val="40"/>
            </w:rPr>
          </w:pPr>
          <w:r w:rsidRPr="00467569">
            <w:rPr>
              <w:rFonts w:eastAsia="Arial"/>
              <w:color w:val="000000"/>
              <w:sz w:val="40"/>
              <w:szCs w:val="40"/>
            </w:rPr>
            <w:t>Свързване на програмата</w:t>
          </w:r>
          <w:r w:rsidR="00212BFD">
            <w:rPr>
              <w:rFonts w:eastAsia="Arial"/>
              <w:color w:val="000000"/>
              <w:sz w:val="40"/>
              <w:szCs w:val="40"/>
            </w:rPr>
            <w:t xml:space="preserve"> с</w:t>
          </w:r>
          <w:r w:rsidRPr="00467569">
            <w:rPr>
              <w:rFonts w:eastAsia="Arial"/>
              <w:color w:val="000000"/>
              <w:sz w:val="40"/>
              <w:szCs w:val="40"/>
            </w:rPr>
            <w:t xml:space="preserve"> </w:t>
          </w:r>
          <w:r w:rsidRPr="00467569">
            <w:rPr>
              <w:rFonts w:eastAsia="Arial"/>
              <w:sz w:val="40"/>
              <w:szCs w:val="40"/>
            </w:rPr>
            <w:t>миналото на пазара</w:t>
          </w:r>
          <w:hyperlink w:anchor="_4d34og8">
            <w:r w:rsidRPr="00467569">
              <w:rPr>
                <w:rFonts w:eastAsia="Arial"/>
                <w:color w:val="000000"/>
                <w:sz w:val="40"/>
                <w:szCs w:val="40"/>
              </w:rPr>
              <w:tab/>
            </w:r>
          </w:hyperlink>
          <w:r w:rsidR="00212BFD">
            <w:rPr>
              <w:rFonts w:eastAsia="Arial"/>
              <w:color w:val="000000"/>
              <w:sz w:val="40"/>
              <w:szCs w:val="40"/>
            </w:rPr>
            <w:t>19</w:t>
          </w:r>
        </w:p>
        <w:p w:rsidR="00FE04C0" w:rsidRPr="00467569" w:rsidRDefault="00794FA9">
          <w:pPr>
            <w:pBdr>
              <w:top w:val="nil"/>
              <w:left w:val="nil"/>
              <w:bottom w:val="nil"/>
              <w:right w:val="nil"/>
              <w:between w:val="nil"/>
            </w:pBdr>
            <w:tabs>
              <w:tab w:val="right" w:pos="10425"/>
            </w:tabs>
            <w:spacing w:before="0" w:after="100" w:line="259" w:lineRule="auto"/>
            <w:ind w:left="220"/>
            <w:rPr>
              <w:rFonts w:eastAsia="Arial"/>
              <w:color w:val="000000"/>
              <w:sz w:val="40"/>
              <w:szCs w:val="40"/>
            </w:rPr>
          </w:pPr>
          <w:r w:rsidRPr="00467569">
            <w:rPr>
              <w:rFonts w:eastAsia="Arial"/>
              <w:sz w:val="40"/>
              <w:szCs w:val="40"/>
            </w:rPr>
            <w:t>Свързване на програмата с real time пазара</w:t>
          </w:r>
          <w:hyperlink w:anchor="_2s8eyo1">
            <w:r w:rsidRPr="00467569">
              <w:rPr>
                <w:rFonts w:eastAsia="Arial"/>
                <w:color w:val="000000"/>
                <w:sz w:val="40"/>
                <w:szCs w:val="40"/>
              </w:rPr>
              <w:tab/>
            </w:r>
          </w:hyperlink>
          <w:r w:rsidR="00212BFD">
            <w:rPr>
              <w:rFonts w:eastAsia="Arial"/>
              <w:sz w:val="40"/>
              <w:szCs w:val="40"/>
            </w:rPr>
            <w:t>27</w:t>
          </w:r>
        </w:p>
        <w:p w:rsidR="00FE04C0" w:rsidRPr="00467569" w:rsidRDefault="003B53AB">
          <w:pPr>
            <w:pBdr>
              <w:top w:val="nil"/>
              <w:left w:val="nil"/>
              <w:bottom w:val="nil"/>
              <w:right w:val="nil"/>
              <w:between w:val="nil"/>
            </w:pBdr>
            <w:tabs>
              <w:tab w:val="right" w:pos="10425"/>
            </w:tabs>
            <w:spacing w:before="0" w:after="100" w:line="259" w:lineRule="auto"/>
            <w:ind w:left="220"/>
            <w:rPr>
              <w:rFonts w:eastAsia="Arial"/>
              <w:color w:val="000000"/>
              <w:sz w:val="40"/>
              <w:szCs w:val="40"/>
            </w:rPr>
          </w:pPr>
          <w:hyperlink w:anchor="_3rdcrjn">
            <w:r w:rsidR="00794FA9" w:rsidRPr="00467569">
              <w:rPr>
                <w:rFonts w:eastAsia="Arial"/>
                <w:color w:val="000000"/>
                <w:sz w:val="40"/>
                <w:szCs w:val="40"/>
              </w:rPr>
              <w:t>Внедряване</w:t>
            </w:r>
            <w:r w:rsidR="00794FA9" w:rsidRPr="00467569">
              <w:rPr>
                <w:rFonts w:eastAsia="Arial"/>
                <w:color w:val="000000"/>
                <w:sz w:val="40"/>
                <w:szCs w:val="40"/>
              </w:rPr>
              <w:tab/>
            </w:r>
          </w:hyperlink>
          <w:r w:rsidR="00212BFD">
            <w:rPr>
              <w:rFonts w:eastAsia="Arial"/>
              <w:sz w:val="40"/>
              <w:szCs w:val="40"/>
            </w:rPr>
            <w:t>30</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26in1rg">
            <w:r w:rsidR="00794FA9" w:rsidRPr="00467569">
              <w:rPr>
                <w:rFonts w:eastAsia="Arial"/>
                <w:color w:val="000000"/>
                <w:sz w:val="40"/>
                <w:szCs w:val="40"/>
              </w:rPr>
              <w:t>Глава 4. Ръководство за потребителя</w:t>
            </w:r>
            <w:r w:rsidR="00794FA9" w:rsidRPr="00467569">
              <w:rPr>
                <w:rFonts w:eastAsia="Arial"/>
                <w:color w:val="000000"/>
                <w:sz w:val="40"/>
                <w:szCs w:val="40"/>
              </w:rPr>
              <w:tab/>
            </w:r>
          </w:hyperlink>
          <w:r w:rsidR="00212BFD">
            <w:rPr>
              <w:rFonts w:eastAsia="Arial"/>
              <w:sz w:val="40"/>
              <w:szCs w:val="40"/>
            </w:rPr>
            <w:t>30</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35nkun2">
            <w:r w:rsidR="00794FA9" w:rsidRPr="00467569">
              <w:rPr>
                <w:rFonts w:eastAsia="Arial"/>
                <w:color w:val="000000"/>
                <w:sz w:val="40"/>
                <w:szCs w:val="40"/>
              </w:rPr>
              <w:t>Заключение</w:t>
            </w:r>
            <w:r w:rsidR="00794FA9" w:rsidRPr="00467569">
              <w:rPr>
                <w:rFonts w:eastAsia="Arial"/>
                <w:color w:val="000000"/>
                <w:sz w:val="40"/>
                <w:szCs w:val="40"/>
              </w:rPr>
              <w:tab/>
            </w:r>
          </w:hyperlink>
          <w:r w:rsidR="00212BFD">
            <w:rPr>
              <w:rFonts w:eastAsia="Arial"/>
              <w:sz w:val="40"/>
              <w:szCs w:val="40"/>
            </w:rPr>
            <w:t>30</w:t>
          </w:r>
        </w:p>
        <w:p w:rsidR="00FE04C0" w:rsidRPr="00467569"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1ksv4uv">
            <w:r w:rsidR="00794FA9" w:rsidRPr="00467569">
              <w:rPr>
                <w:rFonts w:eastAsia="Arial"/>
                <w:color w:val="000000"/>
                <w:sz w:val="40"/>
                <w:szCs w:val="40"/>
              </w:rPr>
              <w:t>Информационни източници</w:t>
            </w:r>
            <w:r w:rsidR="00794FA9" w:rsidRPr="00467569">
              <w:rPr>
                <w:rFonts w:eastAsia="Arial"/>
                <w:color w:val="000000"/>
                <w:sz w:val="40"/>
                <w:szCs w:val="40"/>
              </w:rPr>
              <w:tab/>
            </w:r>
          </w:hyperlink>
          <w:r w:rsidR="00212BFD">
            <w:rPr>
              <w:rFonts w:eastAsia="Arial"/>
              <w:sz w:val="40"/>
              <w:szCs w:val="40"/>
            </w:rPr>
            <w:t>31</w:t>
          </w:r>
        </w:p>
        <w:p w:rsidR="00FE04C0" w:rsidRPr="00212BFD" w:rsidRDefault="003B53AB">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2jxsxqh">
            <w:r w:rsidR="00794FA9" w:rsidRPr="00467569">
              <w:rPr>
                <w:rFonts w:eastAsia="Arial"/>
                <w:color w:val="000000"/>
                <w:sz w:val="40"/>
                <w:szCs w:val="40"/>
              </w:rPr>
              <w:t>Рецензия на дипломен проект</w:t>
            </w:r>
            <w:r w:rsidR="00794FA9" w:rsidRPr="00467569">
              <w:rPr>
                <w:rFonts w:eastAsia="Arial"/>
                <w:color w:val="000000"/>
                <w:sz w:val="40"/>
                <w:szCs w:val="40"/>
              </w:rPr>
              <w:tab/>
            </w:r>
          </w:hyperlink>
          <w:r w:rsidR="00794FA9" w:rsidRPr="00095C35">
            <w:rPr>
              <w:rFonts w:eastAsia="Arial"/>
              <w:sz w:val="40"/>
              <w:szCs w:val="40"/>
            </w:rPr>
            <w:t>3</w:t>
          </w:r>
          <w:r w:rsidR="00212BFD">
            <w:rPr>
              <w:rFonts w:eastAsia="Arial"/>
              <w:sz w:val="40"/>
              <w:szCs w:val="40"/>
            </w:rPr>
            <w:t>2</w:t>
          </w:r>
        </w:p>
        <w:p w:rsidR="00FE04C0" w:rsidRDefault="00794FA9">
          <w:pPr>
            <w:pBdr>
              <w:top w:val="nil"/>
              <w:left w:val="nil"/>
              <w:bottom w:val="nil"/>
              <w:right w:val="nil"/>
              <w:between w:val="nil"/>
            </w:pBdr>
            <w:tabs>
              <w:tab w:val="right" w:pos="10425"/>
            </w:tabs>
            <w:spacing w:before="0" w:after="100" w:line="259" w:lineRule="auto"/>
            <w:rPr>
              <w:rFonts w:ascii="Arial" w:eastAsia="Arial" w:hAnsi="Arial" w:cs="Arial"/>
              <w:color w:val="000000"/>
            </w:rPr>
          </w:pPr>
          <w:r w:rsidRPr="002832D6">
            <w:rPr>
              <w:sz w:val="40"/>
              <w:szCs w:val="40"/>
            </w:rPr>
            <w:fldChar w:fldCharType="end"/>
          </w:r>
        </w:p>
      </w:sdtContent>
    </w:sdt>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spacing w:before="0" w:after="200"/>
        <w:rPr>
          <w:rFonts w:ascii="Arial" w:eastAsia="Arial" w:hAnsi="Arial" w:cs="Arial"/>
          <w:b/>
          <w:color w:val="224D54"/>
          <w:sz w:val="44"/>
          <w:szCs w:val="44"/>
        </w:rPr>
      </w:pPr>
      <w:r>
        <w:br w:type="page"/>
      </w:r>
    </w:p>
    <w:p w:rsidR="00FE04C0" w:rsidRPr="00A972B5" w:rsidRDefault="00794FA9" w:rsidP="00CA2906">
      <w:pPr>
        <w:pStyle w:val="Heading1"/>
        <w:jc w:val="both"/>
        <w:rPr>
          <w:rFonts w:eastAsia="Arial"/>
        </w:rPr>
      </w:pPr>
      <w:bookmarkStart w:id="2" w:name="_1fob9te" w:colFirst="0" w:colLast="0"/>
      <w:bookmarkEnd w:id="2"/>
      <w:r w:rsidRPr="00A972B5">
        <w:rPr>
          <w:rFonts w:eastAsia="Arial"/>
        </w:rPr>
        <w:lastRenderedPageBreak/>
        <w:t>Увод</w:t>
      </w:r>
    </w:p>
    <w:p w:rsidR="00FE04C0" w:rsidRPr="00A972B5" w:rsidRDefault="00794FA9" w:rsidP="00CA2906">
      <w:pPr>
        <w:jc w:val="both"/>
        <w:rPr>
          <w:rFonts w:eastAsia="Arial"/>
          <w:b/>
          <w:sz w:val="28"/>
          <w:szCs w:val="28"/>
          <w:u w:val="single"/>
        </w:rPr>
      </w:pPr>
      <w:r w:rsidRPr="00A972B5">
        <w:rPr>
          <w:rFonts w:eastAsia="Arial"/>
          <w:b/>
          <w:sz w:val="28"/>
          <w:szCs w:val="28"/>
          <w:u w:val="single"/>
        </w:rPr>
        <w:t>Идея за проекта</w:t>
      </w:r>
    </w:p>
    <w:p w:rsidR="00FE04C0" w:rsidRPr="00A972B5" w:rsidRDefault="00FE04C0" w:rsidP="00CA2906">
      <w:pPr>
        <w:jc w:val="both"/>
        <w:rPr>
          <w:rFonts w:eastAsia="Arial"/>
        </w:rPr>
      </w:pPr>
    </w:p>
    <w:p w:rsidR="00FE04C0" w:rsidRPr="00A972B5" w:rsidRDefault="00794FA9" w:rsidP="00CA2906">
      <w:pPr>
        <w:jc w:val="both"/>
        <w:rPr>
          <w:rFonts w:eastAsia="Arial"/>
        </w:rPr>
      </w:pPr>
      <w:r w:rsidRPr="00A972B5">
        <w:rPr>
          <w:rFonts w:eastAsia="Arial"/>
        </w:rPr>
        <w:t>Реших да избера темата за бот, с алгоритми, който търгува вместо вас, защото имам голям интерес към това, да създам нещо с което да си изкарвам парите, без да се налага да участвам пряко в процеса. Още от малък представата ми за това, как да си изкарвам парите, не е била свързана с типичната за повечето хора работа от девет до пет. Аз съм си бунтар още от малък и мразя някой да ме командва. Харесвам да правя това, което аз искам и сам на себе си да съм си шеф. Основната идея зад този бот е именно това, аз да създам нещо, което да работи за мен. В началото тръгнах да го правя с изкуствен интелект, но в последствие установих, че лаптопа ми не е достатъчно добър, за да поддържа нещо, толкова голямо и сложно. Затова реших да го направя по малко по – математически начин, като ползвам алгоритми и индикатори.</w:t>
      </w:r>
    </w:p>
    <w:p w:rsidR="00FE04C0" w:rsidRPr="00A972B5" w:rsidRDefault="00FE04C0" w:rsidP="00CA2906">
      <w:pPr>
        <w:jc w:val="both"/>
        <w:rPr>
          <w:rFonts w:eastAsia="Arial"/>
        </w:rPr>
      </w:pPr>
    </w:p>
    <w:p w:rsidR="00FE04C0" w:rsidRPr="00A972B5" w:rsidRDefault="00794FA9" w:rsidP="00CA2906">
      <w:pPr>
        <w:jc w:val="both"/>
        <w:rPr>
          <w:rFonts w:eastAsia="Arial"/>
        </w:rPr>
      </w:pPr>
      <w:r w:rsidRPr="00A972B5">
        <w:rPr>
          <w:rFonts w:eastAsia="Arial"/>
        </w:rPr>
        <w:t>Решението ми да направя крипто бот, също беше много повлияно от най – близкият ми приятел. Той е много умно момче, макар на моменти да не му личи, винаги е готов да помогне на приятел в нужда и е изключително благонамерен. Когато на мен ми трябваха пари, той ми предложи да ме научи да тъгувам крипто, тъй като това е нещо, с което той се занимава и е изключително добър. Прекарахме цяло лято заедно, като той ми обясняваше всичко. Даде ми книги да чета, дори ми прати пари, с които аз да търгувам. След известно време аз се отказах, тъй като не беше моето нещо, но той не се ядоса, нито си поиска парите обратно. Той ме подкрепи в решението ми и каза, че ако имам нужда от някакъв съвет в крипто начинанието, винаги ще е там да ми помогне. До ден днешен аз пазя парите, които ми беше пратил. Това, че съм ги запазил, се оказа много позитивна случка, тъй като сега те ще бъдат инвестирани именно в това, да разработя бота, който ще търгува вместо вас.</w:t>
      </w:r>
    </w:p>
    <w:p w:rsidR="00FE04C0" w:rsidRPr="00A972B5" w:rsidRDefault="00FE04C0" w:rsidP="00CA2906">
      <w:pPr>
        <w:jc w:val="both"/>
        <w:rPr>
          <w:rFonts w:eastAsia="Arial"/>
        </w:rPr>
      </w:pPr>
    </w:p>
    <w:p w:rsidR="00FE04C0" w:rsidRPr="00A972B5" w:rsidRDefault="00794FA9" w:rsidP="00CA2906">
      <w:pPr>
        <w:jc w:val="both"/>
        <w:rPr>
          <w:rFonts w:eastAsia="Arial"/>
          <w:b/>
          <w:sz w:val="28"/>
          <w:szCs w:val="28"/>
          <w:u w:val="single"/>
        </w:rPr>
      </w:pPr>
      <w:r w:rsidRPr="00A972B5">
        <w:rPr>
          <w:rFonts w:eastAsia="Arial"/>
          <w:b/>
          <w:sz w:val="28"/>
          <w:szCs w:val="28"/>
          <w:u w:val="single"/>
        </w:rPr>
        <w:t>Какво представлява крипто търговията</w:t>
      </w:r>
    </w:p>
    <w:p w:rsidR="00FE04C0" w:rsidRPr="00A972B5" w:rsidRDefault="00FE04C0" w:rsidP="00CA2906">
      <w:pPr>
        <w:jc w:val="both"/>
        <w:rPr>
          <w:rFonts w:eastAsia="Arial"/>
          <w:b/>
          <w:u w:val="single"/>
        </w:rPr>
      </w:pPr>
    </w:p>
    <w:p w:rsidR="00FE04C0" w:rsidRPr="00A972B5" w:rsidRDefault="00794FA9" w:rsidP="00CA2906">
      <w:pPr>
        <w:jc w:val="both"/>
        <w:rPr>
          <w:rFonts w:eastAsia="Arial"/>
          <w:color w:val="808080"/>
        </w:rPr>
      </w:pPr>
      <w:r w:rsidRPr="00A972B5">
        <w:rPr>
          <w:rFonts w:eastAsia="Arial"/>
        </w:rPr>
        <w:t xml:space="preserve">Крипто търговията е процес на купуване, продаване и обмен на цифрови активи, познати още като криптовалути.  Процесът споменат в предното изречение се изпълнява чрез онлайн платформи или борси, познати още като ексчейнджи. Търговията на криптовалути е нещо сравнително ново. Много хора вярват, че там се намира бъдещето на финансите и лека полека всички започват да се насочват натам. Крипто търговията е много по – различна от традиционните фондови пазари, въпреки че хората, не разбиращи от двете неща, не биха намерили разлика. В традиционната търговия на акции, която се </w:t>
      </w:r>
      <w:r w:rsidRPr="00A972B5">
        <w:rPr>
          <w:rFonts w:eastAsia="Arial"/>
        </w:rPr>
        <w:lastRenderedPageBreak/>
        <w:t>извършва на централизирана борса, има трета страна, която извършва комуникацията между купувача и продавача, докато при търговията на крипто, това действие се извършва на децентрализирани борси -  там не е замесено трето лице и комуникацията между „продавач“ и купувач се извършва директно. Още един от плюсовете на крипто търговията е, че пазара е отворен постоянно, за разлика от този на акциите. Както знаете акции не могат да се купуват по време на празнични дни и имат определени часови периоди, в които могат да се продават и купуват. Ключът към успешната крипто търговия е разбирането на различните видове налични активи и научаването как да разчитате пазара и да идентифицирате печеливши трендове. Крипто активите се предлагат в различни форми, включително монети, токени и деривати. Монетите са най-често срещаният тип актив, но токените също набират популярност, тъй като предлагат повече възможности за инвеститорите. Дериватите са форма на актив, който извлича стойността си от базов актив. Трейдърите също трябва да разбират различните стратегии за търговия и как да идентифицират добри входни и изходни точки. Техническият анализ помага на трейдърите да вземат информирани решения кога да купуват, продават или държат активите си. Фундаменталният анализ помага на трейдърите да разберат какво движи пазара и как може да се държи в бъдеще. Крипто търговията е рисковано, но потенциално печелившо начинание за тези, които разбират пазарите и имат правилните инструменти и стратегии.</w:t>
      </w:r>
    </w:p>
    <w:p w:rsidR="00FE04C0" w:rsidRPr="00A972B5" w:rsidRDefault="00FE04C0" w:rsidP="00CA2906">
      <w:pPr>
        <w:jc w:val="both"/>
        <w:rPr>
          <w:rFonts w:eastAsia="Arial"/>
          <w:color w:val="808080"/>
        </w:rPr>
      </w:pPr>
    </w:p>
    <w:p w:rsidR="00FE04C0" w:rsidRPr="00A972B5" w:rsidRDefault="00FE04C0" w:rsidP="00CA2906">
      <w:pPr>
        <w:jc w:val="both"/>
        <w:rPr>
          <w:rFonts w:eastAsia="Arial"/>
          <w:color w:val="808080"/>
        </w:rPr>
      </w:pPr>
    </w:p>
    <w:p w:rsidR="00FE04C0" w:rsidRPr="00A972B5" w:rsidRDefault="00794FA9" w:rsidP="00CA2906">
      <w:pPr>
        <w:pStyle w:val="Heading2"/>
        <w:jc w:val="both"/>
        <w:rPr>
          <w:rFonts w:eastAsia="Arial"/>
          <w:color w:val="000000"/>
        </w:rPr>
      </w:pPr>
      <w:bookmarkStart w:id="3" w:name="_3znysh7" w:colFirst="0" w:colLast="0"/>
      <w:bookmarkEnd w:id="3"/>
      <w:r w:rsidRPr="00A972B5">
        <w:rPr>
          <w:rFonts w:eastAsia="Arial"/>
        </w:rPr>
        <w:t>Проблем</w:t>
      </w:r>
    </w:p>
    <w:p w:rsidR="00FE04C0" w:rsidRPr="00A972B5" w:rsidRDefault="00794FA9" w:rsidP="00CA2906">
      <w:pPr>
        <w:jc w:val="both"/>
        <w:rPr>
          <w:rFonts w:eastAsia="Arial"/>
          <w:b/>
          <w:sz w:val="28"/>
          <w:szCs w:val="28"/>
          <w:u w:val="single"/>
        </w:rPr>
      </w:pPr>
      <w:r w:rsidRPr="00A972B5">
        <w:rPr>
          <w:rFonts w:eastAsia="Arial"/>
          <w:b/>
          <w:sz w:val="28"/>
          <w:szCs w:val="28"/>
          <w:u w:val="single"/>
        </w:rPr>
        <w:t>Ботове за крипто търговия</w:t>
      </w:r>
    </w:p>
    <w:p w:rsidR="00FE04C0" w:rsidRPr="00A972B5" w:rsidRDefault="00794FA9" w:rsidP="00CA2906">
      <w:pPr>
        <w:jc w:val="both"/>
        <w:rPr>
          <w:rFonts w:eastAsia="Arial"/>
        </w:rPr>
      </w:pPr>
      <w:r w:rsidRPr="00A972B5">
        <w:rPr>
          <w:rFonts w:eastAsia="Arial"/>
        </w:rPr>
        <w:t>Ботовете за крипто трейдване са автоматизирани програми, предназначени да анализират и търгуват криптовалути въз основа на предварително определени условия. Крипто ботовете могат да се използват за изпълнение на много стратегии за трейдване, от прости като купуване и държането на валутата, до сложни алгоритмични програми, базирани на технически индикатори. На пазара има различни видове ботове за крипто трейдване, всеки от които отговаря на различни тактики в трейдванета. Най-често използваният бот е ботът за маркет мейкър, който е предназначен да осигури</w:t>
      </w:r>
    </w:p>
    <w:p w:rsidR="00FE04C0" w:rsidRPr="00A972B5" w:rsidRDefault="00794FA9" w:rsidP="00CA2906">
      <w:pPr>
        <w:jc w:val="both"/>
        <w:rPr>
          <w:rFonts w:eastAsia="Arial"/>
        </w:rPr>
      </w:pPr>
      <w:r w:rsidRPr="00A972B5">
        <w:rPr>
          <w:rFonts w:eastAsia="Arial"/>
        </w:rPr>
        <w:t xml:space="preserve">ликвидност (колко лесно даден актив може да превърнат в пари в брой, без да бъде засегната неговата пазарна цена.) на пазара. Този тип бот помага за преодоляване на пропастта между купувачи и продавачи, като прави поръчки между тях. Той играе ролята на мост между купувача и продавача. Той е програмиран да поставя лимитирани поръчки на малко по-ниска от текущата пазарна цена и малко по-висока от текущата пазарна цена. Това помага за увеличаване на ликвидността на пазара и улеснява трейдванета за купувачи и продавачи. Друг тип бот за крипто трейдване е арбитражният бот, който е предназначен да се възползва от несъответствията в цените между борсите. Този тип бот търгува на </w:t>
      </w:r>
      <w:r w:rsidRPr="00A972B5">
        <w:rPr>
          <w:rFonts w:eastAsia="Arial"/>
        </w:rPr>
        <w:lastRenderedPageBreak/>
        <w:t>различни пазари и борси, за да улови разликата в цените. По този начин той може да се възползва от разликите в цените и да се възползва от тях, за да изкара печалби. Третият тип бот за крипто трейдване е ботът за следване на трендовете. Той е програмиран да следва трендовете на пазара. Този тип бот е предназначен да следи текущата пазарна инерция и да се възползва от нея. Той е програмиран да купува, когато цените се покачват, и да продава, когато цените падат, като по този начин бързо прави печалби. И накрая, има ботове за алгоритмична трейдване, които са програмирани с алгоритъм за изпълнение на определен стратегии за трейдване. Тези ботове са програмирани да анализират данни, да идентифицират модели и да извършват сделки въз основа на модела, които разпознават. Алгоритмичните ботове за трейдване стават все по-популярни, тъй като осигуряват по-голяма точност</w:t>
      </w:r>
    </w:p>
    <w:p w:rsidR="00FE04C0" w:rsidRPr="00A972B5" w:rsidRDefault="00794FA9" w:rsidP="00CA2906">
      <w:pPr>
        <w:jc w:val="both"/>
        <w:rPr>
          <w:rFonts w:eastAsia="Arial"/>
        </w:rPr>
      </w:pPr>
      <w:r w:rsidRPr="00A972B5">
        <w:rPr>
          <w:rFonts w:eastAsia="Arial"/>
        </w:rPr>
        <w:t>от ръчното трейдване.</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color w:val="808080"/>
        </w:rPr>
      </w:pPr>
    </w:p>
    <w:p w:rsidR="00FE04C0" w:rsidRPr="00A972B5" w:rsidRDefault="00FE04C0" w:rsidP="00CA2906">
      <w:pPr>
        <w:jc w:val="both"/>
        <w:rPr>
          <w:rFonts w:eastAsia="Arial"/>
          <w:color w:val="808080"/>
        </w:rPr>
      </w:pPr>
    </w:p>
    <w:p w:rsidR="00FE04C0" w:rsidRPr="00A972B5" w:rsidRDefault="00794FA9" w:rsidP="00CA2906">
      <w:pPr>
        <w:pStyle w:val="Heading2"/>
        <w:jc w:val="both"/>
        <w:rPr>
          <w:rFonts w:eastAsia="Arial"/>
        </w:rPr>
      </w:pPr>
      <w:bookmarkStart w:id="4" w:name="_2et92p0" w:colFirst="0" w:colLast="0"/>
      <w:bookmarkEnd w:id="4"/>
      <w:r w:rsidRPr="00A972B5">
        <w:rPr>
          <w:rFonts w:eastAsia="Arial"/>
        </w:rPr>
        <w:t>Цели на дипломния проект</w:t>
      </w:r>
    </w:p>
    <w:p w:rsidR="00FE04C0" w:rsidRPr="00A972B5" w:rsidRDefault="00794FA9" w:rsidP="00CA2906">
      <w:pPr>
        <w:jc w:val="both"/>
        <w:rPr>
          <w:rFonts w:eastAsia="Arial"/>
          <w:b/>
          <w:sz w:val="28"/>
          <w:szCs w:val="28"/>
          <w:u w:val="single"/>
        </w:rPr>
      </w:pPr>
      <w:r w:rsidRPr="00A972B5">
        <w:rPr>
          <w:rFonts w:eastAsia="Arial"/>
          <w:b/>
          <w:sz w:val="28"/>
          <w:szCs w:val="28"/>
          <w:u w:val="single"/>
        </w:rPr>
        <w:t>Цели на бота за търговия на криптовалути:</w:t>
      </w:r>
    </w:p>
    <w:p w:rsidR="00FE04C0" w:rsidRPr="00A972B5" w:rsidRDefault="00FE04C0" w:rsidP="00CA2906">
      <w:pPr>
        <w:jc w:val="both"/>
        <w:rPr>
          <w:rFonts w:eastAsia="Arial"/>
          <w:b/>
          <w:sz w:val="28"/>
          <w:szCs w:val="28"/>
          <w:u w:val="single"/>
        </w:rPr>
      </w:pPr>
    </w:p>
    <w:p w:rsidR="00FE04C0" w:rsidRPr="00A972B5" w:rsidRDefault="00794FA9" w:rsidP="00CA2906">
      <w:pPr>
        <w:jc w:val="both"/>
        <w:rPr>
          <w:rFonts w:eastAsia="Arial"/>
        </w:rPr>
      </w:pPr>
      <w:r w:rsidRPr="00A972B5">
        <w:rPr>
          <w:rFonts w:eastAsia="Arial"/>
          <w:b/>
        </w:rPr>
        <w:t>Автоматизиране на търговията</w:t>
      </w:r>
      <w:r w:rsidRPr="00A972B5">
        <w:rPr>
          <w:rFonts w:eastAsia="Arial"/>
        </w:rPr>
        <w:t xml:space="preserve"> - Ботът може да бъде програмиран да изпълнява определени търговски стратегии и да открива възможности за печалба, а вие дори не трябва да гледате пазара.</w:t>
      </w:r>
    </w:p>
    <w:p w:rsidR="00FE04C0" w:rsidRPr="00A972B5" w:rsidRDefault="00794FA9" w:rsidP="00CA2906">
      <w:pPr>
        <w:jc w:val="both"/>
        <w:rPr>
          <w:rFonts w:eastAsia="Arial"/>
        </w:rPr>
      </w:pPr>
      <w:r w:rsidRPr="00A972B5">
        <w:rPr>
          <w:rFonts w:eastAsia="Arial"/>
          <w:b/>
        </w:rPr>
        <w:t>Увеличаване на ефективността</w:t>
      </w:r>
      <w:r w:rsidRPr="00A972B5">
        <w:rPr>
          <w:rFonts w:eastAsia="Arial"/>
        </w:rPr>
        <w:t xml:space="preserve"> - Ботът може да обработва големи обеми от данни по-бързо, отколкото човек, като резултатът е увеличаване на ефективността и постигане на по-големи печалби.</w:t>
      </w:r>
    </w:p>
    <w:p w:rsidR="00FE04C0" w:rsidRPr="00A972B5" w:rsidRDefault="00794FA9" w:rsidP="00CA2906">
      <w:pPr>
        <w:jc w:val="both"/>
        <w:rPr>
          <w:rFonts w:eastAsia="Arial"/>
        </w:rPr>
      </w:pPr>
      <w:r w:rsidRPr="00A972B5">
        <w:rPr>
          <w:rFonts w:eastAsia="Arial"/>
          <w:b/>
        </w:rPr>
        <w:t>Минимизиране на човешките грешки</w:t>
      </w:r>
      <w:r w:rsidRPr="00A972B5">
        <w:rPr>
          <w:rFonts w:eastAsia="Arial"/>
        </w:rPr>
        <w:t xml:space="preserve"> - Човешките грешки могат да бъдат изключени, когато търговията е автоматизирана, тъй като ботът ще следи пазарните условия и ще изпълнява търговските стратегии, без да се излага на човешки емоционални състояния.</w:t>
      </w:r>
    </w:p>
    <w:p w:rsidR="00FE04C0" w:rsidRPr="00A972B5" w:rsidRDefault="00794FA9" w:rsidP="00CA2906">
      <w:pPr>
        <w:jc w:val="both"/>
        <w:rPr>
          <w:rFonts w:eastAsia="Arial"/>
        </w:rPr>
      </w:pPr>
      <w:r w:rsidRPr="00A972B5">
        <w:rPr>
          <w:rFonts w:eastAsia="Arial"/>
          <w:b/>
        </w:rPr>
        <w:t xml:space="preserve">Създаване на допълнителен доход </w:t>
      </w:r>
      <w:r w:rsidRPr="00A972B5">
        <w:rPr>
          <w:rFonts w:eastAsia="Arial"/>
        </w:rPr>
        <w:t>- Ботът може да бъде настроен да работи непрекъснато, като резултатът е възможността за генериране на допълнителен доход.</w:t>
      </w:r>
    </w:p>
    <w:p w:rsidR="00FE04C0" w:rsidRPr="00A972B5" w:rsidRDefault="00794FA9" w:rsidP="00CA2906">
      <w:pPr>
        <w:jc w:val="both"/>
        <w:rPr>
          <w:rFonts w:eastAsia="Arial"/>
          <w:b/>
        </w:rPr>
      </w:pPr>
      <w:r w:rsidRPr="00A972B5">
        <w:rPr>
          <w:rFonts w:eastAsia="Arial"/>
          <w:b/>
        </w:rPr>
        <w:t>Плюсове на бота за търговия на криптовалути:</w:t>
      </w:r>
    </w:p>
    <w:p w:rsidR="00FE04C0" w:rsidRPr="00A972B5" w:rsidRDefault="00794FA9" w:rsidP="00CA2906">
      <w:pPr>
        <w:jc w:val="both"/>
        <w:rPr>
          <w:rFonts w:eastAsia="Arial"/>
        </w:rPr>
      </w:pPr>
      <w:r w:rsidRPr="00A972B5">
        <w:rPr>
          <w:rFonts w:eastAsia="Arial"/>
          <w:b/>
        </w:rPr>
        <w:t>Скорост</w:t>
      </w:r>
      <w:r w:rsidRPr="00A972B5">
        <w:rPr>
          <w:rFonts w:eastAsia="Arial"/>
        </w:rPr>
        <w:t xml:space="preserve"> - Ботът може да извършва търговията с криптовалути в реално време, като реагира на промените на пазара много по-бързо отколкото човек.</w:t>
      </w:r>
    </w:p>
    <w:p w:rsidR="00FE04C0" w:rsidRPr="00A972B5" w:rsidRDefault="00794FA9" w:rsidP="00CA2906">
      <w:pPr>
        <w:jc w:val="both"/>
        <w:rPr>
          <w:rFonts w:eastAsia="Arial"/>
        </w:rPr>
      </w:pPr>
      <w:r w:rsidRPr="00A972B5">
        <w:rPr>
          <w:rFonts w:eastAsia="Arial"/>
          <w:b/>
        </w:rPr>
        <w:t xml:space="preserve">Автоматизация </w:t>
      </w:r>
      <w:r w:rsidRPr="00A972B5">
        <w:rPr>
          <w:rFonts w:eastAsia="Arial"/>
        </w:rPr>
        <w:t>- Ботът може да бъде програмиран да изпълнява определени търговски стратегии и да автоматизира процеса на търговията, като резултатът е минимизиране на човешките грешки.</w:t>
      </w:r>
    </w:p>
    <w:p w:rsidR="00FE04C0" w:rsidRPr="00A972B5" w:rsidRDefault="00794FA9" w:rsidP="00CA2906">
      <w:pPr>
        <w:jc w:val="both"/>
        <w:rPr>
          <w:rFonts w:eastAsia="Arial"/>
        </w:rPr>
      </w:pPr>
      <w:r w:rsidRPr="00A972B5">
        <w:rPr>
          <w:rFonts w:eastAsia="Arial"/>
          <w:b/>
        </w:rPr>
        <w:lastRenderedPageBreak/>
        <w:t>Постоянство</w:t>
      </w:r>
      <w:r w:rsidRPr="00A972B5">
        <w:rPr>
          <w:rFonts w:eastAsia="Arial"/>
        </w:rPr>
        <w:t xml:space="preserve"> - Ботът може да работи 24 часа в денонощието, 7 дни в седмицата, без да се нуждае от почивка, като гарантира постоянство в търговията.</w:t>
      </w:r>
    </w:p>
    <w:p w:rsidR="00FE04C0" w:rsidRPr="00A972B5" w:rsidRDefault="00FE04C0" w:rsidP="00CA2906">
      <w:pPr>
        <w:jc w:val="both"/>
        <w:rPr>
          <w:rFonts w:eastAsia="Arial"/>
          <w:color w:val="808080"/>
        </w:rPr>
      </w:pPr>
    </w:p>
    <w:p w:rsidR="00FE04C0" w:rsidRPr="00212BFD" w:rsidRDefault="00794FA9" w:rsidP="00CA2906">
      <w:pPr>
        <w:pStyle w:val="Heading2"/>
        <w:jc w:val="both"/>
        <w:rPr>
          <w:rFonts w:eastAsia="Arial"/>
          <w:color w:val="808080"/>
          <w:sz w:val="48"/>
          <w:szCs w:val="48"/>
        </w:rPr>
      </w:pPr>
      <w:r w:rsidRPr="00212BFD">
        <w:rPr>
          <w:rFonts w:eastAsia="Arial"/>
          <w:sz w:val="48"/>
          <w:szCs w:val="48"/>
        </w:rPr>
        <w:t xml:space="preserve">Целта </w:t>
      </w:r>
      <w:r w:rsidR="00467569" w:rsidRPr="00212BFD">
        <w:rPr>
          <w:rFonts w:eastAsia="Arial"/>
          <w:sz w:val="48"/>
          <w:szCs w:val="48"/>
        </w:rPr>
        <w:t>на настоящата дипломна работа:</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467569" w:rsidRDefault="00794FA9" w:rsidP="00CA2906">
      <w:pPr>
        <w:jc w:val="both"/>
        <w:rPr>
          <w:rFonts w:eastAsia="Arial"/>
          <w:sz w:val="40"/>
          <w:szCs w:val="40"/>
        </w:rPr>
      </w:pPr>
      <w:r w:rsidRPr="00467569">
        <w:rPr>
          <w:rFonts w:eastAsia="Arial"/>
          <w:sz w:val="40"/>
          <w:szCs w:val="40"/>
        </w:rPr>
        <w:t>Във връзка с поставената цел за разработване на бот, търгуващ криптовалути :</w:t>
      </w:r>
    </w:p>
    <w:p w:rsidR="00FE04C0" w:rsidRPr="00467569" w:rsidRDefault="00794FA9" w:rsidP="00CA2906">
      <w:pPr>
        <w:numPr>
          <w:ilvl w:val="0"/>
          <w:numId w:val="1"/>
        </w:numPr>
        <w:pBdr>
          <w:top w:val="nil"/>
          <w:left w:val="nil"/>
          <w:bottom w:val="nil"/>
          <w:right w:val="nil"/>
          <w:between w:val="nil"/>
        </w:pBdr>
        <w:spacing w:after="0"/>
        <w:jc w:val="both"/>
        <w:rPr>
          <w:rFonts w:eastAsia="Arial"/>
          <w:sz w:val="40"/>
          <w:szCs w:val="40"/>
        </w:rPr>
      </w:pPr>
      <w:r w:rsidRPr="00467569">
        <w:rPr>
          <w:rFonts w:eastAsia="Arial"/>
          <w:sz w:val="40"/>
          <w:szCs w:val="40"/>
        </w:rPr>
        <w:t>Извършване на проучване и подготовка на обзор на проблемната област</w:t>
      </w:r>
    </w:p>
    <w:p w:rsidR="00FE04C0" w:rsidRPr="00467569" w:rsidRDefault="00794FA9" w:rsidP="00CA2906">
      <w:pPr>
        <w:numPr>
          <w:ilvl w:val="0"/>
          <w:numId w:val="1"/>
        </w:numPr>
        <w:pBdr>
          <w:top w:val="nil"/>
          <w:left w:val="nil"/>
          <w:bottom w:val="nil"/>
          <w:right w:val="nil"/>
          <w:between w:val="nil"/>
        </w:pBdr>
        <w:spacing w:before="0" w:after="0"/>
        <w:jc w:val="both"/>
        <w:rPr>
          <w:rFonts w:eastAsia="Arial"/>
          <w:sz w:val="40"/>
          <w:szCs w:val="40"/>
        </w:rPr>
      </w:pPr>
      <w:r w:rsidRPr="00467569">
        <w:rPr>
          <w:rFonts w:eastAsia="Arial"/>
          <w:sz w:val="40"/>
          <w:szCs w:val="40"/>
        </w:rPr>
        <w:t>Проучване на инструментите и технологиите за работа с пазари и технически анализи в Python</w:t>
      </w:r>
    </w:p>
    <w:p w:rsidR="00FE04C0" w:rsidRPr="00467569" w:rsidRDefault="00794FA9" w:rsidP="00CA2906">
      <w:pPr>
        <w:numPr>
          <w:ilvl w:val="0"/>
          <w:numId w:val="1"/>
        </w:numPr>
        <w:pBdr>
          <w:top w:val="nil"/>
          <w:left w:val="nil"/>
          <w:bottom w:val="nil"/>
          <w:right w:val="nil"/>
          <w:between w:val="nil"/>
        </w:pBdr>
        <w:spacing w:before="0" w:after="0"/>
        <w:jc w:val="both"/>
        <w:rPr>
          <w:rFonts w:eastAsia="Arial"/>
          <w:sz w:val="40"/>
          <w:szCs w:val="40"/>
        </w:rPr>
      </w:pPr>
      <w:r w:rsidRPr="00467569">
        <w:rPr>
          <w:rFonts w:eastAsia="Arial"/>
          <w:sz w:val="40"/>
          <w:szCs w:val="40"/>
        </w:rPr>
        <w:t>Проектиране на система, работеща на миналото на пазара, анализираща поведението на програмата</w:t>
      </w:r>
    </w:p>
    <w:p w:rsidR="00FE04C0" w:rsidRPr="00467569" w:rsidRDefault="00794FA9" w:rsidP="00CA2906">
      <w:pPr>
        <w:numPr>
          <w:ilvl w:val="0"/>
          <w:numId w:val="1"/>
        </w:numPr>
        <w:pBdr>
          <w:top w:val="nil"/>
          <w:left w:val="nil"/>
          <w:bottom w:val="nil"/>
          <w:right w:val="nil"/>
          <w:between w:val="nil"/>
        </w:pBdr>
        <w:spacing w:before="0" w:after="0"/>
        <w:jc w:val="both"/>
        <w:rPr>
          <w:rFonts w:eastAsia="Arial"/>
          <w:sz w:val="40"/>
          <w:szCs w:val="40"/>
        </w:rPr>
      </w:pPr>
      <w:r w:rsidRPr="00467569">
        <w:rPr>
          <w:rFonts w:eastAsia="Arial"/>
          <w:sz w:val="40"/>
          <w:szCs w:val="40"/>
        </w:rPr>
        <w:t>Реализация на системата в истинския пазар, анализ на програмата в истинския пазар, с хипотетични пари</w:t>
      </w:r>
    </w:p>
    <w:p w:rsidR="00FE04C0" w:rsidRPr="00A972B5" w:rsidRDefault="00794FA9" w:rsidP="00CA2906">
      <w:pPr>
        <w:numPr>
          <w:ilvl w:val="0"/>
          <w:numId w:val="1"/>
        </w:numPr>
        <w:pBdr>
          <w:top w:val="nil"/>
          <w:left w:val="nil"/>
          <w:bottom w:val="nil"/>
          <w:right w:val="nil"/>
          <w:between w:val="nil"/>
        </w:pBdr>
        <w:spacing w:before="0"/>
        <w:jc w:val="both"/>
        <w:rPr>
          <w:rFonts w:eastAsia="Arial"/>
        </w:rPr>
      </w:pPr>
      <w:r w:rsidRPr="00467569">
        <w:rPr>
          <w:rFonts w:eastAsia="Arial"/>
          <w:sz w:val="40"/>
          <w:szCs w:val="40"/>
        </w:rPr>
        <w:t>Извеждане на изводи и заключения на базата на разработения проект</w:t>
      </w:r>
      <w:r w:rsidRPr="00467569">
        <w:rPr>
          <w:sz w:val="40"/>
          <w:szCs w:val="40"/>
        </w:rPr>
        <w:br w:type="page"/>
      </w:r>
    </w:p>
    <w:p w:rsidR="00FE04C0" w:rsidRPr="00A972B5" w:rsidRDefault="00794FA9" w:rsidP="00CA2906">
      <w:pPr>
        <w:pStyle w:val="Heading1"/>
        <w:jc w:val="both"/>
        <w:rPr>
          <w:rFonts w:eastAsia="Arial"/>
        </w:rPr>
      </w:pPr>
      <w:bookmarkStart w:id="5" w:name="_tyjcwt" w:colFirst="0" w:colLast="0"/>
      <w:bookmarkEnd w:id="5"/>
      <w:r w:rsidRPr="00A972B5">
        <w:rPr>
          <w:rFonts w:eastAsia="Arial"/>
        </w:rPr>
        <w:lastRenderedPageBreak/>
        <w:t>Глава 1. Важни базови термини и терминологии</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794FA9" w:rsidP="00CA2906">
      <w:pPr>
        <w:spacing w:before="0" w:after="200"/>
        <w:jc w:val="both"/>
        <w:rPr>
          <w:rFonts w:eastAsia="Arial"/>
          <w:u w:val="single"/>
        </w:rPr>
      </w:pPr>
      <w:r w:rsidRPr="00A972B5">
        <w:rPr>
          <w:rFonts w:eastAsia="Arial"/>
          <w:b/>
          <w:u w:val="single"/>
        </w:rPr>
        <w:t>1.1 – High, Low, Closing and Open price</w:t>
      </w:r>
      <w:r w:rsidRPr="00A972B5">
        <w:rPr>
          <w:rFonts w:eastAsia="Arial"/>
          <w:u w:val="single"/>
        </w:rPr>
        <w:t>s</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High price</w:t>
      </w:r>
      <w:r w:rsidRPr="00A972B5">
        <w:rPr>
          <w:rFonts w:eastAsia="Arial"/>
        </w:rPr>
        <w:t>: High price-a на дадена криптовалута се отнася до най-високата цена, която валутата е достигнал през определен период от време, като например, един ден, седмица или месец. Например, ако high price - а на биткойн за един ден е  $50 000, това означава, че в даден момент през този период за търговия цената на биткойн е достигнала или надхвърлила $50 000. High price - а  е значителен, защото представлява пиковата стойност на валутата през даден период от време и трейдърите често я използват като ориентир за идентифициране на потенциални нива на съпротива.</w:t>
      </w:r>
    </w:p>
    <w:p w:rsidR="00FE04C0" w:rsidRPr="00A972B5" w:rsidRDefault="00794FA9" w:rsidP="00CA2906">
      <w:pPr>
        <w:spacing w:before="0" w:after="200"/>
        <w:jc w:val="both"/>
        <w:rPr>
          <w:rFonts w:eastAsia="Arial"/>
        </w:rPr>
      </w:pPr>
      <w:r w:rsidRPr="00A972B5">
        <w:rPr>
          <w:rFonts w:eastAsia="Arial"/>
          <w:b/>
        </w:rPr>
        <w:t>Low price</w:t>
      </w:r>
      <w:r w:rsidRPr="00A972B5">
        <w:rPr>
          <w:rFonts w:eastAsia="Arial"/>
        </w:rPr>
        <w:t>: Low price-a, от друга страна, представлява най-ниската цена, която валутата е достигнал през определен период от време. Използвайки същия пример като преди, ако low price-a на биткойн за един ден е $45 000, това означава, че в даден момент през този ден цената на биткойн е паднала до или под $45 000. Low price - a е значителен, защото представлява най-ниската стойност на актива през даден период от време и трейдърите често я използват като референция за идентифициране на потенциални нива на support.</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Closing price</w:t>
      </w:r>
      <w:r w:rsidRPr="00A972B5">
        <w:rPr>
          <w:rFonts w:eastAsia="Arial"/>
        </w:rPr>
        <w:t>: Closing price-a e крайната цена на актива в края на определен период от време, като един ден, седмица или месец. Това е цената, на която се установява , когато пазарът затвори за този период. Например, ако closing price - a на биткойн за един ден е $48 000, това означава, че в края на този ден цената на биткойн е била $48 000. Closing price - a е важен, защото често се използва за изчисляване на технически индикатори като moving average - a и за определяне дали валутата е спечелила или загубил стойност през дадения период от време.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Open price</w:t>
      </w:r>
      <w:r w:rsidRPr="00A972B5">
        <w:rPr>
          <w:rFonts w:eastAsia="Arial"/>
        </w:rPr>
        <w:t>: Open price-a е ценовото ниво на валутата в началото на определен период от време. Това е цената, на която валутата е започнала да се търгува при отварянето на пазара за този период. Например, ако Open price-a на биткойн за един ден е $47 000, това означава, че в началото на този ден цената на биткойн е била $47 000. Open price - a е важен, защото предоставя на трейдърите начална референтна точка за търговската активност през деня и може да се използва за идентифициране на потенциални price gap - oвe или възможности за трейдване.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Разбирането на тези четири концепции е от решаващо значение за търговците, за да вземат информирани решения кога да купуват или продават валутите. Чрез анализиране на high, low, open и close цените на даден актив, търговците могат да придобият представа за пазарните трендове, да идентифицират потенциални нива на support  и resistance и да разработят съответните стратегии за търговия.</w:t>
      </w:r>
    </w:p>
    <w:p w:rsidR="00FE04C0" w:rsidRPr="00A972B5" w:rsidRDefault="00FE04C0" w:rsidP="00CA2906">
      <w:pPr>
        <w:spacing w:before="0" w:after="200"/>
        <w:jc w:val="both"/>
        <w:rPr>
          <w:rFonts w:eastAsia="Arial"/>
          <w:u w:val="single"/>
        </w:rPr>
      </w:pPr>
    </w:p>
    <w:p w:rsidR="00FE04C0" w:rsidRPr="00A972B5" w:rsidRDefault="00794FA9" w:rsidP="00CA2906">
      <w:pPr>
        <w:spacing w:before="0" w:after="200"/>
        <w:jc w:val="both"/>
        <w:rPr>
          <w:rFonts w:eastAsia="Arial"/>
          <w:b/>
          <w:u w:val="single"/>
        </w:rPr>
      </w:pPr>
      <w:r w:rsidRPr="00A972B5">
        <w:rPr>
          <w:rFonts w:eastAsia="Arial"/>
          <w:b/>
          <w:u w:val="single"/>
        </w:rPr>
        <w:t>1.2 -  Candles, Bullish and Bearish markets, Zero line</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Candles</w:t>
      </w:r>
      <w:r w:rsidRPr="00A972B5">
        <w:rPr>
          <w:rFonts w:eastAsia="Arial"/>
        </w:rPr>
        <w:t>: В техническия анализ кендъла е визуално представяне на движението на цената за определен период от време. Всеки кендъл показва opening, closing, high и low цените на даден актив през този период от време. Тялото на кендъла представлява opening и closing цените, докато " wicks" или " shadows" над и под тялото представляват съответно high и low цените. Кендълите могат да се използват за идентифициране на трендове  и pattern - ите в движенията на цените, като bullish или bearish трендове.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Bullish market</w:t>
      </w:r>
      <w:r w:rsidRPr="00A972B5">
        <w:rPr>
          <w:rFonts w:eastAsia="Arial"/>
        </w:rPr>
        <w:t>: Bullish market - а се отнася за период от време, когато цената и трендовете са положителни, като цените обикновено се повишават доста. По време на bullish market-a, инвеститорите и трейдърите са оптимисти и уверени в бъдещия потенциал за растеж на пазара. Bullish market - ите често се характеризират с големи обеми на търговия и положителни новини и събития, които повишават цените.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Bearish market</w:t>
      </w:r>
      <w:r w:rsidRPr="00A972B5">
        <w:rPr>
          <w:rFonts w:eastAsia="Arial"/>
        </w:rPr>
        <w:t>: Bearish market - а се отнася до период от време, когато  цените и  трендовете са отрицателни, като цените намаляват значително. По време на bearish market инвеститорите и търговците са песимисти и несигурни за бъдещето на пазара. Bearish market често се характеризират с ниски нива на търговия, негативни новини и събития, които понижават цените.</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lastRenderedPageBreak/>
        <w:t>Zero line</w:t>
      </w:r>
      <w:r w:rsidRPr="00A972B5">
        <w:rPr>
          <w:rFonts w:eastAsia="Arial"/>
        </w:rPr>
        <w:t>: Zero line-a е хоризонтална линия на технически индикатори, като MACD (Moving Average Convergence Divergence), която представлява неутрална позиция на пазара. Това е точката, в която сигналната линия и линията MACD се пресичат, което показва, че няма трендове в нито една посока. Когато линията на MACD пресича над нулевата линия, това е bullish сигнал, показващ, че тренда се измества нагоре. Обратно, когато линията на MACD пресича под нулевата линия, това е bearish сигнал, показващ, че тренда се измества към низходяща посока.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Bullish и bearish пазарите и zero line-a са важни за търговците да вземат информирани решения относно покупката и продажбата на криптовалути. Чрез анализиране на движенията на цените чрез кендъли, идентифициране на bullish и bearish трендове и използване на технически индикатори като zero line - a, търговците могат да получат представа за пазарните настроения и да разработят ефективни стратегии за търговия, които да максимизират техните печалби.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1.3 -  Whick and Shadow</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В техническия анализ термините "wick" и "shadow" се използват, за да опишат тънките линии, които се простират от горната и долната част на кендълите на графика.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Wick или shadow</w:t>
      </w:r>
      <w:r w:rsidRPr="00A972B5">
        <w:rPr>
          <w:rFonts w:eastAsia="Arial"/>
        </w:rPr>
        <w:t>, които се простират от върха на кендъла,са известни като горен wick (опашчица), докато wick или shadow, които се намират на дъното на кендъла, са известени като долена опашчица или „сянка“. Дължината на опашчицата показва колко цената на актива се е преместила над или под opening или closing цената през периода на трейдването.</w:t>
      </w:r>
    </w:p>
    <w:p w:rsidR="00FE04C0" w:rsidRPr="00A972B5" w:rsidRDefault="00794FA9" w:rsidP="00CA2906">
      <w:pPr>
        <w:spacing w:before="0" w:after="200"/>
        <w:jc w:val="both"/>
        <w:rPr>
          <w:rFonts w:eastAsia="Arial"/>
        </w:rPr>
      </w:pPr>
      <w:r w:rsidRPr="00A972B5">
        <w:rPr>
          <w:rFonts w:eastAsia="Arial"/>
        </w:rPr>
        <w:t>Например, ако началната цена на Bitcoin е $50 000, а най-високата цена, която е достигнал през определен период от време, е $52 000, тогава горната опашчица ще представляват разликата между $50 000 и $52 000. Същото важи и за долната опашка, която представлява разликата между low price - a и closing price - a на актива през определения период.</w:t>
      </w:r>
    </w:p>
    <w:p w:rsidR="00FE04C0" w:rsidRPr="00A972B5" w:rsidRDefault="00794FA9" w:rsidP="00CA2906">
      <w:pPr>
        <w:spacing w:before="0" w:after="200"/>
        <w:jc w:val="both"/>
        <w:rPr>
          <w:rFonts w:eastAsia="Arial"/>
        </w:rPr>
      </w:pPr>
      <w:r w:rsidRPr="00A972B5">
        <w:rPr>
          <w:rFonts w:eastAsia="Arial"/>
          <w:b/>
        </w:rPr>
        <w:t xml:space="preserve">Wicks and shadows </w:t>
      </w:r>
      <w:r w:rsidRPr="00A972B5">
        <w:rPr>
          <w:rFonts w:eastAsia="Arial"/>
        </w:rPr>
        <w:t>могат да предоставят ценна информация на търговците относно силата на тренда, потенциалните нива на support и resistance и общия вид на пазара. Например дългите горни опашчици могат да показват, че има силен resistance на определено ниво на цената, докато дългите долни опашчици могат да показват, че има силен support на определено ниво на цената.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В допълнение, wicks and shadows могат да се използва за идентифициране на потенциални точки на обръщане на цената. Ако кендъла има дълъга горна опашчица, последван от дълъг долга дола „сянка“, това може да означава, че е имало много активност за покупка и продажба по време на периода на търговия, но активът в крайна сметка е closing price - a е бил на ниво, подобно на opening price - a. Това може да е знак за нерешителност на пазара, което може да доведе до обръщане на цената.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Като цяло разбирането на wick-овете и shadow - ите в  техническия анализ може да предостави на търговците ценна информация за пазарните трендове, потенциални нива на resistance и support и точки на обръщане на цените. </w:t>
      </w:r>
    </w:p>
    <w:p w:rsidR="00FE04C0" w:rsidRPr="00A972B5" w:rsidRDefault="00FE04C0" w:rsidP="00CA2906">
      <w:pPr>
        <w:spacing w:before="0" w:after="200"/>
        <w:jc w:val="both"/>
        <w:rPr>
          <w:rFonts w:eastAsia="Arial"/>
          <w:b/>
          <w:u w:val="single"/>
        </w:rPr>
      </w:pPr>
    </w:p>
    <w:p w:rsidR="00FE04C0" w:rsidRPr="00A972B5" w:rsidRDefault="00794FA9" w:rsidP="00CA2906">
      <w:pPr>
        <w:spacing w:before="0" w:after="200"/>
        <w:jc w:val="both"/>
        <w:rPr>
          <w:rFonts w:eastAsia="Arial"/>
          <w:b/>
          <w:u w:val="single"/>
        </w:rPr>
      </w:pPr>
      <w:r w:rsidRPr="00A972B5">
        <w:rPr>
          <w:rFonts w:eastAsia="Arial"/>
          <w:b/>
          <w:u w:val="single"/>
        </w:rPr>
        <w:t>1.4 – Histogram, MACD and Signal line</w:t>
      </w:r>
    </w:p>
    <w:p w:rsidR="00FE04C0" w:rsidRPr="00A972B5" w:rsidRDefault="00794FA9" w:rsidP="00CA2906">
      <w:pPr>
        <w:spacing w:before="0" w:after="200"/>
        <w:jc w:val="both"/>
        <w:rPr>
          <w:rFonts w:eastAsia="Arial"/>
        </w:rPr>
      </w:pPr>
      <w:r w:rsidRPr="00A972B5">
        <w:rPr>
          <w:rFonts w:eastAsia="Arial"/>
        </w:rPr>
        <w:t>Хистограмата е графично представяне на разликата между два moving average - a. Хистограмата показва кендъли, които са над или под нулева линия, показвайки дали short-term moving average - а е над или под below the long - term moving average - 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Хистограмите са често използвани с  MACD (Moving Average Convergence Divergence) показателите, които с апопулярни momentum indicator-и, използвани от трейдъри, за да определят потенциални buy и sell сигнали.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MACD хистограмата бива създадена, като извадим 26 - period exponential moving average (EMA) от 12 - period EMA. Това изчисление създава линия, която се генерира над и под zero line-a, която представлява неутралната позиция на пазара.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След това хистограмата се генерира спрямо разликата между MACD линията и signal line-a, която обикновено е 9 - period EMA на MACD линията. Хистограмата показва кендъли, които са над или под zero line - a.</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lastRenderedPageBreak/>
        <w:t>Когато MACD линията пресече над сигналната линия, кендълите на хистограмата стават положителни, което показва, че краткосрочния тренд е възходяща. Обратно, когато MACD линията пресече под сигналната линия, кендълите на хистограмата стават отрицателни, което показва, че краткосрочния тренд е низходяща.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Търговците използват хистограми в индикатора MACD, за да идентифицират потенциални сигнали за покупка или продажба. Например, когато кендълите  на хистограмата станат положителни, това може да означава, че започва възходяща тренд (bullish market) и търговците може да обмислят закупуването на активите. От друга страна, когато кендълите на хистограмата станат отрицателни, това може да означава, че започва низходящ тренд (bearish market) и търговците може да обмислят продажбата на активите.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Като цяло хистограмите в техническия анализ предоставят на търговците визуално представяне на разликата между два movin average - a и могат да се използват за идентифициране на потенциални сигнали за покупка или продажба на валутата.</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1.5 –  EMA</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EMA означава Exponential Moving Average, което е вид moving average, използван в техническите анализи, да се разпознават потенциални buy и sell сигнали.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Moving average-а е линия, която представлява средната closing цена на актив за определен период от време. Примерно ако в последните пет дни closing цената на биткойн е била:  $ 52,000, $ 48,000, $ 50,000, $ 49,000 и $ 54,000, moving averag-a им се равнява на $ 50,600((A1+A2+….)/n). EMA се различава от simple moving average - a (SMA) по това, че придава по-голяма тежест на последните данни за цените, докато SMA дава еднаква тежест на всички данни за цените за периода.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lastRenderedPageBreak/>
        <w:t>EMA обикновено се използват в анализа на графиките за идентифициране на трендовете и потенциални нива на support или resistance. Линията EMA се изчислява, като се вземе средната стойност на closing price - a на валутата за определен период от време, като се дава по-голяма тежест на най-новите цени.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Например, 50-дневен EMA ще бъде изчислен, като се вземе средната стойност на closing цените на актива през последните 50 дни, като по - голяма тежест се дава на най-новите цени. Тъй като се добавят нови данни за цената, линията EMA ще се регулира, за да отрази новата информация.</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Търговците използват EMA, за да идентифицират трендове и потенциални сигнали за покупка или продажба. Например, когато цената на даден актив е над EMA линията, това може да показва, че активът е във възходящ тренд и търговците може да обмислят закупуването на актива. От друга страна, когато цената е под EMA линията, това може да показва, че активът е в низходящ тренд и търговците може да обмислят продажбата на актива.</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1.6 – Trends</w:t>
      </w:r>
    </w:p>
    <w:p w:rsidR="00FE04C0" w:rsidRPr="00A972B5" w:rsidRDefault="00794FA9" w:rsidP="00CA2906">
      <w:pPr>
        <w:spacing w:before="0" w:after="200"/>
        <w:jc w:val="both"/>
        <w:rPr>
          <w:rFonts w:eastAsia="Arial"/>
        </w:rPr>
      </w:pPr>
      <w:r w:rsidRPr="00A972B5">
        <w:rPr>
          <w:rFonts w:eastAsia="Arial"/>
        </w:rPr>
        <w:t>Трендовете се отнасят до общата посока, в която се движи цената на дадена криптовалута за определен период от време. Търговците използват анализ на трендовете, за да идентифицират pattern-и и потенциални сигнали за покупка или продажба на пазара.</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Има три основни типа трендове: възходящ тренд, низходящ тренд и страничен (известен също като range-bound). Възходяща тенденция възниква, когато цената на дадена криптовалута непрекъснато нараства с течение на времето. Низходящ тренд възниква, когато цената последователно намалява с течение на времето. Страничен тренд възниква, когато цената се движи в сравнително тесен диапазон, без ясна посока.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lastRenderedPageBreak/>
        <w:t>Търговците използват различни инструменти за технически анализ, за да идентифицират трендовете, като трендови линии, moving average – и и pattern - и на диаграми. Например тренд линията е права линия, която свързва две или повече ценови точки и може да помогне за идентифициране на общата посока на тренда.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Идентифицирането на трендовете е важно за търговците, защото може да предостави информация за потенциални сигнали за покупка или продажба. Например, ако дадена криптовалута е във възходящ тренд, търговците може да обмислят закупуването ѝ, тъй като това показва, че има голямо търсене. Обратно, ако дадена криптовалута е в низходящ тренд, търговците може да обмислят продажбата на актива, тъй като това показва, че има високо количество от него.</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Важно е да се отбележи, че трендовете могат да се променят с времето въз основа на пазарните условия и търговската дейност. Търговците трябва непрекъснато да ги наблюдават и да променят стратегиите си в съответствие с тях.</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1.7 - API Keys</w:t>
      </w:r>
    </w:p>
    <w:p w:rsidR="00FE04C0" w:rsidRPr="00A972B5" w:rsidRDefault="00794FA9" w:rsidP="00CA2906">
      <w:pPr>
        <w:spacing w:before="0" w:after="200"/>
        <w:jc w:val="both"/>
        <w:rPr>
          <w:rFonts w:eastAsia="Arial"/>
        </w:rPr>
      </w:pPr>
      <w:r w:rsidRPr="00A972B5">
        <w:rPr>
          <w:rFonts w:eastAsia="Arial"/>
          <w:b/>
        </w:rPr>
        <w:t xml:space="preserve">API </w:t>
      </w:r>
      <w:r w:rsidRPr="00A972B5">
        <w:rPr>
          <w:rFonts w:eastAsia="Arial"/>
        </w:rPr>
        <w:t>(Application Programming Interface), е набор от правила и протоколи, които позволяват на различни софтуерни приложения да комуникират помежду си. В контекста на крипто търговията API се използват от ексчейнджите (борсите), за да позволят на разработчиците и търговците да имат достъп до своите данни за търговия и да извършват сделки чрез програма.</w:t>
      </w:r>
    </w:p>
    <w:p w:rsidR="00FE04C0" w:rsidRPr="00A972B5" w:rsidRDefault="00794FA9" w:rsidP="00CA2906">
      <w:pPr>
        <w:spacing w:before="0" w:after="200"/>
        <w:jc w:val="both"/>
        <w:rPr>
          <w:rFonts w:eastAsia="Arial"/>
        </w:rPr>
      </w:pPr>
      <w:r w:rsidRPr="00A972B5">
        <w:rPr>
          <w:rFonts w:eastAsia="Arial"/>
          <w:b/>
        </w:rPr>
        <w:t xml:space="preserve">API ключът </w:t>
      </w:r>
      <w:r w:rsidRPr="00A972B5">
        <w:rPr>
          <w:rFonts w:eastAsia="Arial"/>
        </w:rPr>
        <w:t xml:space="preserve">е уникален идентификатор, който се използва за удостоверяване на потребителя и предоставяне на достъп до API - а. Това е като парола, която ви позволява да получите достъп до данните на борсата и да извършвате действия, като например извършване на трейдове или проверка на баланса на вашия акаунт. API ключът обикновено се предоставя от борсата и трябва да се пази поверителен, тъй като всеки с достъп до ключа може потенциално да извършва действия от ваше име. </w:t>
      </w:r>
    </w:p>
    <w:p w:rsidR="00FE04C0" w:rsidRPr="00A972B5" w:rsidRDefault="00794FA9" w:rsidP="00CA2906">
      <w:pPr>
        <w:spacing w:before="0" w:after="200"/>
        <w:jc w:val="both"/>
        <w:rPr>
          <w:rFonts w:eastAsia="Arial"/>
        </w:rPr>
      </w:pPr>
      <w:r w:rsidRPr="00A972B5">
        <w:rPr>
          <w:rFonts w:eastAsia="Arial"/>
          <w:b/>
        </w:rPr>
        <w:t>API secret key</w:t>
      </w:r>
      <w:r w:rsidRPr="00A972B5">
        <w:rPr>
          <w:rFonts w:eastAsia="Arial"/>
        </w:rPr>
        <w:t xml:space="preserve"> е по-дълго и по-сложно словосъчетание от букви и цифри , който се използва за подписване на заявки, направени към API. Това е като цифров подпис, който гарантира автентичността на данните, които се предават. API secret key – а, също се предоставя от борсата и трябва да се пази поверителен, тъй като всеки с достъп до ключа може потенциално да променя данните, които се предават.</w:t>
      </w:r>
    </w:p>
    <w:p w:rsidR="00FE04C0" w:rsidRPr="00A972B5" w:rsidRDefault="00794FA9" w:rsidP="00CA2906">
      <w:pPr>
        <w:spacing w:before="0" w:after="200"/>
        <w:jc w:val="both"/>
        <w:rPr>
          <w:rFonts w:eastAsia="Arial"/>
        </w:rPr>
      </w:pPr>
      <w:r w:rsidRPr="00A972B5">
        <w:rPr>
          <w:rFonts w:eastAsia="Arial"/>
        </w:rPr>
        <w:lastRenderedPageBreak/>
        <w:t>Имплементирането на API ключа във кода може да осигури няколко предимства. Първо, той позволява да се автоматизират стратегии за търговия и да се извършват сделки чрез програма, което може да бъде по-бързо и по-ефективно от ръчната търговия. Второ, позволява достъп до пазарни данни в реално време и вземане на информирани решения въз основа на най-новата информация. Трето, може да помогне за управляване портфолиото по-ефективно чрез автоматично балансиране на финансите въз основа на предварително дефинирани правила (каквото е написано в кода, да бъде изпълнено).</w:t>
      </w:r>
    </w:p>
    <w:p w:rsidR="00FE04C0" w:rsidRPr="00A972B5" w:rsidRDefault="00794FA9" w:rsidP="00CA2906">
      <w:pPr>
        <w:spacing w:before="0" w:after="200"/>
        <w:jc w:val="both"/>
        <w:rPr>
          <w:rFonts w:eastAsia="Arial"/>
        </w:rPr>
      </w:pPr>
      <w:r w:rsidRPr="00A972B5">
        <w:rPr>
          <w:rFonts w:eastAsia="Arial"/>
        </w:rPr>
        <w:t>Въпреки това е важно използването на API key – a да бъде внимателно и сигурно. API key - овете и API secret key - овете трябва да се пазят поверителни и да не се споделят с никого. Освен това, винаги трябва кода да бъде тестван в безопасна среда, преди да бъде приложен в активен трейдинг портфейл, тъй като грешки и бъгове в кода могат да доведат до неочаквани загуби.</w:t>
      </w:r>
    </w:p>
    <w:p w:rsidR="00FE04C0" w:rsidRPr="00A972B5" w:rsidRDefault="00FE04C0" w:rsidP="00CA2906">
      <w:pPr>
        <w:spacing w:before="0" w:after="200"/>
        <w:jc w:val="both"/>
        <w:rPr>
          <w:rFonts w:eastAsia="Arial"/>
          <w:color w:val="808080"/>
        </w:rPr>
      </w:pPr>
    </w:p>
    <w:p w:rsidR="00FE04C0" w:rsidRPr="00A972B5" w:rsidRDefault="00794FA9" w:rsidP="00CA2906">
      <w:pPr>
        <w:pStyle w:val="Heading1"/>
        <w:ind w:left="0" w:firstLine="0"/>
        <w:jc w:val="both"/>
        <w:rPr>
          <w:rFonts w:eastAsia="Arial"/>
        </w:rPr>
      </w:pPr>
      <w:bookmarkStart w:id="6" w:name="_3dy6vkm" w:colFirst="0" w:colLast="0"/>
      <w:bookmarkEnd w:id="6"/>
      <w:r w:rsidRPr="00A972B5">
        <w:rPr>
          <w:rFonts w:eastAsia="Arial"/>
        </w:rPr>
        <w:t>Глава 2. Индикатори</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b/>
          <w:u w:val="single"/>
        </w:rPr>
      </w:pPr>
      <w:r w:rsidRPr="00A972B5">
        <w:rPr>
          <w:rFonts w:eastAsia="Arial"/>
          <w:b/>
          <w:u w:val="single"/>
        </w:rPr>
        <w:t>2.1 - MACD Indicator</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Стратегията MACD (Moving Average Convergence Divergence) е популярен инструмент за технически анализ, използван от трейдърите за идентифициране на потенциални възможности за трейдване на финансовите пазари. MACD се изчислява с помощта на два moving average-a (EMA) за различни периоди от време и се използва за генериране на сигнали, които показват дали дадена валута е купувана твърде много  или е продавана твърде много в даден период от време. Стратегията включва покупка и продажба на активи въз основа на тези сигнали.</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MACD се състои от три основни компонента:</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1.</w:t>
      </w:r>
      <w:r w:rsidRPr="00A972B5">
        <w:rPr>
          <w:rFonts w:eastAsia="Arial"/>
          <w:b/>
        </w:rPr>
        <w:tab/>
        <w:t xml:space="preserve">  Линия MACD</w:t>
      </w:r>
      <w:r w:rsidRPr="00A972B5">
        <w:rPr>
          <w:rFonts w:eastAsia="Arial"/>
        </w:rPr>
        <w:t>: Това е разликата между 12-дневната EMA и 26-дневната EMA. Линията MACD се движи над и под нулевата линия, която е хоризонтална линия, която представлява точката на равновесие между купувачи и продавачи. Когато линията на MACD пресече над нулевата линия, това се счита за bullish сигнал, което показва, че инерцията се измества в полза на купувачите. Когато линията на MACD пресече под нулевата линия, това се счита за bear сигнал, което показва, че инерцията се измества в полза на продавачите.</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2.</w:t>
      </w:r>
      <w:r w:rsidRPr="00A972B5">
        <w:rPr>
          <w:rFonts w:eastAsia="Arial"/>
          <w:b/>
        </w:rPr>
        <w:tab/>
        <w:t xml:space="preserve"> Сигнална линия</w:t>
      </w:r>
      <w:r w:rsidRPr="00A972B5">
        <w:rPr>
          <w:rFonts w:eastAsia="Arial"/>
        </w:rPr>
        <w:t>: Това е 9-дневна EMA на линията MACD. Сигналната линия помага да се идентифицират потенциалните обръщания на трендовете. Когато линията на MACD пресече над сигналната линия, това се счита за bullish сигнал, което показва, че купувачите набират сила. Когато линията на MACD пресече под сигналната линия, това се счита за изходящ сигнал, което показва, че продавачите набират сила.</w:t>
      </w:r>
    </w:p>
    <w:p w:rsidR="00FE04C0" w:rsidRPr="00A972B5" w:rsidRDefault="00FE04C0" w:rsidP="00467569">
      <w:pPr>
        <w:pBdr>
          <w:top w:val="nil"/>
          <w:left w:val="nil"/>
          <w:bottom w:val="nil"/>
          <w:right w:val="nil"/>
          <w:between w:val="nil"/>
        </w:pBdr>
        <w:spacing w:before="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3.</w:t>
      </w:r>
      <w:r w:rsidRPr="00A972B5">
        <w:rPr>
          <w:rFonts w:eastAsia="Arial"/>
          <w:b/>
        </w:rPr>
        <w:tab/>
        <w:t>Хистограма</w:t>
      </w:r>
      <w:r w:rsidRPr="00A972B5">
        <w:rPr>
          <w:rFonts w:eastAsia="Arial"/>
        </w:rPr>
        <w:t>: Хистограмата е разликата между MACD линията и сигналната линия. Хистограмата помага да се идентифицира силата на momentum-a. Когато хистограмата е положителна, това показва, че купувачите контролират, а когато е отрицателна, това показва, че контрол имат продавачите.</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Стратегията MACD включва използването на тези три компонента за генериране на сигнали за покупка и продажба. Сигналите се генерират, когато MACD линията пресече над или под сигналната линия, или когато хистограмата пресече над или под нулевата линия. Сигнал за покупка се генерира, когато MACD линията пресече над сигналната линия или когато хистограмата пресече над нулевата линия. Сигнал за продажба се генерира, когато MACD линията пресече под сигналната линия или когато хистограмата пресече под нулевата линия.</w:t>
      </w:r>
    </w:p>
    <w:p w:rsidR="00FE04C0" w:rsidRPr="00A972B5" w:rsidRDefault="00FE04C0" w:rsidP="00CA2906">
      <w:pPr>
        <w:pBdr>
          <w:top w:val="nil"/>
          <w:left w:val="nil"/>
          <w:bottom w:val="nil"/>
          <w:right w:val="nil"/>
          <w:between w:val="nil"/>
        </w:pBdr>
        <w:spacing w:before="0"/>
        <w:jc w:val="both"/>
        <w:rPr>
          <w:rFonts w:eastAsia="Arial"/>
        </w:rPr>
      </w:pPr>
    </w:p>
    <w:p w:rsidR="00FE04C0" w:rsidRPr="00A972B5" w:rsidRDefault="00FE04C0" w:rsidP="00CA2906">
      <w:pPr>
        <w:pBdr>
          <w:top w:val="nil"/>
          <w:left w:val="nil"/>
          <w:bottom w:val="nil"/>
          <w:right w:val="nil"/>
          <w:between w:val="nil"/>
        </w:pBdr>
        <w:spacing w:before="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Търговците могат да използват стратегията MACD, за да идентифицират потенциални възможности за трейдване на различни финансови пазари, включително акции, форекс и криптовалути. Въпреки това, като всяка стратегия за трейдване, стратегията MACD не е безпогрешна и трейдърите винаги трябва да бъдат внимателни и да използват подходящи техники за намаляване на риска. </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MACD стратегията </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На снимката по – долу може да се види, вече имплементираната MACD стратегия:</w:t>
      </w:r>
    </w:p>
    <w:p w:rsidR="00FE04C0" w:rsidRPr="00A972B5" w:rsidRDefault="00794FA9" w:rsidP="00CA2906">
      <w:pPr>
        <w:pBdr>
          <w:top w:val="nil"/>
          <w:left w:val="nil"/>
          <w:bottom w:val="nil"/>
          <w:right w:val="nil"/>
          <w:between w:val="nil"/>
        </w:pBdr>
        <w:spacing w:before="0"/>
        <w:ind w:left="720"/>
        <w:jc w:val="both"/>
        <w:rPr>
          <w:rFonts w:eastAsia="Arial"/>
          <w:b/>
          <w:u w:val="single"/>
        </w:rPr>
      </w:pPr>
      <w:r w:rsidRPr="00A972B5">
        <w:rPr>
          <w:rFonts w:eastAsia="Arial"/>
          <w:b/>
          <w:noProof/>
          <w:u w:val="single"/>
        </w:rPr>
        <w:lastRenderedPageBreak/>
        <w:drawing>
          <wp:inline distT="114300" distB="114300" distL="114300" distR="114300">
            <wp:extent cx="6742755" cy="1574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42755" cy="1574800"/>
                    </a:xfrm>
                    <a:prstGeom prst="rect">
                      <a:avLst/>
                    </a:prstGeom>
                    <a:ln/>
                  </pic:spPr>
                </pic:pic>
              </a:graphicData>
            </a:graphic>
          </wp:inline>
        </w:drawing>
      </w:r>
    </w:p>
    <w:p w:rsidR="00FE04C0" w:rsidRPr="00A972B5" w:rsidRDefault="00FE04C0" w:rsidP="00CA2906">
      <w:pPr>
        <w:pBdr>
          <w:top w:val="nil"/>
          <w:left w:val="nil"/>
          <w:bottom w:val="nil"/>
          <w:right w:val="nil"/>
          <w:between w:val="nil"/>
        </w:pBdr>
        <w:spacing w:before="0"/>
        <w:ind w:left="720"/>
        <w:jc w:val="both"/>
        <w:rPr>
          <w:rFonts w:eastAsia="Arial"/>
          <w:b/>
          <w:u w:val="single"/>
        </w:rPr>
      </w:pPr>
    </w:p>
    <w:p w:rsidR="00FE04C0" w:rsidRPr="00A972B5" w:rsidRDefault="00794FA9" w:rsidP="00CA2906">
      <w:pPr>
        <w:pBdr>
          <w:top w:val="nil"/>
          <w:left w:val="nil"/>
          <w:bottom w:val="nil"/>
          <w:right w:val="nil"/>
          <w:between w:val="nil"/>
        </w:pBdr>
        <w:spacing w:before="0"/>
        <w:ind w:left="720"/>
        <w:jc w:val="both"/>
        <w:rPr>
          <w:rFonts w:eastAsia="Arial"/>
          <w:b/>
          <w:u w:val="single"/>
        </w:rPr>
      </w:pPr>
      <w:r w:rsidRPr="00A972B5">
        <w:rPr>
          <w:rFonts w:eastAsia="Arial"/>
          <w:b/>
          <w:u w:val="single"/>
        </w:rPr>
        <w:t>2.2 - Supertrend Indicator</w:t>
      </w:r>
    </w:p>
    <w:p w:rsidR="00FE04C0" w:rsidRPr="00A972B5" w:rsidRDefault="00FE04C0" w:rsidP="00CA2906">
      <w:pPr>
        <w:pBdr>
          <w:top w:val="nil"/>
          <w:left w:val="nil"/>
          <w:bottom w:val="nil"/>
          <w:right w:val="nil"/>
          <w:between w:val="nil"/>
        </w:pBdr>
        <w:spacing w:before="0"/>
        <w:ind w:left="720"/>
        <w:jc w:val="both"/>
        <w:rPr>
          <w:rFonts w:eastAsia="Arial"/>
          <w:b/>
          <w:u w:val="single"/>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Индикаторът Supertrend е популярен инструмент за технически анализ, който обикновено се използва от търговците за идентифициране на посоката на тренда в цената на даден актив. </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В основата си индикаторът Supertrend се основава на два ключови параметъра: Average True Range(ATR) и multiple factor (често наричан „factor“ или „multiplier“). ATR измерва волатилността (колко често се променя цената) на даден актив, докато множителят определя силата на тренда.</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За да изчислим Supertrend, започваме с изчисляване на Average True Range (ATR) за определен период от време. Това се прави, като се вземе средната стойност на true range values, които са най-големите от следните три стойности: разликата между current high и current low, разликата между current high и previous low или разликата между current low и previous close. Ето пример за изчисляването на ATR за последните 3 дни: </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Ден 1: High = $50, Low = $40, Close = $45</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True Range</w:t>
      </w:r>
      <w:r w:rsidRPr="00A972B5">
        <w:rPr>
          <w:rFonts w:eastAsia="Arial"/>
        </w:rPr>
        <w:t xml:space="preserve"> = max(50 - 40, abs(50 - 45), abs(40 - 45)) = max(10, 5, 5) = 10</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ATR</w:t>
      </w:r>
      <w:r w:rsidRPr="00A972B5">
        <w:rPr>
          <w:rFonts w:eastAsia="Arial"/>
        </w:rPr>
        <w:t xml:space="preserve"> = 10 (понеже това е първи ден, ATR се равнява на True Range - 10)</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Ден 2: High = $55, Low = $43, Close = $53</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True Range</w:t>
      </w:r>
      <w:r w:rsidRPr="00A972B5">
        <w:rPr>
          <w:rFonts w:eastAsia="Arial"/>
        </w:rPr>
        <w:t xml:space="preserve"> = max(55 - 43, abs(55 - 45), abs(43 - 45)) = max(12, 10, 2) = 12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 xml:space="preserve">ATR </w:t>
      </w:r>
      <w:r w:rsidRPr="00A972B5">
        <w:rPr>
          <w:rFonts w:eastAsia="Arial"/>
        </w:rPr>
        <w:t>= [(ATR * 2) + True Range] / 3 = [(10 * 2) + 12] / 3 = 10.67</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Ден 3: High = $58, Low = $50, Close = $55</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 xml:space="preserve">True Range </w:t>
      </w:r>
      <w:r w:rsidRPr="00A972B5">
        <w:rPr>
          <w:rFonts w:eastAsia="Arial"/>
        </w:rPr>
        <w:t>= max(58 - 50, abs(58 - 53), abs(50 - 53)) = max(8, 5, 5) = 8</w:t>
      </w:r>
    </w:p>
    <w:p w:rsidR="00FE04C0" w:rsidRPr="00A972B5" w:rsidRDefault="00794FA9" w:rsidP="00CA2906">
      <w:pPr>
        <w:pBdr>
          <w:top w:val="nil"/>
          <w:left w:val="nil"/>
          <w:bottom w:val="nil"/>
          <w:right w:val="nil"/>
          <w:between w:val="nil"/>
        </w:pBdr>
        <w:spacing w:before="0"/>
        <w:ind w:left="720"/>
        <w:jc w:val="both"/>
        <w:rPr>
          <w:rFonts w:eastAsia="Arial"/>
          <w:b/>
        </w:rPr>
      </w:pPr>
      <w:r w:rsidRPr="00A972B5">
        <w:rPr>
          <w:rFonts w:eastAsia="Arial"/>
          <w:b/>
        </w:rPr>
        <w:t xml:space="preserve">ATR = </w:t>
      </w:r>
      <w:r w:rsidRPr="00A972B5">
        <w:rPr>
          <w:rFonts w:eastAsia="Arial"/>
        </w:rPr>
        <w:t>[(ATR * 2) + True Range] / 3 = [(10.67 * 2) + 8] / 3 =</w:t>
      </w:r>
      <w:r w:rsidRPr="00A972B5">
        <w:rPr>
          <w:rFonts w:eastAsia="Arial"/>
          <w:b/>
        </w:rPr>
        <w:t xml:space="preserve"> 9.11</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lastRenderedPageBreak/>
        <w:t>Това означава, че в последните 3 дни цената се е движела в диапазон от 9.11$. Колкото по – голям е резултата от ATR, толкова по – голям шанс има, дадената валута да смени рязко посоката си.</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След като имаме ATR, можем да го използваме за изчисляване на горната и долната линия на Supertrend. Горната линия се изчислява чрез умножаване на ATR по множителя и добавянето му към подвижната средна стойност на цената на актива. Долната линия се изчислява чрез изваждане на ATR, умножен по множителя, от подвижната средна стойност на цената на актива.</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Upper band</w:t>
      </w:r>
      <w:r w:rsidRPr="00A972B5">
        <w:rPr>
          <w:rFonts w:eastAsia="Arial"/>
        </w:rPr>
        <w:t xml:space="preserve"> = (moving average of price) + (ATR x multiplier)</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$50 + (</w:t>
      </w:r>
      <w:r w:rsidRPr="00A972B5">
        <w:rPr>
          <w:rFonts w:eastAsia="Arial"/>
          <w:b/>
        </w:rPr>
        <w:t>$9.11</w:t>
      </w:r>
      <w:r w:rsidRPr="00A972B5">
        <w:rPr>
          <w:rFonts w:eastAsia="Arial"/>
        </w:rPr>
        <w:t xml:space="preserve"> x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$68.22</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Lower band</w:t>
      </w:r>
      <w:r w:rsidRPr="00A972B5">
        <w:rPr>
          <w:rFonts w:eastAsia="Arial"/>
        </w:rPr>
        <w:t xml:space="preserve"> = (moving average of price) - (ATR x multiplier)</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$50 - (</w:t>
      </w:r>
      <w:r w:rsidRPr="00A972B5">
        <w:rPr>
          <w:rFonts w:eastAsia="Arial"/>
          <w:b/>
        </w:rPr>
        <w:t>$9.11</w:t>
      </w:r>
      <w:r w:rsidRPr="00A972B5">
        <w:rPr>
          <w:rFonts w:eastAsia="Arial"/>
        </w:rPr>
        <w:t xml:space="preserve"> x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$31.77</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След това самият Supertrend се изчислява, като се вземе средната стойност на горната и долната линия. Когато цената на актива е над Supertrend, се счита, че е във възходящ тренд, докато цена под Supertrend се счита за низходящ.</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 xml:space="preserve">Supertrend </w:t>
      </w:r>
      <w:r w:rsidRPr="00A972B5">
        <w:rPr>
          <w:rFonts w:eastAsia="Arial"/>
        </w:rPr>
        <w:t>= (upper band + lower band) /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($68.22 + $31.77) /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$49.99</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Тоест, ако цената е $51, тя ще е във възходящ тренд. И обратното, ако цената е $47, то тя е в низходящ тренд </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Едно от основните предимства на индикатора Supertrend е, че той се адаптира към променящите се пазарни условия. Например, когато волатилността е висока, ATR ще бъде по-голям и линиите на Supertrend ще се разширят съответно. Обратно, когато волатилността е ниска, ATR ще бъде по-малък и линиите на Supertrend ще се стегнат.</w:t>
      </w:r>
    </w:p>
    <w:p w:rsidR="00FE04C0" w:rsidRPr="00A972B5" w:rsidRDefault="00794FA9" w:rsidP="00CA2906">
      <w:pPr>
        <w:spacing w:before="240" w:after="240"/>
        <w:jc w:val="both"/>
        <w:rPr>
          <w:rFonts w:eastAsia="Arial"/>
        </w:rPr>
      </w:pPr>
      <w:r w:rsidRPr="00A972B5">
        <w:rPr>
          <w:rFonts w:eastAsia="Arial"/>
        </w:rPr>
        <w:lastRenderedPageBreak/>
        <w:t xml:space="preserve"> </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В обобщение, индикаторът Supertrend е инструмент за технически анализ, който използва average true range(ATR) и multiplier, за да определи горната и долната линия на индикатора, следващ тренда. Това позволява на търговците да идентифицират посоката на трендовете и да се адаптират към променящите се пазарни условия.</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Ето и снимка на индикатора, имплементиран в кода:</w:t>
      </w:r>
      <w:r w:rsidRPr="00A972B5">
        <w:rPr>
          <w:noProof/>
        </w:rPr>
        <w:drawing>
          <wp:anchor distT="114300" distB="114300" distL="114300" distR="114300" simplePos="0" relativeHeight="251658240" behindDoc="0" locked="0" layoutInCell="1" hidden="0" allowOverlap="1">
            <wp:simplePos x="0" y="0"/>
            <wp:positionH relativeFrom="column">
              <wp:posOffset>180975</wp:posOffset>
            </wp:positionH>
            <wp:positionV relativeFrom="paragraph">
              <wp:posOffset>352425</wp:posOffset>
            </wp:positionV>
            <wp:extent cx="6742755" cy="23368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42755" cy="2336800"/>
                    </a:xfrm>
                    <a:prstGeom prst="rect">
                      <a:avLst/>
                    </a:prstGeom>
                    <a:ln/>
                  </pic:spPr>
                </pic:pic>
              </a:graphicData>
            </a:graphic>
          </wp:anchor>
        </w:drawing>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На снимката може да видите червените линии - това сигнализира, че цената е била под Supertrend-а (downtrend), а зелените линии, че цената е била над Supertrend-a, което означава, че е била в uptrend.</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jc w:val="both"/>
        <w:rPr>
          <w:rFonts w:eastAsia="Arial"/>
          <w:color w:val="224D54"/>
          <w:sz w:val="44"/>
          <w:szCs w:val="44"/>
        </w:rPr>
      </w:pPr>
    </w:p>
    <w:p w:rsidR="00FE04C0" w:rsidRPr="00A972B5" w:rsidRDefault="00794FA9" w:rsidP="00CA2906">
      <w:pPr>
        <w:pStyle w:val="Heading1"/>
        <w:ind w:left="0" w:firstLine="0"/>
        <w:jc w:val="both"/>
        <w:rPr>
          <w:rFonts w:eastAsia="Arial"/>
        </w:rPr>
      </w:pPr>
      <w:bookmarkStart w:id="7" w:name="_1t3h5sf" w:colFirst="0" w:colLast="0"/>
      <w:bookmarkEnd w:id="7"/>
      <w:r w:rsidRPr="00A972B5">
        <w:rPr>
          <w:rFonts w:eastAsia="Arial"/>
        </w:rPr>
        <w:t>Глава 3. Проектиране и имплементация</w:t>
      </w:r>
    </w:p>
    <w:p w:rsidR="00FE04C0" w:rsidRPr="00A972B5" w:rsidRDefault="00794FA9" w:rsidP="00CA2906">
      <w:pPr>
        <w:jc w:val="both"/>
        <w:rPr>
          <w:rFonts w:eastAsia="Arial"/>
        </w:rPr>
      </w:pPr>
      <w:r w:rsidRPr="00A972B5">
        <w:rPr>
          <w:rFonts w:eastAsia="Arial"/>
        </w:rPr>
        <w:t xml:space="preserve">Програмата е базирана на индикаторите описани по - нагоре в документацията. Основната идея е, че когато MACD линията пресече сигналната линия, програмата гледа дали Supertrend indicator - а е позитивен. Ако и двете условия са изпълнени, програмата купува крипто валутата, за която е предназначена, и гледа да изкара профит. Има два случая, в които птограмата изкарва профити. Първият е, когато Supertrend - a смени цвета си (от зелен на червен, тоест стане downtrend), вторият е, ако цената се вдигне с 2.5%. В случая на загубите, понякога сменянето на Supertrend - a води до загуба, но тя е минимална, тъй като няма как в крипто търговията да имате само победи. Вторият начин по който може </w:t>
      </w:r>
      <w:r w:rsidRPr="00A972B5">
        <w:rPr>
          <w:rFonts w:eastAsia="Arial"/>
        </w:rPr>
        <w:lastRenderedPageBreak/>
        <w:t xml:space="preserve">да загубите е, ако цената падне с 0.05% под последния записан high на кендълите (за тази цел е създадена променлива, която се казва highest_candle_price, която има за цел, след покупката на даден актив да запазва в себе си най - високата стойност, която цената е стигнала от началото на покупката ) </w:t>
      </w:r>
    </w:p>
    <w:p w:rsidR="00FE04C0" w:rsidRPr="00A972B5" w:rsidRDefault="00FE04C0" w:rsidP="00CA2906">
      <w:pPr>
        <w:jc w:val="both"/>
        <w:rPr>
          <w:rFonts w:eastAsia="Arial"/>
        </w:rPr>
      </w:pPr>
    </w:p>
    <w:p w:rsidR="00FE04C0" w:rsidRPr="00A972B5" w:rsidRDefault="00794FA9" w:rsidP="00CA2906">
      <w:pPr>
        <w:pStyle w:val="Heading2"/>
        <w:jc w:val="both"/>
        <w:rPr>
          <w:rFonts w:eastAsia="Arial"/>
          <w:color w:val="000000"/>
        </w:rPr>
      </w:pPr>
      <w:bookmarkStart w:id="8" w:name="_4d34og8" w:colFirst="0" w:colLast="0"/>
      <w:bookmarkEnd w:id="8"/>
      <w:r w:rsidRPr="00A972B5">
        <w:rPr>
          <w:rFonts w:eastAsia="Arial"/>
          <w:color w:val="000000"/>
        </w:rPr>
        <w:t>Свързване на програмата с миналото на пазара</w:t>
      </w:r>
    </w:p>
    <w:p w:rsidR="00FE04C0" w:rsidRPr="00A972B5" w:rsidRDefault="00794FA9" w:rsidP="00CA2906">
      <w:pPr>
        <w:jc w:val="both"/>
        <w:rPr>
          <w:rFonts w:eastAsia="Arial"/>
        </w:rPr>
      </w:pPr>
      <w:r w:rsidRPr="00A972B5">
        <w:rPr>
          <w:rFonts w:eastAsia="Arial"/>
        </w:rPr>
        <w:t>За създаването на един такъв бот, който да търгува на истинския пазар, винаги трябва да има тестване в изкуствена среда и спрямо миналото на пазара, защото не можете да пуснете нещо, което не сте сигурни дали ще работи, на пазара да търгува с истински пари. Тестван в миналото на пазара, този бот има успеваемост от около 80%, като това на снимката по - долу е статистиката на бота за 4 месеца:</w:t>
      </w:r>
    </w:p>
    <w:p w:rsidR="00FE04C0" w:rsidRPr="00A972B5" w:rsidRDefault="00794FA9" w:rsidP="00CA2906">
      <w:pPr>
        <w:jc w:val="both"/>
        <w:rPr>
          <w:rFonts w:eastAsia="Arial"/>
        </w:rPr>
      </w:pPr>
      <w:r w:rsidRPr="00A972B5">
        <w:rPr>
          <w:rFonts w:eastAsia="Arial"/>
        </w:rPr>
        <w:br/>
      </w:r>
      <w:r w:rsidRPr="00A972B5">
        <w:rPr>
          <w:noProof/>
        </w:rPr>
        <w:drawing>
          <wp:anchor distT="114300" distB="114300" distL="114300" distR="114300" simplePos="0" relativeHeight="251659264" behindDoc="0" locked="0" layoutInCell="1" hidden="0" allowOverlap="1">
            <wp:simplePos x="0" y="0"/>
            <wp:positionH relativeFrom="column">
              <wp:posOffset>485303</wp:posOffset>
            </wp:positionH>
            <wp:positionV relativeFrom="paragraph">
              <wp:posOffset>538782</wp:posOffset>
            </wp:positionV>
            <wp:extent cx="5772150" cy="3802892"/>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72150" cy="3802892"/>
                    </a:xfrm>
                    <a:prstGeom prst="rect">
                      <a:avLst/>
                    </a:prstGeom>
                    <a:ln/>
                  </pic:spPr>
                </pic:pic>
              </a:graphicData>
            </a:graphic>
          </wp:anchor>
        </w:drawing>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Default="00794FA9" w:rsidP="00CA2906">
      <w:pPr>
        <w:jc w:val="both"/>
        <w:rPr>
          <w:rFonts w:eastAsia="Arial"/>
        </w:rPr>
      </w:pPr>
      <w:r w:rsidRPr="00A972B5">
        <w:rPr>
          <w:rFonts w:eastAsia="Arial"/>
        </w:rPr>
        <w:t>Както сами може да видите на снимката по - горе, това е статистиката, която програмата връща за последните 4 месеца (от 1 януари 2023, до 1 май 2023). Бота е High Frequency, което означава, че много често купува и продава. На снимката, началният капитал е $10 000, като програмата търгува “BTC USDT”, а диапазона в който тъгува е 5 минути.</w:t>
      </w:r>
    </w:p>
    <w:p w:rsidR="00212BFD" w:rsidRDefault="00212BFD" w:rsidP="00CA2906">
      <w:pPr>
        <w:jc w:val="both"/>
        <w:rPr>
          <w:rFonts w:eastAsia="Arial"/>
        </w:rPr>
      </w:pPr>
    </w:p>
    <w:p w:rsidR="00212BFD" w:rsidRPr="00A972B5" w:rsidRDefault="00212BFD" w:rsidP="00CA2906">
      <w:pPr>
        <w:jc w:val="both"/>
        <w:rPr>
          <w:rFonts w:eastAsia="Arial"/>
        </w:rPr>
      </w:pPr>
    </w:p>
    <w:p w:rsidR="00FE04C0" w:rsidRDefault="00FE04C0">
      <w:pPr>
        <w:jc w:val="center"/>
        <w:rPr>
          <w:rFonts w:ascii="Arial" w:eastAsia="Arial" w:hAnsi="Arial" w:cs="Arial"/>
        </w:rPr>
      </w:pPr>
    </w:p>
    <w:tbl>
      <w:tblPr>
        <w:tblStyle w:val="a"/>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lastRenderedPageBreak/>
              <w:t>import</w:t>
            </w:r>
            <w:r>
              <w:rPr>
                <w:rFonts w:ascii="Arial" w:eastAsia="Arial" w:hAnsi="Arial" w:cs="Arial"/>
                <w:color w:val="FFFFFF"/>
                <w:shd w:val="clear" w:color="auto" w:fill="333333"/>
              </w:rPr>
              <w:t xml:space="preserve"> pandas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pd</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matplotlib.pyplot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plt</w:t>
            </w:r>
            <w:r>
              <w:rPr>
                <w:rFonts w:ascii="Arial" w:eastAsia="Arial" w:hAnsi="Arial" w:cs="Arial"/>
                <w:color w:val="FFFFFF"/>
                <w:shd w:val="clear" w:color="auto" w:fill="333333"/>
              </w:rPr>
              <w:br/>
            </w:r>
            <w:r>
              <w:rPr>
                <w:rFonts w:ascii="Arial" w:eastAsia="Arial" w:hAnsi="Arial" w:cs="Arial"/>
                <w:color w:val="FCC28C"/>
                <w:shd w:val="clear" w:color="auto" w:fill="333333"/>
              </w:rPr>
              <w:t>from</w:t>
            </w:r>
            <w:r>
              <w:rPr>
                <w:rFonts w:ascii="Arial" w:eastAsia="Arial" w:hAnsi="Arial" w:cs="Arial"/>
                <w:color w:val="FFFFFF"/>
                <w:shd w:val="clear" w:color="auto" w:fill="333333"/>
              </w:rPr>
              <w:t xml:space="preserve"> binance.client </w:t>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Client</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numpy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np</w:t>
            </w:r>
            <w:r>
              <w:rPr>
                <w:rFonts w:ascii="Arial" w:eastAsia="Arial" w:hAnsi="Arial" w:cs="Arial"/>
                <w:color w:val="FFFFFF"/>
                <w:shd w:val="clear" w:color="auto" w:fill="333333"/>
              </w:rPr>
              <w:br/>
              <w:t>symbol=</w:t>
            </w:r>
            <w:r>
              <w:rPr>
                <w:rFonts w:ascii="Arial" w:eastAsia="Arial" w:hAnsi="Arial" w:cs="Arial"/>
                <w:color w:val="A2FCA2"/>
                <w:shd w:val="clear" w:color="auto" w:fill="333333"/>
              </w:rPr>
              <w:t>"BTCUSDT"</w:t>
            </w:r>
            <w:r>
              <w:rPr>
                <w:rFonts w:ascii="Arial" w:eastAsia="Arial" w:hAnsi="Arial" w:cs="Arial"/>
                <w:color w:val="FFFFFF"/>
                <w:shd w:val="clear" w:color="auto" w:fill="333333"/>
              </w:rPr>
              <w:br/>
              <w:t>timeframe=</w:t>
            </w:r>
            <w:r>
              <w:rPr>
                <w:rFonts w:ascii="Arial" w:eastAsia="Arial" w:hAnsi="Arial" w:cs="Arial"/>
                <w:color w:val="A2FCA2"/>
                <w:shd w:val="clear" w:color="auto" w:fill="333333"/>
              </w:rPr>
              <w:t>"5m"</w:t>
            </w:r>
            <w:r>
              <w:rPr>
                <w:rFonts w:ascii="Arial" w:eastAsia="Arial" w:hAnsi="Arial" w:cs="Arial"/>
                <w:color w:val="FFFFFF"/>
                <w:shd w:val="clear" w:color="auto" w:fill="333333"/>
              </w:rPr>
              <w:br/>
              <w:t>starting_date=</w:t>
            </w:r>
            <w:r>
              <w:rPr>
                <w:rFonts w:ascii="Arial" w:eastAsia="Arial" w:hAnsi="Arial" w:cs="Arial"/>
                <w:color w:val="A2FCA2"/>
                <w:shd w:val="clear" w:color="auto" w:fill="333333"/>
              </w:rPr>
              <w:t>"1 january 2023"</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#get the data</w:t>
            </w:r>
            <w:r>
              <w:rPr>
                <w:rFonts w:ascii="Arial" w:eastAsia="Arial" w:hAnsi="Arial" w:cs="Arial"/>
                <w:color w:val="FFFFFF"/>
                <w:shd w:val="clear" w:color="auto" w:fill="333333"/>
              </w:rPr>
              <w:br/>
              <w:t>info = Client().get_historical_klines(symbol,timeframe,starting_date)</w:t>
            </w:r>
            <w:r>
              <w:rPr>
                <w:rFonts w:ascii="Arial" w:eastAsia="Arial" w:hAnsi="Arial" w:cs="Arial"/>
                <w:color w:val="FFFFFF"/>
                <w:shd w:val="clear" w:color="auto" w:fill="333333"/>
              </w:rPr>
              <w:br/>
              <w:t>dataframe_df = pd.DataFrame(info, columns=[</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'close_time'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'trades'</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'tb_base_av'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'ignore'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data=dataframe_df.copy() </w:t>
            </w:r>
            <w:r>
              <w:rPr>
                <w:rFonts w:ascii="Arial" w:eastAsia="Arial" w:hAnsi="Arial" w:cs="Arial"/>
                <w:color w:val="888888"/>
                <w:shd w:val="clear" w:color="auto" w:fill="333333"/>
              </w:rPr>
              <w:t>#make a copy of the data</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#leave only ohlcv columns in the data</w:t>
            </w:r>
            <w:r>
              <w:rPr>
                <w:rFonts w:ascii="Arial" w:eastAsia="Arial" w:hAnsi="Arial" w:cs="Arial"/>
                <w:color w:val="FFFFFF"/>
                <w:shd w:val="clear" w:color="auto" w:fill="333333"/>
              </w:rPr>
              <w:br/>
              <w:t>data.drop(columns=data.columns.difference([</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#make time in milliseconds</w:t>
            </w:r>
            <w:r>
              <w:rPr>
                <w:rFonts w:ascii="Arial" w:eastAsia="Arial" w:hAnsi="Arial" w:cs="Arial"/>
                <w:color w:val="FFFFFF"/>
                <w:shd w:val="clear" w:color="auto" w:fill="333333"/>
              </w:rPr>
              <w:br/>
              <w:t>data.set_index(data[</w:t>
            </w:r>
            <w:r>
              <w:rPr>
                <w:rFonts w:ascii="Arial" w:eastAsia="Arial" w:hAnsi="Arial" w:cs="Arial"/>
                <w:color w:val="A2FCA2"/>
                <w:shd w:val="clear" w:color="auto" w:fill="333333"/>
              </w:rPr>
              <w:t>'timestamp'</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data.index=pd.to_datetime(data.index,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CC28C"/>
                <w:shd w:val="clear" w:color="auto" w:fill="333333"/>
              </w:rPr>
              <w:t>del</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'timestamp'</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data[</w:t>
            </w:r>
            <w:r>
              <w:rPr>
                <w:rFonts w:ascii="Arial" w:eastAsia="Arial" w:hAnsi="Arial" w:cs="Arial"/>
                <w:color w:val="A2FCA2"/>
                <w:shd w:val="clear" w:color="auto" w:fill="333333"/>
              </w:rPr>
              <w:t>'open'</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'open'</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'high'</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'low'</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'close'</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ema12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12</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ema26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26</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 = ema12 - ema26</w:t>
            </w:r>
            <w:r>
              <w:rPr>
                <w:rFonts w:ascii="Arial" w:eastAsia="Arial" w:hAnsi="Arial" w:cs="Arial"/>
                <w:color w:val="FFFFFF"/>
                <w:shd w:val="clear" w:color="auto" w:fill="333333"/>
              </w:rPr>
              <w:br/>
              <w:t>macdsignal = macd.ewm(span=</w:t>
            </w:r>
            <w:r>
              <w:rPr>
                <w:rFonts w:ascii="Arial" w:eastAsia="Arial" w:hAnsi="Arial" w:cs="Arial"/>
                <w:color w:val="D36363"/>
                <w:shd w:val="clear" w:color="auto" w:fill="333333"/>
              </w:rPr>
              <w:t>9</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macdhist = macd - macdsignal</w:t>
            </w:r>
          </w:p>
        </w:tc>
      </w:tr>
    </w:tbl>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 xml:space="preserve">Програмата започва с имплементацията на нужните за добиване на информацията библиотеки, като Pandas, която служи за за манипулиране на данни, Matplotlib за чертане на диаграми, Numpy за математически операции и Binance API клиент за извличане на исторически данни. След това кодът използва Client на Binance API - a (API е начина по който програмата и отсрещната страна си комуникират, в случай как програмата и ексчейнджа си комуникират). Това се случва, за да се извлекат историческите данни на съответната валута, от съответната дата. След това, тези данни са преобразувани в pandas DataFrame, за да може да се работи с тях. Правим копие на датата, за да не едитваме оригиналната дата, като след това запазваме само стойностите, които ще ни трябват за </w:t>
      </w:r>
      <w:r w:rsidRPr="00A972B5">
        <w:rPr>
          <w:rFonts w:eastAsia="Arial"/>
        </w:rPr>
        <w:lastRenderedPageBreak/>
        <w:t>изчисленията и работата на програмата, като ги превръщаме в числа, тий като те ни биват подадени като string. След това изчисляваме MACD индикатора, както и Signal Line - a. В следващата част от кода записвам променливи, които ще следят случващото се на пазара, като ги използваме и за статистика, накрая на тестовия период:</w:t>
      </w:r>
    </w:p>
    <w:tbl>
      <w:tblPr>
        <w:tblStyle w:val="a0"/>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888888"/>
                <w:shd w:val="clear" w:color="auto" w:fill="333333"/>
              </w:rPr>
              <w:t>###############  Wallet</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t xml:space="preserve">wallet = </w:t>
            </w:r>
            <w:r>
              <w:rPr>
                <w:rFonts w:ascii="Arial" w:eastAsia="Arial" w:hAnsi="Arial" w:cs="Arial"/>
                <w:color w:val="D36363"/>
                <w:shd w:val="clear" w:color="auto" w:fill="333333"/>
              </w:rPr>
              <w:t>10000</w:t>
            </w:r>
            <w:r>
              <w:rPr>
                <w:rFonts w:ascii="Arial" w:eastAsia="Arial" w:hAnsi="Arial" w:cs="Arial"/>
                <w:color w:val="FFFFFF"/>
                <w:shd w:val="clear" w:color="auto" w:fill="333333"/>
              </w:rPr>
              <w:br/>
              <w:t xml:space="preserve">trade=[] </w:t>
            </w:r>
            <w:r>
              <w:rPr>
                <w:rFonts w:ascii="Arial" w:eastAsia="Arial" w:hAnsi="Arial" w:cs="Arial"/>
                <w:color w:val="888888"/>
                <w:shd w:val="clear" w:color="auto" w:fill="333333"/>
              </w:rPr>
              <w:t>#keep track of the trade</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r>
            <w:r>
              <w:rPr>
                <w:rFonts w:ascii="Arial" w:eastAsia="Arial" w:hAnsi="Arial" w:cs="Arial"/>
                <w:color w:val="888888"/>
                <w:shd w:val="clear" w:color="auto" w:fill="333333"/>
              </w:rPr>
              <w:t>########### Profit/Loss</w:t>
            </w:r>
            <w:r>
              <w:rPr>
                <w:rFonts w:ascii="Arial" w:eastAsia="Arial" w:hAnsi="Arial" w:cs="Arial"/>
                <w:color w:val="FFFFFF"/>
                <w:shd w:val="clear" w:color="auto" w:fill="333333"/>
              </w:rPr>
              <w:br/>
              <w:t xml:space="preserve">profit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loss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profit_ratio = </w:t>
            </w:r>
            <w:r>
              <w:rPr>
                <w:rFonts w:ascii="Arial" w:eastAsia="Arial" w:hAnsi="Arial" w:cs="Arial"/>
                <w:color w:val="D36363"/>
                <w:shd w:val="clear" w:color="auto" w:fill="333333"/>
              </w:rPr>
              <w:t>2.5</w:t>
            </w:r>
            <w:r>
              <w:rPr>
                <w:rFonts w:ascii="Arial" w:eastAsia="Arial" w:hAnsi="Arial" w:cs="Arial"/>
                <w:color w:val="FFFFFF"/>
                <w:shd w:val="clear" w:color="auto" w:fill="333333"/>
              </w:rPr>
              <w:br/>
              <w:t xml:space="preserve">percentage_of_stop_loss= </w:t>
            </w:r>
            <w:r>
              <w:rPr>
                <w:rFonts w:ascii="Arial" w:eastAsia="Arial" w:hAnsi="Arial" w:cs="Arial"/>
                <w:color w:val="D36363"/>
                <w:shd w:val="clear" w:color="auto" w:fill="333333"/>
              </w:rPr>
              <w:t>0.05</w:t>
            </w:r>
            <w:r>
              <w:rPr>
                <w:rFonts w:ascii="Arial" w:eastAsia="Arial" w:hAnsi="Arial" w:cs="Arial"/>
                <w:color w:val="FFFFFF"/>
                <w:shd w:val="clear" w:color="auto" w:fill="333333"/>
              </w:rPr>
              <w:br/>
            </w:r>
            <w:r>
              <w:rPr>
                <w:rFonts w:ascii="Arial" w:eastAsia="Arial" w:hAnsi="Arial" w:cs="Arial"/>
                <w:color w:val="FFFFFF"/>
                <w:shd w:val="clear" w:color="auto" w:fill="333333"/>
              </w:rPr>
              <w:br/>
              <w:t>total_p=</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#total_profit</w:t>
            </w:r>
            <w:r>
              <w:rPr>
                <w:rFonts w:ascii="Arial" w:eastAsia="Arial" w:hAnsi="Arial" w:cs="Arial"/>
                <w:color w:val="FFFFFF"/>
                <w:shd w:val="clear" w:color="auto" w:fill="333333"/>
              </w:rPr>
              <w:br/>
              <w:t>total_l=</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 Keeping track of the asset</w:t>
            </w:r>
            <w:r>
              <w:rPr>
                <w:rFonts w:ascii="Arial" w:eastAsia="Arial" w:hAnsi="Arial" w:cs="Arial"/>
                <w:color w:val="FFFFFF"/>
                <w:shd w:val="clear" w:color="auto" w:fill="333333"/>
              </w:rPr>
              <w:br/>
              <w:t xml:space="preserve">in_position = </w:t>
            </w:r>
            <w:r>
              <w:rPr>
                <w:rFonts w:ascii="Arial" w:eastAsia="Arial" w:hAnsi="Arial" w:cs="Arial"/>
                <w:color w:val="FCC28C"/>
                <w:shd w:val="clear" w:color="auto" w:fill="333333"/>
              </w:rPr>
              <w:t xml:space="preserve">False </w:t>
            </w:r>
            <w:r>
              <w:rPr>
                <w:rFonts w:ascii="Arial" w:eastAsia="Arial" w:hAnsi="Arial" w:cs="Arial"/>
                <w:color w:val="888888"/>
                <w:shd w:val="clear" w:color="auto" w:fill="333333"/>
              </w:rPr>
              <w:t># checks if a purchase is being made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btc_bought = </w:t>
            </w:r>
            <w:r>
              <w:rPr>
                <w:rFonts w:ascii="Arial" w:eastAsia="Arial" w:hAnsi="Arial" w:cs="Arial"/>
                <w:color w:val="D36363"/>
                <w:shd w:val="clear" w:color="auto" w:fill="333333"/>
              </w:rPr>
              <w:t xml:space="preserve">0 </w:t>
            </w:r>
            <w:r>
              <w:rPr>
                <w:rFonts w:ascii="Arial" w:eastAsia="Arial" w:hAnsi="Arial" w:cs="Arial"/>
                <w:color w:val="FFFFFF"/>
                <w:shd w:val="clear" w:color="auto" w:fill="333333"/>
              </w:rPr>
              <w:br/>
              <w:t xml:space="preserve">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num_buys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count_wins=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#total_wins</w:t>
            </w:r>
            <w:r>
              <w:rPr>
                <w:rFonts w:ascii="Arial" w:eastAsia="Arial" w:hAnsi="Arial" w:cs="Arial"/>
                <w:color w:val="FFFFFF"/>
                <w:shd w:val="clear" w:color="auto" w:fill="333333"/>
              </w:rPr>
              <w:br/>
              <w:t>count_loss=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p>
        </w:tc>
      </w:tr>
    </w:tbl>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 xml:space="preserve">В следващата част от кода се случва калкулацията на Supertrend индикатора: </w:t>
      </w:r>
    </w:p>
    <w:tbl>
      <w:tblPr>
        <w:tblStyle w:val="a1"/>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F6B26B"/>
                <w:u w:val="single"/>
              </w:rPr>
            </w:pPr>
            <w:r>
              <w:rPr>
                <w:rFonts w:ascii="Arial" w:eastAsia="Arial" w:hAnsi="Arial" w:cs="Arial"/>
                <w:color w:val="FCC28C"/>
                <w:shd w:val="clear" w:color="auto" w:fill="333333"/>
              </w:rPr>
              <w:t xml:space="preserve">                             Този код е взет от </w:t>
            </w:r>
            <w:r>
              <w:fldChar w:fldCharType="begin"/>
            </w:r>
            <w:r>
              <w:instrText xml:space="preserve"> HYPERLINK "https://www.youtube.com/@parttimelarry" </w:instrText>
            </w:r>
            <w:r>
              <w:fldChar w:fldCharType="separate"/>
            </w:r>
            <w:r>
              <w:rPr>
                <w:rFonts w:ascii="Arial" w:eastAsia="Arial" w:hAnsi="Arial" w:cs="Arial"/>
                <w:color w:val="F6B26B"/>
                <w:u w:val="single"/>
              </w:rPr>
              <w:t>Part Time Larry</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CC28C"/>
                <w:shd w:val="clear" w:color="auto" w:fill="333333"/>
              </w:rPr>
            </w:pPr>
            <w:r>
              <w:fldChar w:fldCharType="end"/>
            </w:r>
          </w:p>
          <w:p w:rsidR="00FE04C0" w:rsidRDefault="00FE04C0">
            <w:pPr>
              <w:widowControl w:val="0"/>
              <w:pBdr>
                <w:top w:val="nil"/>
                <w:left w:val="nil"/>
                <w:bottom w:val="nil"/>
                <w:right w:val="nil"/>
                <w:between w:val="nil"/>
              </w:pBdr>
              <w:spacing w:before="0" w:after="0" w:line="276" w:lineRule="auto"/>
              <w:rPr>
                <w:rFonts w:ascii="Arial" w:eastAsia="Arial" w:hAnsi="Arial" w:cs="Arial"/>
                <w:color w:val="FCC28C"/>
                <w:shd w:val="clear" w:color="auto" w:fill="333333"/>
              </w:rPr>
            </w:pPr>
          </w:p>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Supertrend</w:t>
            </w:r>
            <w:r>
              <w:rPr>
                <w:rFonts w:ascii="Arial" w:eastAsia="Arial" w:hAnsi="Arial" w:cs="Arial"/>
                <w:color w:val="FFFFFF"/>
                <w:shd w:val="clear" w:color="auto" w:fill="333333"/>
              </w:rPr>
              <w:t>(data, atr_period, multiplier):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high = 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low = 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close = 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br/>
              <w:t xml:space="preserve">    </w:t>
            </w:r>
            <w:r>
              <w:rPr>
                <w:rFonts w:ascii="Arial" w:eastAsia="Arial" w:hAnsi="Arial" w:cs="Arial"/>
                <w:color w:val="888888"/>
                <w:shd w:val="clear" w:color="auto" w:fill="333333"/>
              </w:rPr>
              <w:t># calculate ATR</w:t>
            </w:r>
            <w:r>
              <w:rPr>
                <w:rFonts w:ascii="Arial" w:eastAsia="Arial" w:hAnsi="Arial" w:cs="Arial"/>
                <w:color w:val="FFFFFF"/>
                <w:shd w:val="clear" w:color="auto" w:fill="333333"/>
              </w:rPr>
              <w:br/>
              <w:t xml:space="preserve">    price_diffs = [high - low,</w:t>
            </w:r>
            <w:r>
              <w:rPr>
                <w:rFonts w:ascii="Arial" w:eastAsia="Arial" w:hAnsi="Arial" w:cs="Arial"/>
                <w:color w:val="FFFFFF"/>
                <w:shd w:val="clear" w:color="auto" w:fill="333333"/>
              </w:rPr>
              <w:br/>
              <w:t xml:space="preserve">                   high - close.shift(),</w:t>
            </w:r>
            <w:r>
              <w:rPr>
                <w:rFonts w:ascii="Arial" w:eastAsia="Arial" w:hAnsi="Arial" w:cs="Arial"/>
                <w:color w:val="FFFFFF"/>
                <w:shd w:val="clear" w:color="auto" w:fill="333333"/>
              </w:rPr>
              <w:br/>
              <w:t xml:space="preserve">                   close.shift() - low]</w:t>
            </w:r>
            <w:r>
              <w:rPr>
                <w:rFonts w:ascii="Arial" w:eastAsia="Arial" w:hAnsi="Arial" w:cs="Arial"/>
                <w:color w:val="FFFFFF"/>
                <w:shd w:val="clear" w:color="auto" w:fill="333333"/>
              </w:rPr>
              <w:br/>
              <w:t xml:space="preserve">    true_range = pd.concat(price_diffs, 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true_range = true_range.abs().max(axis=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default ATR calculation in supertrend indicator</w:t>
            </w:r>
            <w:r>
              <w:rPr>
                <w:rFonts w:ascii="Arial" w:eastAsia="Arial" w:hAnsi="Arial" w:cs="Arial"/>
                <w:color w:val="FFFFFF"/>
                <w:shd w:val="clear" w:color="auto" w:fill="333333"/>
              </w:rPr>
              <w:br/>
              <w:t xml:space="preserve">    atr = true_range.ewm(alpha=</w:t>
            </w:r>
            <w:r>
              <w:rPr>
                <w:rFonts w:ascii="Arial" w:eastAsia="Arial" w:hAnsi="Arial" w:cs="Arial"/>
                <w:color w:val="D36363"/>
                <w:shd w:val="clear" w:color="auto" w:fill="333333"/>
              </w:rPr>
              <w:t>1</w:t>
            </w:r>
            <w:r>
              <w:rPr>
                <w:rFonts w:ascii="Arial" w:eastAsia="Arial" w:hAnsi="Arial" w:cs="Arial"/>
                <w:color w:val="FFFFFF"/>
                <w:shd w:val="clear" w:color="auto" w:fill="333333"/>
              </w:rPr>
              <w:t>/atr_period,min_periods=atr_period).mean()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data['atr'] = data['tr'].rolling(atr_period).mean()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HL2 is simply the average of high and low prices</w:t>
            </w:r>
            <w:r>
              <w:rPr>
                <w:rFonts w:ascii="Arial" w:eastAsia="Arial" w:hAnsi="Arial" w:cs="Arial"/>
                <w:color w:val="FFFFFF"/>
                <w:shd w:val="clear" w:color="auto" w:fill="333333"/>
              </w:rPr>
              <w:br/>
              <w:t xml:space="preserve">    hl2 = (high + low) / </w:t>
            </w:r>
            <w:r>
              <w:rPr>
                <w:rFonts w:ascii="Arial" w:eastAsia="Arial" w:hAnsi="Arial" w:cs="Arial"/>
                <w:color w:val="D36363"/>
                <w:shd w:val="clear" w:color="auto" w:fill="333333"/>
              </w:rPr>
              <w:t>2</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upperband and lowerband calculation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notice that final bands are set to be equal to the respective bands</w:t>
            </w:r>
            <w:r>
              <w:rPr>
                <w:rFonts w:ascii="Arial" w:eastAsia="Arial" w:hAnsi="Arial" w:cs="Arial"/>
                <w:color w:val="FFFFFF"/>
                <w:shd w:val="clear" w:color="auto" w:fill="333333"/>
              </w:rPr>
              <w:br/>
              <w:t xml:space="preserve">    final_upperband = upperband = hl2 + (multiplier * atr)</w:t>
            </w:r>
            <w:r>
              <w:rPr>
                <w:rFonts w:ascii="Arial" w:eastAsia="Arial" w:hAnsi="Arial" w:cs="Arial"/>
                <w:color w:val="FFFFFF"/>
                <w:shd w:val="clear" w:color="auto" w:fill="333333"/>
              </w:rPr>
              <w:br/>
              <w:t xml:space="preserve">    final_lowerband = lowerband = hl2 - (multiplier * atr)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initialize Supertrend column to True</w:t>
            </w:r>
            <w:r>
              <w:rPr>
                <w:rFonts w:ascii="Arial" w:eastAsia="Arial" w:hAnsi="Arial" w:cs="Arial"/>
                <w:color w:val="FFFFFF"/>
                <w:shd w:val="clear" w:color="auto" w:fill="333333"/>
              </w:rPr>
              <w:br/>
              <w:t xml:space="preserve">    supertrend = [</w:t>
            </w:r>
            <w:r>
              <w:rPr>
                <w:rFonts w:ascii="Arial" w:eastAsia="Arial" w:hAnsi="Arial" w:cs="Arial"/>
                <w:color w:val="FCC28C"/>
                <w:shd w:val="clear" w:color="auto" w:fill="333333"/>
              </w:rPr>
              <w:t>True</w:t>
            </w:r>
            <w:r>
              <w:rPr>
                <w:rFonts w:ascii="Arial" w:eastAsia="Arial" w:hAnsi="Arial" w:cs="Arial"/>
                <w:color w:val="FFFFFF"/>
                <w:shd w:val="clear" w:color="auto" w:fill="333333"/>
              </w:rPr>
              <w:t>] * len(data)</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w:t>
            </w:r>
            <w:r>
              <w:rPr>
                <w:rFonts w:ascii="Arial" w:eastAsia="Arial" w:hAnsi="Arial" w:cs="Arial"/>
                <w:color w:val="D36363"/>
                <w:shd w:val="clear" w:color="auto" w:fill="333333"/>
              </w:rPr>
              <w:t>1</w:t>
            </w:r>
            <w:r>
              <w:rPr>
                <w:rFonts w:ascii="Arial" w:eastAsia="Arial" w:hAnsi="Arial" w:cs="Arial"/>
                <w:color w:val="FFFFFF"/>
                <w:shd w:val="clear" w:color="auto" w:fill="333333"/>
              </w:rPr>
              <w:t>, len(data.index)):</w:t>
            </w:r>
            <w:r>
              <w:rPr>
                <w:rFonts w:ascii="Arial" w:eastAsia="Arial" w:hAnsi="Arial" w:cs="Arial"/>
                <w:color w:val="FFFFFF"/>
                <w:shd w:val="clear" w:color="auto" w:fill="333333"/>
              </w:rPr>
              <w:br/>
              <w:t xml:space="preserve">        curr, prev = i, i</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above upperband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close[curr] &gt; final_upperband[prev]: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below lowerband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close[curr] &lt; final_lowerband[prev]: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else, the trend continues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supertrend[curr] = supertrend[prev]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adjustment to the final bands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final_lowerband[curr] &lt; final_lowerband[prev]:</w:t>
            </w:r>
            <w:r>
              <w:rPr>
                <w:rFonts w:ascii="Arial" w:eastAsia="Arial" w:hAnsi="Arial" w:cs="Arial"/>
                <w:color w:val="FFFFFF"/>
                <w:shd w:val="clear" w:color="auto" w:fill="333333"/>
              </w:rPr>
              <w:br/>
              <w:t xml:space="preserve">                final_lowerband[curr] = final_lowerband[prev]</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final_upperband[curr] &gt; final_upperband[prev]:</w:t>
            </w:r>
            <w:r>
              <w:rPr>
                <w:rFonts w:ascii="Arial" w:eastAsia="Arial" w:hAnsi="Arial" w:cs="Arial"/>
                <w:color w:val="FFFFFF"/>
                <w:shd w:val="clear" w:color="auto" w:fill="333333"/>
              </w:rPr>
              <w:br/>
              <w:t xml:space="preserve">                final_upperband[curr] = final_upperband[prev]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to remove bands according to the trend direction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final_upperband[curr] = np.nan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final_lowerband[curr] = np.nan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return</w:t>
            </w:r>
            <w:r>
              <w:rPr>
                <w:rFonts w:ascii="Arial" w:eastAsia="Arial" w:hAnsi="Arial" w:cs="Arial"/>
                <w:color w:val="FFFFFF"/>
                <w:shd w:val="clear" w:color="auto" w:fill="333333"/>
              </w:rPr>
              <w:t xml:space="preserve"> pd.DataFrame({</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'Supertrend'</w:t>
            </w:r>
            <w:r>
              <w:rPr>
                <w:rFonts w:ascii="Arial" w:eastAsia="Arial" w:hAnsi="Arial" w:cs="Arial"/>
                <w:color w:val="FFFFFF"/>
                <w:shd w:val="clear" w:color="auto" w:fill="333333"/>
              </w:rPr>
              <w:t>: supertrend,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Lowerband'</w:t>
            </w:r>
            <w:r>
              <w:rPr>
                <w:rFonts w:ascii="Arial" w:eastAsia="Arial" w:hAnsi="Arial" w:cs="Arial"/>
                <w:color w:val="FFFFFF"/>
                <w:shd w:val="clear" w:color="auto" w:fill="333333"/>
              </w:rPr>
              <w:t>: final_lowerband,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Upperband'</w:t>
            </w:r>
            <w:r>
              <w:rPr>
                <w:rFonts w:ascii="Arial" w:eastAsia="Arial" w:hAnsi="Arial" w:cs="Arial"/>
                <w:color w:val="FFFFFF"/>
                <w:shd w:val="clear" w:color="auto" w:fill="333333"/>
              </w:rPr>
              <w:t>: final_upperband</w:t>
            </w:r>
            <w:r>
              <w:rPr>
                <w:rFonts w:ascii="Arial" w:eastAsia="Arial" w:hAnsi="Arial" w:cs="Arial"/>
                <w:color w:val="FFFFFF"/>
                <w:shd w:val="clear" w:color="auto" w:fill="333333"/>
              </w:rPr>
              <w:br/>
              <w:t xml:space="preserve">    }, index=data.index),</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atr_period = </w:t>
            </w:r>
            <w:r>
              <w:rPr>
                <w:rFonts w:ascii="Arial" w:eastAsia="Arial" w:hAnsi="Arial" w:cs="Arial"/>
                <w:color w:val="D36363"/>
                <w:shd w:val="clear" w:color="auto" w:fill="333333"/>
              </w:rPr>
              <w:t>10</w:t>
            </w:r>
            <w:r>
              <w:rPr>
                <w:rFonts w:ascii="Arial" w:eastAsia="Arial" w:hAnsi="Arial" w:cs="Arial"/>
                <w:color w:val="FFFFFF"/>
                <w:shd w:val="clear" w:color="auto" w:fill="333333"/>
              </w:rPr>
              <w:br/>
              <w:t xml:space="preserve">atr_multiplier = </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supertrend,  = Supertrend(data, atr_period, atr_multiplier,)</w:t>
            </w:r>
            <w:r>
              <w:rPr>
                <w:rFonts w:ascii="Arial" w:eastAsia="Arial" w:hAnsi="Arial" w:cs="Arial"/>
                <w:color w:val="FFFFFF"/>
                <w:shd w:val="clear" w:color="auto" w:fill="333333"/>
              </w:rPr>
              <w:br/>
              <w:t>data = data.join(supertrend)</w:t>
            </w:r>
          </w:p>
        </w:tc>
      </w:tr>
    </w:tbl>
    <w:p w:rsidR="00FE04C0" w:rsidRDefault="00794FA9">
      <w:pPr>
        <w:jc w:val="center"/>
        <w:rPr>
          <w:rFonts w:ascii="Arial" w:eastAsia="Arial" w:hAnsi="Arial" w:cs="Arial"/>
        </w:rPr>
      </w:pPr>
      <w:r>
        <w:rPr>
          <w:rFonts w:ascii="Arial" w:eastAsia="Arial" w:hAnsi="Arial" w:cs="Arial"/>
        </w:rPr>
        <w:lastRenderedPageBreak/>
        <w:t xml:space="preserve"> </w:t>
      </w:r>
    </w:p>
    <w:p w:rsidR="00FE04C0" w:rsidRPr="00A972B5" w:rsidRDefault="00794FA9" w:rsidP="00CA2906">
      <w:pPr>
        <w:jc w:val="both"/>
        <w:rPr>
          <w:rFonts w:eastAsia="Arial"/>
        </w:rPr>
      </w:pPr>
      <w:r w:rsidRPr="00A972B5">
        <w:rPr>
          <w:rFonts w:eastAsia="Arial"/>
        </w:rPr>
        <w:t xml:space="preserve">Във функцията Supertrend задаваме базата данни data, в която по - рано сложихме данните, нужни за изчисляването на стратегията, както и average true range (ATR) периода, заедно със multiplier-a. </w:t>
      </w:r>
    </w:p>
    <w:p w:rsidR="00FE04C0" w:rsidRPr="00A972B5" w:rsidRDefault="00794FA9" w:rsidP="00CA2906">
      <w:pPr>
        <w:jc w:val="both"/>
        <w:rPr>
          <w:rFonts w:eastAsia="Arial"/>
        </w:rPr>
      </w:pPr>
      <w:r w:rsidRPr="00A972B5">
        <w:rPr>
          <w:rFonts w:eastAsia="Arial"/>
        </w:rPr>
        <w:t>Вътре във функцията извличаме high, low и close цените от DataFrame. След това във функцията изчисляваме true range - a (TR), като използваме трите възможни ценови разлики, изчисляваме ATR от TR, използвайки exponential moving average (EMA) и изчисляваме цената HL2 ((high - low) /2) (средната стойност на високите и ниските цени).</w:t>
      </w:r>
    </w:p>
    <w:p w:rsidR="00FE04C0" w:rsidRPr="00A972B5" w:rsidRDefault="00794FA9" w:rsidP="00CA2906">
      <w:pPr>
        <w:jc w:val="both"/>
        <w:rPr>
          <w:rFonts w:eastAsia="Arial"/>
        </w:rPr>
      </w:pPr>
      <w:r w:rsidRPr="00A972B5">
        <w:rPr>
          <w:rFonts w:eastAsia="Arial"/>
        </w:rPr>
        <w:t>След това задаваме началните горна и долна линия съответно, като final_upperband и final_lowerband и изчислени от цената HL2 и ATR, умножени по множител. В началото задаваме колоната на Supertrend - a, във всички редове от DataFrame - a да е True. След това въртим for цикъл, в който проверяваме close цената на валутата в съответния ден. Ако цената е под final_lowrband - a , задаваме стойността на Supertrend - а, да е False, а ако е над final_upperband, стойността остава True. След това проверяваме, ако Supertrend - a е True  и final_lowerband - а за текущия ред е по-малък от предишния final_lowerband, final_lowerband - а се задава да бъде равен на предишния final_lowerband. По същия начин, ако Supertrend - a е False и final_upperband за текущия ред е по-голям от предишния final_upperband, final_upperband - a се задава равен на предишния final_upperband. Това се прави, за да може ако има несъответствие в дирекцията на тренда и съответно горните и долни линии, тя да бъде поправена.</w:t>
      </w:r>
    </w:p>
    <w:p w:rsidR="00FE04C0" w:rsidRDefault="00FE04C0">
      <w:pPr>
        <w:jc w:val="center"/>
        <w:rPr>
          <w:rFonts w:ascii="Arial" w:eastAsia="Arial" w:hAnsi="Arial" w:cs="Arial"/>
        </w:rPr>
      </w:pPr>
    </w:p>
    <w:tbl>
      <w:tblPr>
        <w:tblStyle w:val="a2"/>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range(len(data)):</w:t>
            </w:r>
            <w:r>
              <w:rPr>
                <w:rFonts w:ascii="Arial" w:eastAsia="Arial" w:hAnsi="Arial" w:cs="Arial"/>
                <w:color w:val="FFFFFF"/>
                <w:shd w:val="clear" w:color="auto" w:fill="333333"/>
              </w:rPr>
              <w:br/>
              <w:t xml:space="preserve">    buy_percent_of_trade = </w:t>
            </w:r>
            <w:r>
              <w:rPr>
                <w:rFonts w:ascii="Arial" w:eastAsia="Arial" w:hAnsi="Arial" w:cs="Arial"/>
                <w:color w:val="D36363"/>
                <w:shd w:val="clear" w:color="auto" w:fill="333333"/>
              </w:rPr>
              <w:t>0.3</w:t>
            </w:r>
            <w:r>
              <w:rPr>
                <w:rFonts w:ascii="Arial" w:eastAsia="Arial" w:hAnsi="Arial" w:cs="Arial"/>
                <w:color w:val="FFFFFF"/>
                <w:shd w:val="clear" w:color="auto" w:fill="333333"/>
              </w:rPr>
              <w:t xml:space="preserve"> * wallet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'Supertrend'</w:t>
            </w:r>
            <w:r>
              <w:rPr>
                <w:rFonts w:ascii="Arial" w:eastAsia="Arial" w:hAnsi="Arial" w:cs="Arial"/>
                <w:color w:val="FFFFFF"/>
                <w:shd w:val="clear" w:color="auto" w:fill="333333"/>
              </w:rPr>
              <w:t xml:space="preserve">][i]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highest_candle_price:</w:t>
            </w:r>
            <w:r>
              <w:rPr>
                <w:rFonts w:ascii="Arial" w:eastAsia="Arial" w:hAnsi="Arial" w:cs="Arial"/>
                <w:color w:val="FFFFFF"/>
                <w:shd w:val="clear" w:color="auto" w:fill="333333"/>
              </w:rPr>
              <w:br/>
              <w:t xml:space="preserve">        highest_candle_price = data[</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macd[i] &gt; macdsignal[i]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macd[i</w:t>
            </w:r>
            <w:r>
              <w:rPr>
                <w:rFonts w:ascii="Arial" w:eastAsia="Arial" w:hAnsi="Arial" w:cs="Arial"/>
                <w:color w:val="D36363"/>
                <w:shd w:val="clear" w:color="auto" w:fill="333333"/>
              </w:rPr>
              <w:t>-1</w:t>
            </w:r>
            <w:r>
              <w:rPr>
                <w:rFonts w:ascii="Arial" w:eastAsia="Arial" w:hAnsi="Arial" w:cs="Arial"/>
                <w:color w:val="FFFFFF"/>
                <w:shd w:val="clear" w:color="auto" w:fill="333333"/>
              </w:rPr>
              <w:t>] &lt; macdsignal[i</w:t>
            </w:r>
            <w:r>
              <w:rPr>
                <w:rFonts w:ascii="Arial" w:eastAsia="Arial" w:hAnsi="Arial" w:cs="Arial"/>
                <w:color w:val="D36363"/>
                <w:shd w:val="clear" w:color="auto" w:fill="333333"/>
              </w:rPr>
              <w:t>-1</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not</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purchase_price = data[</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][i]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target_price = (</w:t>
            </w:r>
            <w:r>
              <w:rPr>
                <w:rFonts w:ascii="Arial" w:eastAsia="Arial" w:hAnsi="Arial" w:cs="Arial"/>
                <w:color w:val="D36363"/>
                <w:shd w:val="clear" w:color="auto" w:fill="333333"/>
              </w:rPr>
              <w:t>1</w:t>
            </w:r>
            <w:r>
              <w:rPr>
                <w:rFonts w:ascii="Arial" w:eastAsia="Arial" w:hAnsi="Arial" w:cs="Arial"/>
                <w:color w:val="FFFFFF"/>
                <w:shd w:val="clear" w:color="auto" w:fill="333333"/>
              </w:rPr>
              <w:t xml:space="preserve"> + (profit_ratio/</w:t>
            </w:r>
            <w:r>
              <w:rPr>
                <w:rFonts w:ascii="Arial" w:eastAsia="Arial" w:hAnsi="Arial" w:cs="Arial"/>
                <w:color w:val="D36363"/>
                <w:shd w:val="clear" w:color="auto" w:fill="333333"/>
              </w:rPr>
              <w:t>100</w:t>
            </w:r>
            <w:r>
              <w:rPr>
                <w:rFonts w:ascii="Arial" w:eastAsia="Arial" w:hAnsi="Arial" w:cs="Arial"/>
                <w:color w:val="FFFFFF"/>
                <w:shd w:val="clear" w:color="auto" w:fill="333333"/>
              </w:rPr>
              <w: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wallet != </w:t>
            </w:r>
            <w:r>
              <w:rPr>
                <w:rFonts w:ascii="Arial" w:eastAsia="Arial" w:hAnsi="Arial" w:cs="Arial"/>
                <w:color w:val="D36363"/>
                <w:shd w:val="clear" w:color="auto" w:fill="333333"/>
              </w:rPr>
              <w:t>0</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num_buys&lt;</w:t>
            </w:r>
            <w:r>
              <w:rPr>
                <w:rFonts w:ascii="Arial" w:eastAsia="Arial" w:hAnsi="Arial" w:cs="Arial"/>
                <w:color w:val="D36363"/>
                <w:shd w:val="clear" w:color="auto" w:fill="333333"/>
              </w:rPr>
              <w:t>2</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stop_loss_price = highest_candle_price - (percentage_of_stop_loss * 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p>
        </w:tc>
      </w:tr>
    </w:tbl>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 xml:space="preserve">Кодът по - горе започва със фор цикъл, който обхожда всички данни, които програмата е събрала по - рано. По време на всяка итерация </w:t>
      </w:r>
      <w:r w:rsidR="00212BFD">
        <w:rPr>
          <w:rFonts w:eastAsia="Arial"/>
        </w:rPr>
        <w:t xml:space="preserve">програмата </w:t>
      </w:r>
      <w:r w:rsidRPr="00A972B5">
        <w:rPr>
          <w:rFonts w:eastAsia="Arial"/>
        </w:rPr>
        <w:t xml:space="preserve"> първо задава процента от портфейла, който да се използва за закупуване на актив, и инициализира две променливи (boolean), зададени на False, като те са отговорни за следенето на това, дали тренда е uptrend или downtrend.</w:t>
      </w:r>
    </w:p>
    <w:p w:rsidR="00FE04C0" w:rsidRPr="00A972B5" w:rsidRDefault="00794FA9" w:rsidP="00CA2906">
      <w:pPr>
        <w:jc w:val="both"/>
        <w:rPr>
          <w:rFonts w:eastAsia="Arial"/>
        </w:rPr>
      </w:pPr>
      <w:r w:rsidRPr="00A972B5">
        <w:rPr>
          <w:rFonts w:eastAsia="Arial"/>
        </w:rPr>
        <w:t xml:space="preserve">След това </w:t>
      </w:r>
      <w:r w:rsidR="00212BFD">
        <w:rPr>
          <w:rFonts w:eastAsia="Arial"/>
        </w:rPr>
        <w:t>програмата</w:t>
      </w:r>
      <w:r w:rsidRPr="00A972B5">
        <w:rPr>
          <w:rFonts w:eastAsia="Arial"/>
        </w:rPr>
        <w:t xml:space="preserve"> проверява дали индикаторът Supertrend е True или False. Ако е True, променливата trend_up е зададена на True, в противен случай trend_down е True. Променливата high_candle_price се актуализира, ако високата цена на текущата свещ е по-висока от предишната най-висока цена, като накрая на кода, след като сме продали закупената валута, тази променлива става 0, съответно тя се променя със всяка покупка на актива.</w:t>
      </w:r>
    </w:p>
    <w:p w:rsidR="00FE04C0" w:rsidRPr="00A972B5" w:rsidRDefault="00FE04C0" w:rsidP="00CA2906">
      <w:pPr>
        <w:jc w:val="both"/>
        <w:rPr>
          <w:rFonts w:eastAsia="Arial"/>
        </w:rPr>
      </w:pPr>
    </w:p>
    <w:p w:rsidR="00FE04C0" w:rsidRPr="00A972B5" w:rsidRDefault="00794FA9" w:rsidP="00CA2906">
      <w:pPr>
        <w:jc w:val="both"/>
        <w:rPr>
          <w:rFonts w:eastAsia="Arial"/>
        </w:rPr>
      </w:pPr>
      <w:r w:rsidRPr="00A972B5">
        <w:rPr>
          <w:rFonts w:eastAsia="Arial"/>
        </w:rPr>
        <w:t xml:space="preserve">След това </w:t>
      </w:r>
      <w:r w:rsidR="00212BFD">
        <w:rPr>
          <w:rFonts w:eastAsia="Arial"/>
        </w:rPr>
        <w:t>програмата</w:t>
      </w:r>
      <w:r w:rsidRPr="00A972B5">
        <w:rPr>
          <w:rFonts w:eastAsia="Arial"/>
        </w:rPr>
        <w:t xml:space="preserve"> проверява дали MACD линията е пресякла Signal линията. MACD индикатора е прадназначен да се ползва по този начин, но линиите трябва да се пресичат под нулевата линия, което подсигурява набирането на momentum от тренда, но аз го направих, да няма значение дали са под нулевата линия, тъй като така бота изкарва повече профит. Ако това условие е изпълнено и trend_up също е True, бота купува един актив на съответния процент от портфейла. </w:t>
      </w:r>
      <w:r w:rsidR="00212BFD">
        <w:rPr>
          <w:rFonts w:eastAsia="Arial"/>
        </w:rPr>
        <w:t>Програмата</w:t>
      </w:r>
      <w:r w:rsidRPr="00A972B5">
        <w:rPr>
          <w:rFonts w:eastAsia="Arial"/>
        </w:rPr>
        <w:t xml:space="preserve"> също така изчислява target price, който е 2.5% над цената на съответно закупеният актив и проследява цената на която е закупен, количеството на покупката и оставащата сума в портфейла.</w:t>
      </w:r>
    </w:p>
    <w:p w:rsidR="00FE04C0" w:rsidRPr="00A972B5" w:rsidRDefault="00212BFD" w:rsidP="00CA2906">
      <w:pPr>
        <w:jc w:val="both"/>
        <w:rPr>
          <w:rFonts w:eastAsia="Arial"/>
        </w:rPr>
      </w:pPr>
      <w:r>
        <w:rPr>
          <w:rFonts w:eastAsia="Arial"/>
        </w:rPr>
        <w:t xml:space="preserve">В кода </w:t>
      </w:r>
      <w:r w:rsidR="00794FA9" w:rsidRPr="00A972B5">
        <w:rPr>
          <w:rFonts w:eastAsia="Arial"/>
        </w:rPr>
        <w:t xml:space="preserve"> има и допълнителна проверка за закупуване на актив, ако портфейлът не е празен и текущия trend е </w:t>
      </w:r>
      <w:r>
        <w:rPr>
          <w:rFonts w:eastAsia="Arial"/>
          <w:lang w:val="en-US"/>
        </w:rPr>
        <w:t>uptrend</w:t>
      </w:r>
      <w:r>
        <w:rPr>
          <w:rFonts w:eastAsia="Arial"/>
        </w:rPr>
        <w:t>,</w:t>
      </w:r>
      <w:r w:rsidR="00794FA9" w:rsidRPr="00A972B5">
        <w:rPr>
          <w:rFonts w:eastAsia="Arial"/>
        </w:rPr>
        <w:t xml:space="preserve"> и преди това са направени по-малко от две покупки.</w:t>
      </w:r>
      <w:r>
        <w:rPr>
          <w:rFonts w:eastAsia="Arial"/>
        </w:rPr>
        <w:t xml:space="preserve"> </w:t>
      </w:r>
      <w:r w:rsidR="00794FA9" w:rsidRPr="00A972B5">
        <w:rPr>
          <w:rFonts w:eastAsia="Arial"/>
        </w:rPr>
        <w:t>Тоест максималният брой на закупения актив е не повече от 2.</w:t>
      </w:r>
    </w:p>
    <w:p w:rsidR="00FE04C0" w:rsidRPr="00A972B5" w:rsidRDefault="00794FA9" w:rsidP="00CA2906">
      <w:pPr>
        <w:jc w:val="both"/>
        <w:rPr>
          <w:rFonts w:eastAsia="Arial"/>
        </w:rPr>
      </w:pPr>
      <w:r w:rsidRPr="00A972B5">
        <w:rPr>
          <w:rFonts w:eastAsia="Arial"/>
        </w:rPr>
        <w:t xml:space="preserve">И накрая, </w:t>
      </w:r>
      <w:r w:rsidR="00212BFD">
        <w:rPr>
          <w:rFonts w:eastAsia="Arial"/>
        </w:rPr>
        <w:t xml:space="preserve">в кода </w:t>
      </w:r>
      <w:r w:rsidRPr="00A972B5">
        <w:rPr>
          <w:rFonts w:eastAsia="Arial"/>
        </w:rPr>
        <w:t>задава</w:t>
      </w:r>
      <w:r w:rsidR="00212BFD">
        <w:rPr>
          <w:rFonts w:eastAsia="Arial"/>
        </w:rPr>
        <w:t>м stop_loss_price за актива, коя</w:t>
      </w:r>
      <w:r w:rsidRPr="00A972B5">
        <w:rPr>
          <w:rFonts w:eastAsia="Arial"/>
        </w:rPr>
        <w:t>то</w:t>
      </w:r>
      <w:r w:rsidR="00212BFD">
        <w:rPr>
          <w:rFonts w:eastAsia="Arial"/>
        </w:rPr>
        <w:t xml:space="preserve"> променлива</w:t>
      </w:r>
      <w:r w:rsidRPr="00A972B5">
        <w:rPr>
          <w:rFonts w:eastAsia="Arial"/>
        </w:rPr>
        <w:t xml:space="preserve"> е 0.05 процента под най-високата цена по време на текущия тренд.</w:t>
      </w:r>
    </w:p>
    <w:tbl>
      <w:tblPr>
        <w:tblStyle w:val="a3"/>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in_position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][i] &gt;= target_price)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][i] &lt;= stop_loss_price)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sell_price = df[</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btc_sold = btc_bought</w:t>
            </w:r>
            <w:r>
              <w:rPr>
                <w:rFonts w:ascii="Arial" w:eastAsia="Arial" w:hAnsi="Arial" w:cs="Arial"/>
                <w:color w:val="FFFFFF"/>
                <w:shd w:val="clear" w:color="auto" w:fill="333333"/>
              </w:rPr>
              <w:br/>
              <w:t xml:space="preserve">        btc_bought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][i]&gt;purchase_price:</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sell_signal.append(i)</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Succeded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total_l -= loss</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t xml:space="preserve">                sell_signal.append(i)</w:t>
            </w:r>
          </w:p>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failed"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p>
        </w:tc>
      </w:tr>
    </w:tbl>
    <w:p w:rsidR="00FE04C0" w:rsidRDefault="00794FA9">
      <w:pPr>
        <w:jc w:val="center"/>
        <w:rPr>
          <w:rFonts w:ascii="Arial" w:eastAsia="Arial" w:hAnsi="Arial" w:cs="Arial"/>
        </w:rPr>
      </w:pPr>
      <w:r>
        <w:rPr>
          <w:rFonts w:ascii="Arial" w:eastAsia="Arial" w:hAnsi="Arial" w:cs="Arial"/>
        </w:rPr>
        <w:t xml:space="preserve">  </w:t>
      </w:r>
    </w:p>
    <w:tbl>
      <w:tblPr>
        <w:tblStyle w:val="a4"/>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target_price:</w:t>
            </w: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count_wins+=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Reached 1.5 profit"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][i]&lt;stop_loss_price:</w:t>
            </w: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total_l -= loss</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count_loss+=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Activated Stop Loss"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br/>
              <w:t xml:space="preserve">        num_buys=</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f'THE HIGHEST CANDLE WAS: {highest_candle_price}'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#highest_candle_price=0</w:t>
            </w:r>
            <w:r>
              <w:rPr>
                <w:rFonts w:ascii="Arial" w:eastAsia="Arial" w:hAnsi="Arial" w:cs="Arial"/>
                <w:color w:val="FFFFFF"/>
                <w:shd w:val="clear" w:color="auto" w:fill="333333"/>
              </w:rPr>
              <w:br/>
            </w:r>
          </w:p>
        </w:tc>
      </w:tr>
    </w:tbl>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В кода по - горе е процеса, извършващ се при продажба на вече закупеният актив. Програмата проверява, дали in_position = True (дали е закупен актив), ако това условие е вярно, програмата проверява, дали цената е стигнала target_price - a, дали е ударила stop_loss_price - a, или дали Supertrend индикатора е станал False. Съответно в кода по - горе е описано какво се случва, ако някое от тези условия се случи. Да вземем за пример, ако Supertrend индикатора върне стойността False. В такъв случай проверяваме, дали цената на която е върнал тази стойност е по - голяма от тази, на закупената цена. Ако това се окаже истина, програмата е изкарал профит, в противен случай, програмата е загубила пари. После цените, печалбите и загубите се записват в trade масив, който да държи стойностите, както и се принтира хипотетичната покупка. Ако цената на закупеният актив удари target_price - a, или stop_loss - a, се случва същото нещо, като в края на кода, след продаването на актива, броят на закупените активи, както и highest_candle_price стават 0, за да могат да се преизчисляват след това, както и in_position става False, разбира се.</w:t>
      </w:r>
    </w:p>
    <w:p w:rsidR="00FE04C0" w:rsidRPr="00A972B5" w:rsidRDefault="00FE04C0" w:rsidP="00CA2906">
      <w:pPr>
        <w:pStyle w:val="Heading2"/>
        <w:jc w:val="both"/>
        <w:rPr>
          <w:rFonts w:eastAsia="Arial"/>
        </w:rPr>
      </w:pPr>
      <w:bookmarkStart w:id="9" w:name="_3oc6vna3wupq" w:colFirst="0" w:colLast="0"/>
      <w:bookmarkEnd w:id="9"/>
    </w:p>
    <w:p w:rsidR="00FE04C0" w:rsidRPr="00A972B5" w:rsidRDefault="00794FA9" w:rsidP="00CA2906">
      <w:pPr>
        <w:pStyle w:val="Heading2"/>
        <w:jc w:val="both"/>
        <w:rPr>
          <w:rFonts w:eastAsia="Arial"/>
        </w:rPr>
      </w:pPr>
      <w:bookmarkStart w:id="10" w:name="_2s8eyo1" w:colFirst="0" w:colLast="0"/>
      <w:bookmarkEnd w:id="10"/>
      <w:r w:rsidRPr="00A972B5">
        <w:rPr>
          <w:rFonts w:eastAsia="Arial"/>
        </w:rPr>
        <w:t>Свързване на програмата с real time пазара</w:t>
      </w:r>
    </w:p>
    <w:p w:rsidR="00FE04C0" w:rsidRPr="00A972B5" w:rsidRDefault="00FE04C0" w:rsidP="00CA2906">
      <w:pPr>
        <w:jc w:val="both"/>
        <w:rPr>
          <w:rFonts w:eastAsia="Arial"/>
        </w:rPr>
      </w:pPr>
    </w:p>
    <w:p w:rsidR="00FE04C0" w:rsidRPr="00A972B5" w:rsidRDefault="00794FA9" w:rsidP="00CA2906">
      <w:pPr>
        <w:jc w:val="both"/>
        <w:rPr>
          <w:rFonts w:eastAsia="Arial"/>
        </w:rPr>
      </w:pPr>
      <w:r w:rsidRPr="00A972B5">
        <w:rPr>
          <w:rFonts w:eastAsia="Arial"/>
        </w:rPr>
        <w:t xml:space="preserve">Работата на бота на истинския пазар е малко по - сложна. В момента, все още бота се тества на истинския пазар и не мога да кажа с ръка на сърцето, че ще успее толкова добре, колкото се справи на миналото на пазара. В кода по - долу ще видите единствената разлика между двата кода, и тя е,че </w:t>
      </w:r>
      <w:r w:rsidR="00C873FC">
        <w:rPr>
          <w:rFonts w:eastAsia="Arial"/>
        </w:rPr>
        <w:t xml:space="preserve">във кода, свързващ програмата с </w:t>
      </w:r>
      <w:r w:rsidRPr="00A972B5">
        <w:rPr>
          <w:rFonts w:eastAsia="Arial"/>
        </w:rPr>
        <w:t>бота ползвам websocket.</w:t>
      </w:r>
      <w:r w:rsidRPr="00A972B5">
        <w:rPr>
          <w:rFonts w:eastAsia="Arial"/>
        </w:rPr>
        <w:br/>
        <w:t>WebSocket е комуникационен протокол, който позволява обмен на данни в реално време между уеб браузър и сървър чрез една дълготрайна връзка. Клиентът (уеб браузър, в нашия случай, програмата) изпраща HTTP заявка до сървъра, искайки да установи WebSocket връзка. Сървърът отговаря с HTTP отговор, показващ дали WebSocket връзката е установена или не.</w:t>
      </w:r>
    </w:p>
    <w:p w:rsidR="00FE04C0" w:rsidRDefault="00794FA9" w:rsidP="00CA2906">
      <w:pPr>
        <w:jc w:val="both"/>
        <w:rPr>
          <w:rFonts w:ascii="Arial" w:eastAsia="Arial" w:hAnsi="Arial" w:cs="Arial"/>
        </w:rPr>
      </w:pPr>
      <w:r w:rsidRPr="00A972B5">
        <w:rPr>
          <w:rFonts w:eastAsia="Arial"/>
        </w:rPr>
        <w:lastRenderedPageBreak/>
        <w:t>Ако връзката е установена, както клиентът, така и сървърът могат да изпращат данни един на друг по всяко време, без да е необходимо да изпращат нова HTTP заявка или отговор. Това се нарича двупосочна комуникация (за пример, връзката между два телефона, когато говорите с някого, работи по същия начин, с двупосочна комуникация). Данните, изпратени между клиента и сървъра, могат да бъдат във всякакъв формат (текст, JSON, байнъри и т.н.) и могат да бъдат изпратени веднага щом са достъпни, без да е необходимо да чакате първо да бъдат изпратени други данни. Когато клиентът или сървърът искат да затворят връзката, те могат да изпратят съобщение, което показва, че връзката трябва да бъде затворена. WebSockets обикновено се използват за приложения в реално време като онлайн игри, приложения за чат и ботове</w:t>
      </w:r>
      <w:r w:rsidR="00CA2906" w:rsidRPr="00A972B5">
        <w:rPr>
          <w:rFonts w:eastAsia="Arial"/>
        </w:rPr>
        <w:t xml:space="preserve"> за търгуване, където бързото и </w:t>
      </w:r>
      <w:r w:rsidRPr="00A972B5">
        <w:rPr>
          <w:rFonts w:eastAsia="Arial"/>
        </w:rPr>
        <w:t>надеждно предаване на данни е важно.</w:t>
      </w:r>
      <w:r>
        <w:rPr>
          <w:rFonts w:ascii="Arial" w:eastAsia="Arial" w:hAnsi="Arial" w:cs="Arial"/>
        </w:rPr>
        <w:br/>
      </w:r>
    </w:p>
    <w:tbl>
      <w:tblPr>
        <w:tblStyle w:val="a5"/>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FFFFF"/>
                <w:shd w:val="clear" w:color="auto" w:fill="333333"/>
              </w:rPr>
              <w:t>last_row = data.iloc[</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SOCKET = </w:t>
            </w:r>
            <w:r>
              <w:rPr>
                <w:rFonts w:ascii="Arial" w:eastAsia="Arial" w:hAnsi="Arial" w:cs="Arial"/>
                <w:color w:val="A2FCA2"/>
                <w:shd w:val="clear" w:color="auto" w:fill="333333"/>
              </w:rPr>
              <w:t>f"wss://stream.binance.com:9443/ws/{symbol_for_websocket}@kline_{interval}"</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on_open</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'opened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on_close</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'closed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on_message</w:t>
            </w:r>
            <w:r>
              <w:rPr>
                <w:rFonts w:ascii="Arial" w:eastAsia="Arial" w:hAnsi="Arial" w:cs="Arial"/>
                <w:color w:val="FFFFFF"/>
                <w:shd w:val="clear" w:color="auto" w:fill="333333"/>
              </w:rPr>
              <w:t>(ws,message):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last_row, data, supertrend, atr_multiplier, atr_period, macd_data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highest_candle_price, buy_percentage_of_trade, balances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trend_up, trend_down, stop_loss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profit_ratio, num_buys, btc_bought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 loss, count_loss, count_wins, target_price, purchase_price, quantity</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response = requests.get(url)</w:t>
            </w:r>
            <w:r>
              <w:rPr>
                <w:rFonts w:ascii="Arial" w:eastAsia="Arial" w:hAnsi="Arial" w:cs="Arial"/>
                <w:color w:val="FFFFFF"/>
                <w:shd w:val="clear" w:color="auto" w:fill="333333"/>
              </w:rPr>
              <w:br/>
              <w:t xml:space="preserve">    data_for_price = response.json()</w:t>
            </w:r>
            <w:r>
              <w:rPr>
                <w:rFonts w:ascii="Arial" w:eastAsia="Arial" w:hAnsi="Arial" w:cs="Arial"/>
                <w:color w:val="FFFFFF"/>
                <w:shd w:val="clear" w:color="auto" w:fill="333333"/>
              </w:rPr>
              <w:br/>
              <w:t xml:space="preserve">    price = float(data_for_price[</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print(f"Current BTCTUSD price: {price}")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json_message = json.loads(message)</w:t>
            </w:r>
            <w:r>
              <w:rPr>
                <w:rFonts w:ascii="Arial" w:eastAsia="Arial" w:hAnsi="Arial" w:cs="Arial"/>
                <w:color w:val="FFFFFF"/>
                <w:shd w:val="clear" w:color="auto" w:fill="333333"/>
              </w:rPr>
              <w:br/>
              <w:t xml:space="preserve">    kline = json_message[</w:t>
            </w:r>
            <w:r>
              <w:rPr>
                <w:rFonts w:ascii="Arial" w:eastAsia="Arial" w:hAnsi="Arial" w:cs="Arial"/>
                <w:color w:val="A2FCA2"/>
                <w:shd w:val="clear" w:color="auto" w:fill="333333"/>
              </w:rPr>
              <w:t>'k'</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last_row.name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'open'</w:t>
            </w:r>
            <w:r>
              <w:rPr>
                <w:rFonts w:ascii="Arial" w:eastAsia="Arial" w:hAnsi="Arial" w:cs="Arial"/>
                <w:color w:val="FFFFFF"/>
                <w:shd w:val="clear" w:color="auto" w:fill="333333"/>
              </w:rPr>
              <w:t>] =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'high'</w:t>
            </w:r>
            <w:r>
              <w:rPr>
                <w:rFonts w:ascii="Arial" w:eastAsia="Arial" w:hAnsi="Arial" w:cs="Arial"/>
                <w:color w:val="FFFFFF"/>
                <w:shd w:val="clear" w:color="auto" w:fill="333333"/>
              </w:rPr>
              <w:t>] =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'low'</w:t>
            </w:r>
            <w:r>
              <w:rPr>
                <w:rFonts w:ascii="Arial" w:eastAsia="Arial" w:hAnsi="Arial" w:cs="Arial"/>
                <w:color w:val="FFFFFF"/>
                <w:shd w:val="clear" w:color="auto" w:fill="333333"/>
              </w:rPr>
              <w:t>] =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'close'</w:t>
            </w:r>
            <w:r>
              <w:rPr>
                <w:rFonts w:ascii="Arial" w:eastAsia="Arial" w:hAnsi="Arial" w:cs="Arial"/>
                <w:color w:val="FFFFFF"/>
                <w:shd w:val="clear" w:color="auto" w:fill="333333"/>
              </w:rPr>
              <w:t>] =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Update the last row of the dataframe with the new data</w:t>
            </w:r>
            <w:r>
              <w:rPr>
                <w:rFonts w:ascii="Arial" w:eastAsia="Arial" w:hAnsi="Arial" w:cs="Arial"/>
                <w:color w:val="FFFFFF"/>
                <w:shd w:val="clear" w:color="auto" w:fill="333333"/>
              </w:rPr>
              <w:br/>
              <w:t xml:space="preserve">    data.iloc[</w:t>
            </w:r>
            <w:r>
              <w:rPr>
                <w:rFonts w:ascii="Arial" w:eastAsia="Arial" w:hAnsi="Arial" w:cs="Arial"/>
                <w:color w:val="D36363"/>
                <w:shd w:val="clear" w:color="auto" w:fill="333333"/>
              </w:rPr>
              <w:t>-1</w:t>
            </w:r>
            <w:r>
              <w:rPr>
                <w:rFonts w:ascii="Arial" w:eastAsia="Arial" w:hAnsi="Arial" w:cs="Arial"/>
                <w:color w:val="FFFFFF"/>
                <w:shd w:val="clear" w:color="auto" w:fill="333333"/>
              </w:rPr>
              <w:t>] = last_row</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kline[</w:t>
            </w:r>
            <w:r>
              <w:rPr>
                <w:rFonts w:ascii="Arial" w:eastAsia="Arial" w:hAnsi="Arial" w:cs="Arial"/>
                <w:color w:val="A2FCA2"/>
                <w:shd w:val="clear" w:color="auto" w:fill="333333"/>
              </w:rPr>
              <w:t>'x'</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Create a new row with the kline stats</w:t>
            </w:r>
            <w:r>
              <w:rPr>
                <w:rFonts w:ascii="Arial" w:eastAsia="Arial" w:hAnsi="Arial" w:cs="Arial"/>
                <w:color w:val="FFFFFF"/>
                <w:shd w:val="clear" w:color="auto" w:fill="333333"/>
              </w:rPr>
              <w:br/>
              <w:t xml:space="preserve">        new_row = pd.Series({</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).round(</w:t>
            </w:r>
            <w:r>
              <w:rPr>
                <w:rFonts w:ascii="Arial" w:eastAsia="Arial" w:hAnsi="Arial" w:cs="Arial"/>
                <w:color w:val="A2FCA2"/>
                <w:shd w:val="clear" w:color="auto" w:fill="333333"/>
              </w:rPr>
              <w:t>'S'</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Concatenate the new row with the existing dataframe</w:t>
            </w:r>
            <w:r>
              <w:rPr>
                <w:rFonts w:ascii="Arial" w:eastAsia="Arial" w:hAnsi="Arial" w:cs="Arial"/>
                <w:color w:val="FFFFFF"/>
                <w:shd w:val="clear" w:color="auto" w:fill="333333"/>
              </w:rPr>
              <w:br/>
              <w:t xml:space="preserve">        data = pd.concat([data, new_row.to_frame().T])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 </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highest_candle_price &lt;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highest_candle_price =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print(data,supertrend,macd_data,highest_candle_price)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total_balance = </w:t>
            </w:r>
            <w:r>
              <w:rPr>
                <w:rFonts w:ascii="Arial" w:eastAsia="Arial" w:hAnsi="Arial" w:cs="Arial"/>
                <w:color w:val="D36363"/>
                <w:shd w:val="clear" w:color="auto" w:fill="333333"/>
              </w:rPr>
              <w:t>0.0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balance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balances:</w:t>
            </w:r>
            <w:r>
              <w:rPr>
                <w:rFonts w:ascii="Arial" w:eastAsia="Arial" w:hAnsi="Arial" w:cs="Arial"/>
                <w:color w:val="FFFFFF"/>
                <w:shd w:val="clear" w:color="auto" w:fill="333333"/>
              </w:rPr>
              <w:br/>
              <w:t xml:space="preserve">        asset = balance[</w:t>
            </w:r>
            <w:r>
              <w:rPr>
                <w:rFonts w:ascii="Arial" w:eastAsia="Arial" w:hAnsi="Arial" w:cs="Arial"/>
                <w:color w:val="A2FCA2"/>
                <w:shd w:val="clear" w:color="auto" w:fill="333333"/>
              </w:rPr>
              <w:t>'asset'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free = float(balance[</w:t>
            </w:r>
            <w:r>
              <w:rPr>
                <w:rFonts w:ascii="Arial" w:eastAsia="Arial" w:hAnsi="Arial" w:cs="Arial"/>
                <w:color w:val="A2FCA2"/>
                <w:shd w:val="clear" w:color="auto" w:fill="333333"/>
              </w:rPr>
              <w:t>'free'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locked = float(balance[</w:t>
            </w:r>
            <w:r>
              <w:rPr>
                <w:rFonts w:ascii="Arial" w:eastAsia="Arial" w:hAnsi="Arial" w:cs="Arial"/>
                <w:color w:val="A2FCA2"/>
                <w:shd w:val="clear" w:color="auto" w:fill="333333"/>
              </w:rPr>
              <w:t>'locked'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free + locked &gt; </w:t>
            </w:r>
            <w:r>
              <w:rPr>
                <w:rFonts w:ascii="Arial" w:eastAsia="Arial" w:hAnsi="Arial" w:cs="Arial"/>
                <w:color w:val="D36363"/>
                <w:shd w:val="clear" w:color="auto" w:fill="333333"/>
              </w:rPr>
              <w:t>0</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asset == </w:t>
            </w:r>
            <w:r>
              <w:rPr>
                <w:rFonts w:ascii="Arial" w:eastAsia="Arial" w:hAnsi="Arial" w:cs="Arial"/>
                <w:color w:val="A2FCA2"/>
                <w:shd w:val="clear" w:color="auto" w:fill="333333"/>
              </w:rPr>
              <w:t>'USDT'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symbol = asset + </w:t>
            </w:r>
            <w:r>
              <w:rPr>
                <w:rFonts w:ascii="Arial" w:eastAsia="Arial" w:hAnsi="Arial" w:cs="Arial"/>
                <w:color w:val="A2FCA2"/>
                <w:shd w:val="clear" w:color="auto" w:fill="333333"/>
              </w:rPr>
              <w:t>'USDT'</w:t>
            </w:r>
            <w:r>
              <w:rPr>
                <w:rFonts w:ascii="Arial" w:eastAsia="Arial" w:hAnsi="Arial" w:cs="Arial"/>
                <w:color w:val="FFFFFF"/>
                <w:shd w:val="clear" w:color="auto" w:fill="333333"/>
              </w:rPr>
              <w:br/>
              <w:t xml:space="preserve">                ticker = client.get_symbol_ticker(symbol=symbol)</w:t>
            </w:r>
            <w:r>
              <w:rPr>
                <w:rFonts w:ascii="Arial" w:eastAsia="Arial" w:hAnsi="Arial" w:cs="Arial"/>
                <w:color w:val="FFFFFF"/>
                <w:shd w:val="clear" w:color="auto" w:fill="333333"/>
              </w:rPr>
              <w:br/>
              <w:t xml:space="preserve">                price = float(ticker[</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 * price</w:t>
            </w:r>
            <w:r>
              <w:rPr>
                <w:rFonts w:ascii="Arial" w:eastAsia="Arial" w:hAnsi="Arial" w:cs="Arial"/>
                <w:color w:val="FFFFFF"/>
                <w:shd w:val="clear" w:color="auto" w:fill="333333"/>
              </w:rPr>
              <w:br/>
            </w:r>
            <w:r>
              <w:rPr>
                <w:rFonts w:ascii="Arial" w:eastAsia="Arial" w:hAnsi="Arial" w:cs="Arial"/>
                <w:color w:val="FFFFFF"/>
                <w:shd w:val="clear" w:color="auto" w:fill="333333"/>
              </w:rPr>
              <w:br/>
              <w:t>ws = websocket.WebSocketApp(SOCKET, on_open=on_open, on_close=on_close, on_message=on_message)</w:t>
            </w:r>
            <w:r>
              <w:rPr>
                <w:rFonts w:ascii="Arial" w:eastAsia="Arial" w:hAnsi="Arial" w:cs="Arial"/>
                <w:color w:val="FFFFFF"/>
                <w:shd w:val="clear" w:color="auto" w:fill="333333"/>
              </w:rPr>
              <w:br/>
              <w:t>ws.run_forever()</w:t>
            </w:r>
          </w:p>
        </w:tc>
      </w:tr>
    </w:tbl>
    <w:p w:rsidR="00FE04C0" w:rsidRPr="00A972B5" w:rsidRDefault="00794FA9" w:rsidP="00CA2906">
      <w:pPr>
        <w:jc w:val="both"/>
        <w:rPr>
          <w:rFonts w:eastAsia="Arial"/>
        </w:rPr>
      </w:pPr>
      <w:r w:rsidRPr="00A972B5">
        <w:rPr>
          <w:rFonts w:eastAsia="Arial"/>
        </w:rPr>
        <w:lastRenderedPageBreak/>
        <w:t xml:space="preserve">В кода по - горе има няколко основни неща, но другата част, която не съм качил, е като от предходния код(за тестването на бота в миналото на пазара). В началото, след като установя връзка с Binance, ъпдейтвам последният взет кендъл от пазара, тъй като в момента на свързването, ако кендъла не е затворен, информацията бива взета недовършена. Следователно в Websocket - a ъпдейтвам последния ред кендъл и от там нататък, когато kline[‘x’] = True, това означава, че кендъла е затворил, следователно го добавяме в DataFrame - a, като по - надолу взимам цената на актива. В края на кода пиша ws.run_forever(), за да може програмата да спре да работи, само когато я затворим </w:t>
      </w:r>
    </w:p>
    <w:p w:rsidR="00FE04C0" w:rsidRPr="00A972B5" w:rsidRDefault="00FE04C0">
      <w:pPr>
        <w:jc w:val="center"/>
        <w:rPr>
          <w:rFonts w:eastAsia="Arial"/>
        </w:rPr>
      </w:pPr>
    </w:p>
    <w:p w:rsidR="00FE04C0" w:rsidRPr="00A972B5" w:rsidRDefault="00794FA9" w:rsidP="00CA2906">
      <w:pPr>
        <w:pStyle w:val="Heading2"/>
        <w:jc w:val="both"/>
        <w:rPr>
          <w:rFonts w:eastAsia="Arial"/>
        </w:rPr>
      </w:pPr>
      <w:bookmarkStart w:id="11" w:name="_3rdcrjn" w:colFirst="0" w:colLast="0"/>
      <w:bookmarkEnd w:id="11"/>
      <w:r w:rsidRPr="00A972B5">
        <w:rPr>
          <w:rFonts w:eastAsia="Arial"/>
        </w:rPr>
        <w:t>Внедряване (deployment)</w:t>
      </w:r>
    </w:p>
    <w:bookmarkStart w:id="12" w:name="_81jmtvvuj5zq" w:colFirst="0" w:colLast="0"/>
    <w:bookmarkEnd w:id="12"/>
    <w:p w:rsidR="00FE04C0" w:rsidRPr="00A972B5" w:rsidRDefault="00794FA9" w:rsidP="00CA2906">
      <w:pPr>
        <w:pStyle w:val="Heading2"/>
        <w:jc w:val="both"/>
        <w:rPr>
          <w:rFonts w:eastAsia="Arial"/>
          <w:b w:val="0"/>
          <w:color w:val="808080"/>
          <w:sz w:val="24"/>
          <w:szCs w:val="24"/>
        </w:rPr>
      </w:pPr>
      <w:r w:rsidRPr="00A972B5">
        <w:rPr>
          <w:rFonts w:eastAsia="Arial"/>
          <w:b w:val="0"/>
          <w:color w:val="1155CC"/>
          <w:u w:val="single"/>
        </w:rPr>
        <w:fldChar w:fldCharType="begin"/>
      </w:r>
      <w:r w:rsidRPr="00A972B5">
        <w:rPr>
          <w:rFonts w:eastAsia="Arial"/>
          <w:b w:val="0"/>
          <w:color w:val="1155CC"/>
          <w:u w:val="single"/>
        </w:rPr>
        <w:instrText xml:space="preserve"> HYPERLINK "https://github.com/GeorgiKirov04/Algorithmic-Crypto-Trading-Bot" \h </w:instrText>
      </w:r>
      <w:r w:rsidRPr="00A972B5">
        <w:rPr>
          <w:rFonts w:eastAsia="Arial"/>
          <w:b w:val="0"/>
          <w:color w:val="1155CC"/>
          <w:u w:val="single"/>
        </w:rPr>
        <w:fldChar w:fldCharType="separate"/>
      </w:r>
      <w:r w:rsidRPr="00A972B5">
        <w:rPr>
          <w:rFonts w:eastAsia="Arial"/>
          <w:b w:val="0"/>
          <w:color w:val="1155CC"/>
          <w:u w:val="single"/>
        </w:rPr>
        <w:t>https://github.com/GeorgiKirov04/Algorithmic-Crypto-Trading-Bot</w:t>
      </w:r>
      <w:r w:rsidRPr="00A972B5">
        <w:rPr>
          <w:rFonts w:eastAsia="Arial"/>
          <w:b w:val="0"/>
          <w:color w:val="1155CC"/>
          <w:u w:val="single"/>
        </w:rPr>
        <w:fldChar w:fldCharType="end"/>
      </w:r>
    </w:p>
    <w:p w:rsidR="00FE04C0" w:rsidRPr="00A972B5" w:rsidRDefault="00FE04C0" w:rsidP="00CA2906">
      <w:pPr>
        <w:pStyle w:val="Heading2"/>
        <w:jc w:val="both"/>
        <w:rPr>
          <w:rFonts w:eastAsia="Arial"/>
          <w:b w:val="0"/>
          <w:color w:val="808080"/>
          <w:sz w:val="24"/>
          <w:szCs w:val="24"/>
        </w:rPr>
      </w:pPr>
      <w:bookmarkStart w:id="13" w:name="_8d2bdm996tsf" w:colFirst="0" w:colLast="0"/>
      <w:bookmarkEnd w:id="13"/>
    </w:p>
    <w:p w:rsidR="00FE04C0" w:rsidRPr="00A972B5" w:rsidRDefault="00794FA9" w:rsidP="00CA2906">
      <w:pPr>
        <w:pStyle w:val="Heading2"/>
        <w:jc w:val="both"/>
        <w:rPr>
          <w:rFonts w:eastAsia="Arial"/>
        </w:rPr>
      </w:pPr>
      <w:bookmarkStart w:id="14" w:name="_4q799ib27jy2" w:colFirst="0" w:colLast="0"/>
      <w:bookmarkEnd w:id="14"/>
      <w:r w:rsidRPr="00A972B5">
        <w:rPr>
          <w:rFonts w:eastAsia="Arial"/>
        </w:rPr>
        <w:t>Глава 4. Ръководство за потребителя</w:t>
      </w:r>
    </w:p>
    <w:p w:rsidR="00FE04C0" w:rsidRPr="00A972B5" w:rsidRDefault="00794FA9" w:rsidP="00CA2906">
      <w:pPr>
        <w:jc w:val="both"/>
        <w:rPr>
          <w:rFonts w:eastAsia="Arial"/>
        </w:rPr>
      </w:pPr>
      <w:r w:rsidRPr="00A972B5">
        <w:rPr>
          <w:rFonts w:eastAsia="Arial"/>
        </w:rPr>
        <w:t>Когато изтеглите файловете, отваряте папката</w:t>
      </w:r>
      <w:r w:rsidR="00494F43">
        <w:rPr>
          <w:rFonts w:eastAsia="Arial"/>
        </w:rPr>
        <w:t xml:space="preserve"> (в съответия </w:t>
      </w:r>
      <w:r w:rsidR="00494F43">
        <w:rPr>
          <w:rFonts w:eastAsia="Arial"/>
          <w:lang w:val="en-US"/>
        </w:rPr>
        <w:t>code editor</w:t>
      </w:r>
      <w:r w:rsidR="00494F43">
        <w:rPr>
          <w:rFonts w:eastAsia="Arial"/>
        </w:rPr>
        <w:t xml:space="preserve">, който сте избрали, като търябва да имате свален езикът </w:t>
      </w:r>
      <w:r w:rsidR="00494F43">
        <w:rPr>
          <w:rFonts w:eastAsia="Arial"/>
          <w:lang w:val="en-US"/>
        </w:rPr>
        <w:t>Python</w:t>
      </w:r>
      <w:r w:rsidR="00494F43">
        <w:rPr>
          <w:rFonts w:eastAsia="Arial"/>
        </w:rPr>
        <w:t>)</w:t>
      </w:r>
      <w:r w:rsidRPr="00A972B5">
        <w:rPr>
          <w:rFonts w:eastAsia="Arial"/>
        </w:rPr>
        <w:t xml:space="preserve">, носеща името “Final_Bot_Binance”. Там ще намерите няколко файла: </w:t>
      </w:r>
    </w:p>
    <w:p w:rsidR="00FE04C0" w:rsidRPr="00A972B5" w:rsidRDefault="00794FA9" w:rsidP="00CA2906">
      <w:pPr>
        <w:jc w:val="both"/>
        <w:rPr>
          <w:rFonts w:eastAsia="Arial"/>
        </w:rPr>
      </w:pPr>
      <w:r w:rsidRPr="00A972B5">
        <w:rPr>
          <w:rFonts w:eastAsia="Arial"/>
          <w:noProof/>
        </w:rPr>
        <w:drawing>
          <wp:inline distT="114300" distB="114300" distL="114300" distR="114300">
            <wp:extent cx="1495425" cy="1914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95425" cy="1914525"/>
                    </a:xfrm>
                    <a:prstGeom prst="rect">
                      <a:avLst/>
                    </a:prstGeom>
                    <a:ln/>
                  </pic:spPr>
                </pic:pic>
              </a:graphicData>
            </a:graphic>
          </wp:inline>
        </w:drawing>
      </w:r>
    </w:p>
    <w:p w:rsidR="00FE04C0" w:rsidRPr="00A972B5" w:rsidRDefault="00794FA9" w:rsidP="00CA2906">
      <w:pPr>
        <w:jc w:val="both"/>
        <w:rPr>
          <w:rFonts w:eastAsia="Arial"/>
        </w:rPr>
      </w:pPr>
      <w:r w:rsidRPr="00A972B5">
        <w:rPr>
          <w:rFonts w:eastAsia="Arial"/>
        </w:rPr>
        <w:t xml:space="preserve">Основният файл ще бъде btctusd_bot.py. Когато го отворите, нагласяте символа, както и интервала от време за търговия (съветвам да не променяте нищо, защото това е само прототип. Този бот ще бъде разработен много по - добре и с много повече функции). Отваряте файла, след което натискате </w:t>
      </w:r>
      <w:r w:rsidRPr="00A972B5">
        <w:rPr>
          <w:rFonts w:eastAsia="Arial"/>
          <w:b/>
        </w:rPr>
        <w:t xml:space="preserve">Ctrl + f5 </w:t>
      </w:r>
      <w:r w:rsidRPr="00A972B5">
        <w:rPr>
          <w:rFonts w:eastAsia="Arial"/>
        </w:rPr>
        <w:t>и воала, имате бот, търгуващ крипто (не нося отговорност за загубите, които бота може да допусне)</w:t>
      </w:r>
    </w:p>
    <w:p w:rsidR="00FE04C0" w:rsidRPr="00A972B5" w:rsidRDefault="00794FA9" w:rsidP="00CA2906">
      <w:pPr>
        <w:pStyle w:val="Heading1"/>
        <w:jc w:val="both"/>
        <w:rPr>
          <w:rFonts w:eastAsia="Arial"/>
        </w:rPr>
      </w:pPr>
      <w:bookmarkStart w:id="15" w:name="_35nkun2" w:colFirst="0" w:colLast="0"/>
      <w:bookmarkEnd w:id="15"/>
      <w:r w:rsidRPr="00A972B5">
        <w:rPr>
          <w:rFonts w:eastAsia="Arial"/>
        </w:rPr>
        <w:t>Заключение</w:t>
      </w:r>
    </w:p>
    <w:p w:rsidR="00FE04C0" w:rsidRPr="00A972B5" w:rsidRDefault="00794FA9" w:rsidP="00CA2906">
      <w:pPr>
        <w:jc w:val="both"/>
        <w:rPr>
          <w:rFonts w:eastAsia="Arial"/>
        </w:rPr>
      </w:pPr>
      <w:r w:rsidRPr="00A972B5">
        <w:rPr>
          <w:rFonts w:eastAsia="Arial"/>
        </w:rPr>
        <w:t xml:space="preserve"> В заключение мога само да кажа, че този проект беше много предизвикателен, а на много моменти си помислих, че няма да се получи и бях готов да се от</w:t>
      </w:r>
      <w:bookmarkStart w:id="16" w:name="_GoBack"/>
      <w:bookmarkEnd w:id="16"/>
      <w:r w:rsidRPr="00A972B5">
        <w:rPr>
          <w:rFonts w:eastAsia="Arial"/>
        </w:rPr>
        <w:t xml:space="preserve">кажа. Този бот е само началото на нещо по - голямо, нещо по - добро, нещо революционно в моя живот. </w:t>
      </w:r>
    </w:p>
    <w:p w:rsidR="00467569" w:rsidRDefault="00467569" w:rsidP="00CA2906">
      <w:pPr>
        <w:pStyle w:val="Heading1"/>
        <w:jc w:val="both"/>
        <w:rPr>
          <w:rFonts w:eastAsia="Arial"/>
        </w:rPr>
      </w:pPr>
      <w:bookmarkStart w:id="17" w:name="_1ksv4uv" w:colFirst="0" w:colLast="0"/>
      <w:bookmarkEnd w:id="17"/>
    </w:p>
    <w:p w:rsidR="00FE04C0" w:rsidRPr="00A972B5" w:rsidRDefault="00794FA9" w:rsidP="00CA2906">
      <w:pPr>
        <w:pStyle w:val="Heading1"/>
        <w:jc w:val="both"/>
        <w:rPr>
          <w:rFonts w:eastAsia="Arial"/>
        </w:rPr>
      </w:pPr>
      <w:r w:rsidRPr="00A972B5">
        <w:rPr>
          <w:rFonts w:eastAsia="Arial"/>
        </w:rPr>
        <w:t>Информационни източници</w:t>
      </w:r>
    </w:p>
    <w:p w:rsidR="00FE04C0" w:rsidRPr="00A972B5" w:rsidRDefault="00FE04C0" w:rsidP="00CA2906">
      <w:pPr>
        <w:jc w:val="both"/>
        <w:rPr>
          <w:rFonts w:eastAsia="Arial"/>
        </w:rPr>
      </w:pPr>
    </w:p>
    <w:p w:rsidR="00FE04C0" w:rsidRPr="00A972B5" w:rsidRDefault="003B53AB" w:rsidP="00CA2906">
      <w:pPr>
        <w:jc w:val="both"/>
        <w:rPr>
          <w:rFonts w:eastAsia="Arial"/>
        </w:rPr>
      </w:pPr>
      <w:hyperlink r:id="rId11">
        <w:r w:rsidR="00794FA9" w:rsidRPr="00A972B5">
          <w:rPr>
            <w:color w:val="0000EE"/>
            <w:u w:val="single"/>
          </w:rPr>
          <w:t>Supertrend Part 1 - Average True Range</w:t>
        </w:r>
      </w:hyperlink>
    </w:p>
    <w:p w:rsidR="00FE04C0" w:rsidRPr="00A972B5" w:rsidRDefault="003B53AB" w:rsidP="00CA2906">
      <w:pPr>
        <w:jc w:val="both"/>
        <w:rPr>
          <w:rFonts w:eastAsia="Arial"/>
        </w:rPr>
      </w:pPr>
      <w:hyperlink r:id="rId12">
        <w:r w:rsidR="00794FA9" w:rsidRPr="00A972B5">
          <w:rPr>
            <w:color w:val="0000EE"/>
            <w:u w:val="single"/>
          </w:rPr>
          <w:t>Supertrend Part 2 - Basic Bands in Python</w:t>
        </w:r>
      </w:hyperlink>
    </w:p>
    <w:p w:rsidR="00FE04C0" w:rsidRPr="00A972B5" w:rsidRDefault="003B53AB" w:rsidP="00CA2906">
      <w:pPr>
        <w:jc w:val="both"/>
        <w:rPr>
          <w:rFonts w:eastAsia="Arial"/>
        </w:rPr>
      </w:pPr>
      <w:hyperlink r:id="rId13">
        <w:r w:rsidR="00794FA9" w:rsidRPr="00A972B5">
          <w:rPr>
            <w:color w:val="0000EE"/>
            <w:u w:val="single"/>
          </w:rPr>
          <w:t>Supertrend 3 - Detecting Uptrends and Downtrends with Python</w:t>
        </w:r>
      </w:hyperlink>
    </w:p>
    <w:p w:rsidR="00FE04C0" w:rsidRPr="00A972B5" w:rsidRDefault="003B53AB" w:rsidP="00CA2906">
      <w:pPr>
        <w:jc w:val="both"/>
        <w:rPr>
          <w:rFonts w:eastAsia="Arial"/>
        </w:rPr>
      </w:pPr>
      <w:hyperlink r:id="rId14">
        <w:r w:rsidR="00794FA9" w:rsidRPr="00A972B5">
          <w:rPr>
            <w:color w:val="0000EE"/>
            <w:u w:val="single"/>
          </w:rPr>
          <w:t>Supertrend 4 - CCXT Crypto Bot - Order Execution with Python</w:t>
        </w:r>
      </w:hyperlink>
    </w:p>
    <w:p w:rsidR="00FE04C0" w:rsidRPr="00A972B5" w:rsidRDefault="003B53AB" w:rsidP="00CA2906">
      <w:pPr>
        <w:jc w:val="both"/>
        <w:rPr>
          <w:rFonts w:eastAsia="Arial"/>
        </w:rPr>
      </w:pPr>
      <w:hyperlink r:id="rId15">
        <w:r w:rsidR="00794FA9" w:rsidRPr="00A972B5">
          <w:rPr>
            <w:color w:val="0000EE"/>
            <w:u w:val="single"/>
          </w:rPr>
          <w:t>Building My First Python Crypto Trading Bot w/ Binance API</w:t>
        </w:r>
      </w:hyperlink>
    </w:p>
    <w:p w:rsidR="00FE04C0" w:rsidRPr="00A972B5" w:rsidRDefault="00794FA9" w:rsidP="00CA2906">
      <w:pPr>
        <w:jc w:val="both"/>
        <w:rPr>
          <w:rFonts w:eastAsia="Arial"/>
        </w:rPr>
      </w:pPr>
      <w:r w:rsidRPr="00A972B5">
        <w:rPr>
          <w:rFonts w:eastAsia="Arial"/>
        </w:rPr>
        <w:t>https://www.youtube.com/@moondevonyt</w:t>
      </w:r>
    </w:p>
    <w:p w:rsidR="00FE04C0" w:rsidRPr="00A972B5" w:rsidRDefault="003B53AB" w:rsidP="00CA2906">
      <w:pPr>
        <w:jc w:val="both"/>
        <w:rPr>
          <w:rFonts w:eastAsia="Arial"/>
        </w:rPr>
      </w:pPr>
      <w:hyperlink r:id="rId16">
        <w:r w:rsidR="00794FA9" w:rsidRPr="00A972B5">
          <w:rPr>
            <w:rFonts w:eastAsia="Arial"/>
            <w:u w:val="single"/>
          </w:rPr>
          <w:t>https://youtube.com/playlist?list=PLdtqDMvm2lvRwcfbzb2BXapv5ShX-RK-M</w:t>
        </w:r>
      </w:hyperlink>
      <w:r w:rsidR="00794FA9" w:rsidRPr="00A972B5">
        <w:rPr>
          <w:rFonts w:eastAsia="Arial"/>
        </w:rPr>
        <w:t xml:space="preserve">  (първите 4 видеа)</w:t>
      </w:r>
    </w:p>
    <w:p w:rsidR="00FE04C0" w:rsidRPr="00A972B5" w:rsidRDefault="003B53AB" w:rsidP="00CA2906">
      <w:pPr>
        <w:jc w:val="both"/>
        <w:rPr>
          <w:rFonts w:eastAsia="Arial"/>
        </w:rPr>
      </w:pPr>
      <w:hyperlink r:id="rId17">
        <w:r w:rsidR="00794FA9" w:rsidRPr="00A972B5">
          <w:rPr>
            <w:color w:val="0000EE"/>
            <w:u w:val="single"/>
          </w:rPr>
          <w:t>Binance API Key - How to create &amp; Security Guide</w:t>
        </w:r>
      </w:hyperlink>
    </w:p>
    <w:p w:rsidR="00FE04C0" w:rsidRPr="00A972B5" w:rsidRDefault="003B53AB" w:rsidP="00CA2906">
      <w:pPr>
        <w:jc w:val="both"/>
        <w:rPr>
          <w:rFonts w:eastAsia="Arial"/>
        </w:rPr>
      </w:pPr>
      <w:hyperlink r:id="rId18">
        <w:r w:rsidR="00794FA9" w:rsidRPr="00A972B5">
          <w:rPr>
            <w:color w:val="0000EE"/>
            <w:u w:val="single"/>
          </w:rPr>
          <w:t>BEST MACD Trading Strategy [86% Win Rate]</w:t>
        </w:r>
      </w:hyperlink>
    </w:p>
    <w:p w:rsidR="00FE04C0" w:rsidRPr="00A972B5" w:rsidRDefault="003B53AB" w:rsidP="00CA2906">
      <w:pPr>
        <w:jc w:val="both"/>
        <w:rPr>
          <w:rFonts w:eastAsia="Arial"/>
        </w:rPr>
      </w:pPr>
      <w:hyperlink r:id="rId19">
        <w:r w:rsidR="00794FA9" w:rsidRPr="00A972B5">
          <w:rPr>
            <w:color w:val="0000EE"/>
            <w:u w:val="single"/>
          </w:rPr>
          <w:t>How To Identify Trends in Markets (Never Guess Again)</w:t>
        </w:r>
      </w:hyperlink>
    </w:p>
    <w:p w:rsidR="00FE04C0" w:rsidRPr="00A972B5" w:rsidRDefault="003B53AB" w:rsidP="00CA2906">
      <w:pPr>
        <w:jc w:val="both"/>
        <w:rPr>
          <w:rFonts w:eastAsia="Arial"/>
        </w:rPr>
      </w:pPr>
      <w:hyperlink r:id="rId20">
        <w:r w:rsidR="00794FA9" w:rsidRPr="00A972B5">
          <w:rPr>
            <w:color w:val="0000EE"/>
            <w:u w:val="single"/>
          </w:rPr>
          <w:t>Introduction To Automated Trading With Python and Binance - REAL money Trades Of Cryptocurrencies</w:t>
        </w:r>
      </w:hyperlink>
    </w:p>
    <w:p w:rsidR="00FE04C0" w:rsidRPr="00A972B5" w:rsidRDefault="003B53AB" w:rsidP="00CA2906">
      <w:pPr>
        <w:jc w:val="both"/>
        <w:rPr>
          <w:rFonts w:eastAsia="Arial"/>
        </w:rPr>
      </w:pPr>
      <w:hyperlink r:id="rId21">
        <w:r w:rsidR="00794FA9" w:rsidRPr="00A972B5">
          <w:rPr>
            <w:color w:val="0000EE"/>
            <w:u w:val="single"/>
          </w:rPr>
          <w:t>Build a Real-Time Crypto Trading Bot in under 100 Lines of Code</w:t>
        </w:r>
      </w:hyperlink>
    </w:p>
    <w:p w:rsidR="00FE04C0" w:rsidRPr="00A972B5" w:rsidRDefault="003B53AB" w:rsidP="00CA2906">
      <w:pPr>
        <w:jc w:val="both"/>
        <w:rPr>
          <w:rFonts w:eastAsia="Arial"/>
        </w:rPr>
      </w:pPr>
      <w:hyperlink r:id="rId22">
        <w:r w:rsidR="00794FA9" w:rsidRPr="00A972B5">
          <w:rPr>
            <w:rFonts w:eastAsia="Arial"/>
            <w:color w:val="1155CC"/>
            <w:u w:val="single"/>
          </w:rPr>
          <w:t>https://github.com/hackingthemarkets/binance-tutorials/tree/master/rsibot</w:t>
        </w:r>
      </w:hyperlink>
    </w:p>
    <w:p w:rsidR="00FE04C0" w:rsidRPr="00A972B5" w:rsidRDefault="003B53AB" w:rsidP="00CA2906">
      <w:pPr>
        <w:jc w:val="both"/>
        <w:rPr>
          <w:rFonts w:eastAsia="Arial"/>
        </w:rPr>
      </w:pPr>
      <w:hyperlink r:id="rId23">
        <w:r w:rsidR="00794FA9" w:rsidRPr="00A972B5">
          <w:rPr>
            <w:rFonts w:eastAsia="Arial"/>
            <w:color w:val="1155CC"/>
            <w:u w:val="single"/>
          </w:rPr>
          <w:t>https://github.com/hackingthemarkets/supertrend-crypto-bot</w:t>
        </w:r>
      </w:hyperlink>
    </w:p>
    <w:p w:rsidR="00FE04C0" w:rsidRPr="00A972B5" w:rsidRDefault="003B53AB" w:rsidP="00CA2906">
      <w:pPr>
        <w:jc w:val="both"/>
        <w:rPr>
          <w:rFonts w:eastAsia="Arial"/>
        </w:rPr>
      </w:pPr>
      <w:hyperlink r:id="rId24">
        <w:r w:rsidR="00794FA9" w:rsidRPr="00A972B5">
          <w:rPr>
            <w:rFonts w:eastAsia="Arial"/>
            <w:color w:val="1155CC"/>
            <w:u w:val="single"/>
          </w:rPr>
          <w:t>https://coinmarketcap.com/alexandria/glossary</w:t>
        </w:r>
      </w:hyperlink>
    </w:p>
    <w:p w:rsidR="00FE04C0" w:rsidRPr="00A972B5" w:rsidRDefault="003B53AB" w:rsidP="00CA2906">
      <w:pPr>
        <w:jc w:val="both"/>
        <w:rPr>
          <w:rFonts w:eastAsia="Arial"/>
        </w:rPr>
      </w:pPr>
      <w:hyperlink r:id="rId25">
        <w:r w:rsidR="00794FA9" w:rsidRPr="00A972B5">
          <w:rPr>
            <w:rFonts w:eastAsia="Arial"/>
            <w:color w:val="1155CC"/>
            <w:u w:val="single"/>
          </w:rPr>
          <w:t>https://openai.com/blog/chatgpt</w:t>
        </w:r>
      </w:hyperlink>
    </w:p>
    <w:p w:rsidR="00FE04C0" w:rsidRPr="00A972B5" w:rsidRDefault="003B53AB" w:rsidP="00CA2906">
      <w:pPr>
        <w:jc w:val="both"/>
        <w:rPr>
          <w:rFonts w:eastAsia="Arial"/>
        </w:rPr>
      </w:pPr>
      <w:hyperlink r:id="rId26">
        <w:r w:rsidR="00794FA9" w:rsidRPr="00A972B5">
          <w:rPr>
            <w:rFonts w:eastAsia="Arial"/>
            <w:color w:val="1155CC"/>
            <w:u w:val="single"/>
          </w:rPr>
          <w:t>https://www.bing.com</w:t>
        </w:r>
      </w:hyperlink>
    </w:p>
    <w:p w:rsidR="00FE04C0" w:rsidRPr="00A972B5" w:rsidRDefault="003B53AB" w:rsidP="00CA2906">
      <w:pPr>
        <w:jc w:val="both"/>
        <w:rPr>
          <w:rFonts w:eastAsia="Arial"/>
        </w:rPr>
      </w:pPr>
      <w:hyperlink r:id="rId27" w:anchor="query-margin-asset-market_data">
        <w:r w:rsidR="00794FA9" w:rsidRPr="00A972B5">
          <w:rPr>
            <w:rFonts w:eastAsia="Arial"/>
            <w:color w:val="1155CC"/>
            <w:u w:val="single"/>
          </w:rPr>
          <w:t>https://binance-docs.github.io/apidocs/spot/en/#query-margin-asset-market_data</w:t>
        </w:r>
      </w:hyperlink>
    </w:p>
    <w:p w:rsidR="00FE04C0" w:rsidRPr="00A972B5" w:rsidRDefault="00794FA9" w:rsidP="00CA2906">
      <w:pPr>
        <w:jc w:val="both"/>
        <w:rPr>
          <w:rFonts w:eastAsia="Arial"/>
        </w:rPr>
      </w:pPr>
      <w:r w:rsidRPr="00A972B5">
        <w:rPr>
          <w:rFonts w:eastAsia="Arial"/>
        </w:rPr>
        <w:t>И още много видеа, но това са основните</w:t>
      </w:r>
    </w:p>
    <w:p w:rsidR="00FE04C0" w:rsidRPr="00A972B5" w:rsidRDefault="00FE04C0">
      <w:pPr>
        <w:rPr>
          <w:rFonts w:eastAsia="Arial"/>
          <w:color w:val="A6A6A6"/>
        </w:rPr>
      </w:pPr>
    </w:p>
    <w:p w:rsidR="00FE04C0" w:rsidRPr="00A972B5" w:rsidRDefault="00FE04C0">
      <w:pPr>
        <w:rPr>
          <w:rFonts w:eastAsia="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794FA9">
      <w:pPr>
        <w:pStyle w:val="Heading1"/>
        <w:rPr>
          <w:rFonts w:ascii="Arial" w:eastAsia="Arial" w:hAnsi="Arial" w:cs="Arial"/>
        </w:rPr>
      </w:pPr>
      <w:bookmarkStart w:id="18" w:name="_2jxsxqh" w:colFirst="0" w:colLast="0"/>
      <w:bookmarkEnd w:id="18"/>
      <w:r>
        <w:rPr>
          <w:rFonts w:ascii="Arial" w:eastAsia="Arial" w:hAnsi="Arial" w:cs="Arial"/>
        </w:rPr>
        <w:lastRenderedPageBreak/>
        <w:t xml:space="preserve">Рецензия на дипломен проект </w:t>
      </w:r>
    </w:p>
    <w:tbl>
      <w:tblPr>
        <w:tblStyle w:val="a6"/>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11"/>
        <w:gridCol w:w="2798"/>
        <w:gridCol w:w="663"/>
        <w:gridCol w:w="659"/>
      </w:tblGrid>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Тема на дипломния проект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Ученик</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 xml:space="preserve">Клас </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 xml:space="preserve">Професия </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Специалност</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Ръководител- консултант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 xml:space="preserve">Рецензент </w:t>
            </w:r>
          </w:p>
        </w:tc>
        <w:tc>
          <w:tcPr>
            <w:tcW w:w="4120" w:type="dxa"/>
            <w:gridSpan w:val="3"/>
          </w:tcPr>
          <w:p w:rsidR="00FE04C0" w:rsidRDefault="00FE04C0">
            <w:pPr>
              <w:rPr>
                <w:rFonts w:ascii="Arial" w:eastAsia="Arial" w:hAnsi="Arial" w:cs="Arial"/>
              </w:rPr>
            </w:pPr>
          </w:p>
        </w:tc>
      </w:tr>
      <w:tr w:rsidR="00FE04C0">
        <w:trPr>
          <w:trHeight w:val="563"/>
        </w:trPr>
        <w:tc>
          <w:tcPr>
            <w:tcW w:w="8309" w:type="dxa"/>
            <w:gridSpan w:val="2"/>
          </w:tcPr>
          <w:p w:rsidR="00FE04C0" w:rsidRDefault="00794FA9">
            <w:pPr>
              <w:rPr>
                <w:rFonts w:ascii="Arial" w:eastAsia="Arial" w:hAnsi="Arial" w:cs="Arial"/>
                <w:b/>
              </w:rPr>
            </w:pPr>
            <w:r>
              <w:rPr>
                <w:rFonts w:ascii="Arial" w:eastAsia="Arial" w:hAnsi="Arial" w:cs="Arial"/>
                <w:b/>
              </w:rPr>
              <w:t>Критерии за допускане до защита на дипломен проект</w:t>
            </w:r>
          </w:p>
        </w:tc>
        <w:tc>
          <w:tcPr>
            <w:tcW w:w="663" w:type="dxa"/>
          </w:tcPr>
          <w:p w:rsidR="00FE04C0" w:rsidRDefault="00794FA9">
            <w:pPr>
              <w:jc w:val="center"/>
              <w:rPr>
                <w:rFonts w:ascii="Arial" w:eastAsia="Arial" w:hAnsi="Arial" w:cs="Arial"/>
                <w:b/>
              </w:rPr>
            </w:pPr>
            <w:r>
              <w:rPr>
                <w:rFonts w:ascii="Arial" w:eastAsia="Arial" w:hAnsi="Arial" w:cs="Arial"/>
                <w:b/>
              </w:rPr>
              <w:t xml:space="preserve">Да </w:t>
            </w:r>
          </w:p>
        </w:tc>
        <w:tc>
          <w:tcPr>
            <w:tcW w:w="659" w:type="dxa"/>
          </w:tcPr>
          <w:p w:rsidR="00FE04C0" w:rsidRDefault="00794FA9">
            <w:pPr>
              <w:jc w:val="center"/>
              <w:rPr>
                <w:rFonts w:ascii="Arial" w:eastAsia="Arial" w:hAnsi="Arial" w:cs="Arial"/>
                <w:b/>
              </w:rPr>
            </w:pPr>
            <w:r>
              <w:rPr>
                <w:rFonts w:ascii="Arial" w:eastAsia="Arial" w:hAnsi="Arial" w:cs="Arial"/>
                <w:b/>
              </w:rPr>
              <w:t xml:space="preserve">Не </w:t>
            </w: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Съответствие на съдържанието и точките от заданието</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77"/>
        </w:trPr>
        <w:tc>
          <w:tcPr>
            <w:tcW w:w="8309" w:type="dxa"/>
            <w:gridSpan w:val="2"/>
          </w:tcPr>
          <w:p w:rsidR="00FE04C0" w:rsidRDefault="00794FA9">
            <w:pPr>
              <w:rPr>
                <w:rFonts w:ascii="Arial" w:eastAsia="Arial" w:hAnsi="Arial" w:cs="Arial"/>
              </w:rPr>
            </w:pPr>
            <w:r>
              <w:rPr>
                <w:rFonts w:ascii="Arial" w:eastAsia="Arial" w:hAnsi="Arial" w:cs="Arial"/>
              </w:rPr>
              <w:t>Съответствие между тема и съдържание</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Спазване на препоръчителния обем на дипломния проект</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37"/>
        </w:trPr>
        <w:tc>
          <w:tcPr>
            <w:tcW w:w="8309" w:type="dxa"/>
            <w:gridSpan w:val="2"/>
          </w:tcPr>
          <w:p w:rsidR="00FE04C0" w:rsidRDefault="00794FA9">
            <w:pPr>
              <w:rPr>
                <w:rFonts w:ascii="Arial" w:eastAsia="Arial" w:hAnsi="Arial" w:cs="Arial"/>
              </w:rPr>
            </w:pPr>
            <w:r>
              <w:rPr>
                <w:rFonts w:ascii="Arial" w:eastAsia="Arial" w:hAnsi="Arial" w:cs="Arial"/>
              </w:rPr>
              <w:t xml:space="preserve">Спазване на изискванията за оформление на дипломния проект </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Готовност за защита на дипломния проект</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5511" w:type="dxa"/>
          </w:tcPr>
          <w:p w:rsidR="00FE04C0" w:rsidRDefault="00794FA9">
            <w:pPr>
              <w:rPr>
                <w:rFonts w:ascii="Arial" w:eastAsia="Arial" w:hAnsi="Arial" w:cs="Arial"/>
              </w:rPr>
            </w:pPr>
            <w:r>
              <w:rPr>
                <w:rFonts w:ascii="Arial" w:eastAsia="Arial" w:hAnsi="Arial" w:cs="Arial"/>
              </w:rPr>
              <w:t>Силни страни на дипломния проект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rPr>
            </w:pPr>
            <w:r>
              <w:rPr>
                <w:rFonts w:ascii="Arial" w:eastAsia="Arial" w:hAnsi="Arial" w:cs="Arial"/>
              </w:rPr>
              <w:t>Допуснати основни слабости</w:t>
            </w:r>
          </w:p>
        </w:tc>
        <w:tc>
          <w:tcPr>
            <w:tcW w:w="4120" w:type="dxa"/>
            <w:gridSpan w:val="3"/>
          </w:tcPr>
          <w:p w:rsidR="00FE04C0" w:rsidRDefault="00FE04C0">
            <w:pPr>
              <w:rPr>
                <w:rFonts w:ascii="Arial" w:eastAsia="Arial" w:hAnsi="Arial" w:cs="Arial"/>
              </w:rPr>
            </w:pPr>
          </w:p>
        </w:tc>
      </w:tr>
      <w:tr w:rsidR="00FE04C0">
        <w:trPr>
          <w:trHeight w:val="341"/>
        </w:trPr>
        <w:tc>
          <w:tcPr>
            <w:tcW w:w="5511" w:type="dxa"/>
          </w:tcPr>
          <w:p w:rsidR="00FE04C0" w:rsidRDefault="00794FA9">
            <w:pPr>
              <w:rPr>
                <w:rFonts w:ascii="Arial" w:eastAsia="Arial" w:hAnsi="Arial" w:cs="Arial"/>
              </w:rPr>
            </w:pPr>
            <w:r>
              <w:rPr>
                <w:rFonts w:ascii="Arial" w:eastAsia="Arial" w:hAnsi="Arial" w:cs="Arial"/>
              </w:rPr>
              <w:t>Въпроси и препоръки към дипломния проект</w:t>
            </w:r>
          </w:p>
        </w:tc>
        <w:tc>
          <w:tcPr>
            <w:tcW w:w="4120" w:type="dxa"/>
            <w:gridSpan w:val="3"/>
          </w:tcPr>
          <w:p w:rsidR="00FE04C0" w:rsidRDefault="00FE04C0">
            <w:pPr>
              <w:rPr>
                <w:rFonts w:ascii="Arial" w:eastAsia="Arial" w:hAnsi="Arial" w:cs="Arial"/>
              </w:rPr>
            </w:pPr>
          </w:p>
        </w:tc>
      </w:tr>
    </w:tbl>
    <w:p w:rsidR="00FE04C0" w:rsidRDefault="00FE04C0">
      <w:pPr>
        <w:rPr>
          <w:rFonts w:ascii="Arial" w:eastAsia="Arial" w:hAnsi="Arial" w:cs="Arial"/>
          <w:b/>
          <w:color w:val="000000"/>
          <w:sz w:val="32"/>
          <w:szCs w:val="32"/>
        </w:rPr>
      </w:pPr>
    </w:p>
    <w:p w:rsidR="00FE04C0" w:rsidRDefault="00FE04C0">
      <w:pPr>
        <w:rPr>
          <w:rFonts w:ascii="Arial" w:eastAsia="Arial" w:hAnsi="Arial" w:cs="Arial"/>
          <w:b/>
          <w:color w:val="000000"/>
          <w:sz w:val="32"/>
          <w:szCs w:val="32"/>
        </w:rPr>
      </w:pPr>
    </w:p>
    <w:p w:rsidR="00FE04C0" w:rsidRDefault="00FE04C0">
      <w:pPr>
        <w:rPr>
          <w:rFonts w:ascii="Arial" w:eastAsia="Arial" w:hAnsi="Arial" w:cs="Arial"/>
          <w:b/>
          <w:color w:val="000000"/>
          <w:sz w:val="32"/>
          <w:szCs w:val="32"/>
        </w:rPr>
      </w:pPr>
    </w:p>
    <w:p w:rsidR="00FE04C0" w:rsidRDefault="00794FA9">
      <w:pPr>
        <w:jc w:val="center"/>
        <w:rPr>
          <w:rFonts w:ascii="Arial" w:eastAsia="Arial" w:hAnsi="Arial" w:cs="Arial"/>
          <w:b/>
          <w:color w:val="000000"/>
          <w:sz w:val="20"/>
          <w:szCs w:val="20"/>
        </w:rPr>
      </w:pPr>
      <w:r>
        <w:rPr>
          <w:rFonts w:ascii="Arial" w:eastAsia="Arial" w:hAnsi="Arial" w:cs="Arial"/>
          <w:b/>
          <w:color w:val="000000"/>
          <w:sz w:val="32"/>
          <w:szCs w:val="32"/>
        </w:rPr>
        <w:t>ЗАКЛЮЧЕНИЕ:</w:t>
      </w:r>
    </w:p>
    <w:p w:rsidR="00FE04C0" w:rsidRDefault="00794FA9">
      <w:pPr>
        <w:rPr>
          <w:rFonts w:ascii="Arial" w:eastAsia="Arial" w:hAnsi="Arial" w:cs="Arial"/>
          <w:color w:val="000000"/>
        </w:rPr>
      </w:pPr>
      <w:r>
        <w:rPr>
          <w:rFonts w:ascii="Arial" w:eastAsia="Arial" w:hAnsi="Arial" w:cs="Arial"/>
          <w:color w:val="000000"/>
        </w:rPr>
        <w:t>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rsidR="00FE04C0" w:rsidRDefault="00794FA9">
      <w:pPr>
        <w:rPr>
          <w:rFonts w:ascii="Arial" w:eastAsia="Arial" w:hAnsi="Arial" w:cs="Arial"/>
          <w:color w:val="000000"/>
        </w:rPr>
      </w:pPr>
      <w:r>
        <w:rPr>
          <w:rFonts w:ascii="Arial" w:eastAsia="Arial" w:hAnsi="Arial" w:cs="Arial"/>
          <w:color w:val="000000"/>
        </w:rPr>
        <w:t xml:space="preserve"> </w:t>
      </w:r>
    </w:p>
    <w:p w:rsidR="00FE04C0" w:rsidRDefault="00794FA9">
      <w:pPr>
        <w:rPr>
          <w:rFonts w:ascii="Arial" w:eastAsia="Arial" w:hAnsi="Arial" w:cs="Arial"/>
          <w:color w:val="000000"/>
        </w:rPr>
      </w:pPr>
      <w:r>
        <w:rPr>
          <w:rFonts w:ascii="Arial" w:eastAsia="Arial" w:hAnsi="Arial" w:cs="Arial"/>
          <w:color w:val="000000"/>
        </w:rPr>
        <w:lastRenderedPageBreak/>
        <w:t>.........05.2023г.</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Рецензент:................................</w:t>
      </w:r>
    </w:p>
    <w:p w:rsidR="00FE04C0" w:rsidRDefault="00794FA9">
      <w:pPr>
        <w:rPr>
          <w:rFonts w:ascii="Arial" w:eastAsia="Arial" w:hAnsi="Arial" w:cs="Arial"/>
          <w:color w:val="000000"/>
        </w:rPr>
      </w:pPr>
      <w:r>
        <w:rPr>
          <w:rFonts w:ascii="Arial" w:eastAsia="Arial" w:hAnsi="Arial" w:cs="Arial"/>
          <w:color w:val="000000"/>
        </w:rPr>
        <w:t>град София</w:t>
      </w:r>
    </w:p>
    <w:p w:rsidR="00FE04C0" w:rsidRDefault="00794FA9">
      <w:pPr>
        <w:rPr>
          <w:rFonts w:ascii="Arial" w:eastAsia="Arial" w:hAnsi="Arial" w:cs="Arial"/>
          <w:color w:val="000000"/>
        </w:rPr>
      </w:pPr>
      <w:r>
        <w:rPr>
          <w:rFonts w:ascii="Arial" w:eastAsia="Arial" w:hAnsi="Arial" w:cs="Arial"/>
          <w:color w:val="000000"/>
        </w:rPr>
        <w:t xml:space="preserve">                                                    </w:t>
      </w:r>
    </w:p>
    <w:sectPr w:rsidR="00FE04C0">
      <w:footerReference w:type="default" r:id="rId28"/>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3AB" w:rsidRDefault="003B53AB">
      <w:pPr>
        <w:spacing w:before="0" w:after="0" w:line="240" w:lineRule="auto"/>
      </w:pPr>
      <w:r>
        <w:separator/>
      </w:r>
    </w:p>
  </w:endnote>
  <w:endnote w:type="continuationSeparator" w:id="0">
    <w:p w:rsidR="003B53AB" w:rsidRDefault="003B53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C0" w:rsidRDefault="00794FA9">
    <w:pPr>
      <w:jc w:val="right"/>
    </w:pPr>
    <w:r>
      <w:fldChar w:fldCharType="begin"/>
    </w:r>
    <w:r>
      <w:instrText>PAGE</w:instrText>
    </w:r>
    <w:r>
      <w:fldChar w:fldCharType="separate"/>
    </w:r>
    <w:r w:rsidR="00494F43">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3AB" w:rsidRDefault="003B53AB">
      <w:pPr>
        <w:spacing w:before="0" w:after="0" w:line="240" w:lineRule="auto"/>
      </w:pPr>
      <w:r>
        <w:separator/>
      </w:r>
    </w:p>
  </w:footnote>
  <w:footnote w:type="continuationSeparator" w:id="0">
    <w:p w:rsidR="003B53AB" w:rsidRDefault="003B53A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15F00"/>
    <w:multiLevelType w:val="multilevel"/>
    <w:tmpl w:val="D38A07CA"/>
    <w:lvl w:ilvl="0">
      <w:start w:val="1"/>
      <w:numFmt w:val="bullet"/>
      <w:lvlText w:val="●"/>
      <w:lvlJc w:val="left"/>
      <w:pPr>
        <w:ind w:left="720" w:hanging="360"/>
      </w:pPr>
      <w:rPr>
        <w:rFonts w:ascii="Noto Sans Symbols" w:eastAsia="Noto Sans Symbols" w:hAnsi="Noto Sans Symbols" w:cs="Noto Sans Symbols"/>
        <w:sz w:val="40"/>
        <w:szCs w:val="4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C0"/>
    <w:rsid w:val="00095C35"/>
    <w:rsid w:val="00212BFD"/>
    <w:rsid w:val="002832D6"/>
    <w:rsid w:val="003B53AB"/>
    <w:rsid w:val="00467569"/>
    <w:rsid w:val="00494F43"/>
    <w:rsid w:val="00794FA9"/>
    <w:rsid w:val="009D42B3"/>
    <w:rsid w:val="00A972B5"/>
    <w:rsid w:val="00C873FC"/>
    <w:rsid w:val="00CA2906"/>
    <w:rsid w:val="00FE04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457B8-25EA-4B5C-BD5B-756E210C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bg-BG" w:eastAsia="bg-BG" w:bidi="ar-SA"/>
      </w:rPr>
    </w:rPrDefault>
    <w:pPrDefault>
      <w:pPr>
        <w:spacing w:before="8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ind w:left="567" w:hanging="567"/>
      <w:outlineLvl w:val="0"/>
    </w:pPr>
    <w:rPr>
      <w:b/>
      <w:color w:val="224D54"/>
      <w:sz w:val="36"/>
      <w:szCs w:val="36"/>
    </w:rPr>
  </w:style>
  <w:style w:type="paragraph" w:styleId="Heading2">
    <w:name w:val="heading 2"/>
    <w:basedOn w:val="Normal"/>
    <w:next w:val="Normal"/>
    <w:pPr>
      <w:keepNext/>
      <w:keepLines/>
      <w:spacing w:before="200"/>
      <w:ind w:left="567" w:hanging="567"/>
      <w:outlineLvl w:val="1"/>
    </w:pPr>
    <w:rPr>
      <w:b/>
      <w:color w:val="24525A"/>
      <w:sz w:val="32"/>
      <w:szCs w:val="32"/>
    </w:rPr>
  </w:style>
  <w:style w:type="paragraph" w:styleId="Heading3">
    <w:name w:val="heading 3"/>
    <w:basedOn w:val="Normal"/>
    <w:next w:val="Normal"/>
    <w:pPr>
      <w:keepNext/>
      <w:keepLines/>
      <w:spacing w:before="120" w:after="80"/>
      <w:ind w:left="567" w:hanging="567"/>
      <w:outlineLvl w:val="2"/>
    </w:pPr>
    <w:rPr>
      <w:b/>
      <w:color w:val="2A5F68"/>
    </w:rPr>
  </w:style>
  <w:style w:type="paragraph" w:styleId="Heading4">
    <w:name w:val="heading 4"/>
    <w:basedOn w:val="Normal"/>
    <w:next w:val="Normal"/>
    <w:pPr>
      <w:keepNext/>
      <w:keepLines/>
      <w:spacing w:before="120" w:after="80"/>
      <w:outlineLvl w:val="3"/>
    </w:pPr>
    <w:rPr>
      <w:b/>
      <w:color w:val="2A5F68"/>
    </w:rPr>
  </w:style>
  <w:style w:type="paragraph" w:styleId="Heading5">
    <w:name w:val="heading 5"/>
    <w:basedOn w:val="Normal"/>
    <w:next w:val="Normal"/>
    <w:pPr>
      <w:keepNext/>
      <w:keepLines/>
      <w:spacing w:after="0"/>
      <w:outlineLvl w:val="4"/>
    </w:pPr>
    <w:rPr>
      <w:b/>
      <w:color w:val="2A5F68"/>
    </w:rPr>
  </w:style>
  <w:style w:type="paragraph" w:styleId="Heading6">
    <w:name w:val="heading 6"/>
    <w:basedOn w:val="Normal"/>
    <w:next w:val="Normal"/>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832D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2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21tLM3XrU9I&amp;list=RDCMUCY2ifv8iH1Dsgjrz-h3lWLQ&amp;start_radio=1&amp;rv=21tLM3XrU9I&amp;t=330" TargetMode="External"/><Relationship Id="rId18" Type="http://schemas.openxmlformats.org/officeDocument/2006/relationships/hyperlink" Target="https://www.youtube.com/watch?v=rf_EQvubKlk" TargetMode="External"/><Relationship Id="rId26" Type="http://schemas.openxmlformats.org/officeDocument/2006/relationships/hyperlink" Target="https://www.bing.com" TargetMode="External"/><Relationship Id="rId3" Type="http://schemas.openxmlformats.org/officeDocument/2006/relationships/settings" Target="settings.xml"/><Relationship Id="rId21" Type="http://schemas.openxmlformats.org/officeDocument/2006/relationships/hyperlink" Target="https://www.youtube.com/watch?v=GdlFhF6gjKo&amp;t=322s" TargetMode="External"/><Relationship Id="rId7" Type="http://schemas.openxmlformats.org/officeDocument/2006/relationships/image" Target="media/image1.png"/><Relationship Id="rId12" Type="http://schemas.openxmlformats.org/officeDocument/2006/relationships/hyperlink" Target="https://www.youtube.com/watch?v=JqEjhBD55NY&amp;t=2s" TargetMode="External"/><Relationship Id="rId17" Type="http://schemas.openxmlformats.org/officeDocument/2006/relationships/hyperlink" Target="https://www.youtube.com/watch?v=qg-oboAY8rM" TargetMode="External"/><Relationship Id="rId25" Type="http://schemas.openxmlformats.org/officeDocument/2006/relationships/hyperlink" Target="https://openai.com/blog/chatgpt" TargetMode="External"/><Relationship Id="rId2" Type="http://schemas.openxmlformats.org/officeDocument/2006/relationships/styles" Target="styles.xml"/><Relationship Id="rId16" Type="http://schemas.openxmlformats.org/officeDocument/2006/relationships/hyperlink" Target="https://youtube.com/playlist?list=PLdtqDMvm2lvRwcfbzb2BXapv5ShX-RK-M" TargetMode="External"/><Relationship Id="rId20" Type="http://schemas.openxmlformats.org/officeDocument/2006/relationships/hyperlink" Target="https://www.youtube.com/watch?v=_IV1qfSPPwI&amp;list=PL9ATnizYJ7f8_opOpLnekEZNsNVUVbCZN&amp;index=3&amp;t=147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0Zfj0oa9OA&amp;list=RDCMUCY2ifv8iH1Dsgjrz-h3lWLQ&amp;index=3" TargetMode="External"/><Relationship Id="rId24" Type="http://schemas.openxmlformats.org/officeDocument/2006/relationships/hyperlink" Target="https://coinmarketcap.com/alexandria/glossary" TargetMode="External"/><Relationship Id="rId5" Type="http://schemas.openxmlformats.org/officeDocument/2006/relationships/footnotes" Target="footnotes.xml"/><Relationship Id="rId15" Type="http://schemas.openxmlformats.org/officeDocument/2006/relationships/hyperlink" Target="https://youtu.be/ml3jGc8RqMk" TargetMode="External"/><Relationship Id="rId23" Type="http://schemas.openxmlformats.org/officeDocument/2006/relationships/hyperlink" Target="https://github.com/hackingthemarkets/supertrend-crypto-bo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youtube.com/watch?v=21b5QF-b0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1PEyddA1y5E" TargetMode="External"/><Relationship Id="rId22" Type="http://schemas.openxmlformats.org/officeDocument/2006/relationships/hyperlink" Target="https://github.com/hackingthemarkets/binance-tutorials/tree/master/rsibot" TargetMode="External"/><Relationship Id="rId27" Type="http://schemas.openxmlformats.org/officeDocument/2006/relationships/hyperlink" Target="https://binance-docs.github.io/apidocs/spot/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33</Pages>
  <Words>8266</Words>
  <Characters>47117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cp:lastPrinted>2023-05-03T09:15:00Z</cp:lastPrinted>
  <dcterms:created xsi:type="dcterms:W3CDTF">2023-05-03T09:00:00Z</dcterms:created>
  <dcterms:modified xsi:type="dcterms:W3CDTF">2023-05-11T20:22:00Z</dcterms:modified>
</cp:coreProperties>
</file>