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5 Deploy the "Tracker" App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$ACR_NAME='containerRegistry'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$ACR_NAME='trackerapp'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$USER_NAME=$(az ad sp list --display-name $SERVICE_PRINCIPAL_NAME --query "[].appId"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ID: $USER_NAME"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password: $PASSWORD"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container create --resource-group trackerapprggeorgi --name trackerapp --image trackerapp.azurecr.io/tracker-app-image:v1 --cpu 1 --memory 1 --registry-login-server trackerapp.azurecr.io --registry-username trackerapp --registry-password RTqB/aEjSzgewhtXiOoRORHzS51NXXmv0uSQnLPX/x+ACRB8Szcg --ip-address Public --dns-name-label trackerappdns --ports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6 Deploy the "TaskBoard" App using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create --name taskBoardResourceGroup --location westeurope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--resource-group taskBoardResourceGroup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--location westeurope --name taskboardapp  --resource-group taskBoardResourceGroup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login --name taskboardapp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tag taskboardapp.azurecr.io/taskboardapp-image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push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repository show --name taskboardapp  --repository taskboardapp-image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create aci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use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delete --name taskBoardResourceGroup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sqlserver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"1433:1433"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deploy: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reservations: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cpus: '2'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memory: 2GB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ACCEPT_EULA=Y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MSSQL_SA_PASSWORD=yourStrongPassword12#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volumes: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sqldata:/var/opt/mssql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web-app: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web-app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dockerfile: TaskBoard.WebApp/Dockerfile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"80:80"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