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8DDE3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28"/>
          <w:szCs w:val="28"/>
          <w:lang w:eastAsia="en-US"/>
        </w:rPr>
      </w:pPr>
      <w:r w:rsidRPr="00524D7A">
        <w:rPr>
          <w:rFonts w:eastAsia="Calibri"/>
          <w:b/>
          <w:bCs/>
          <w:kern w:val="2"/>
          <w:sz w:val="28"/>
          <w:szCs w:val="28"/>
          <w:lang w:eastAsia="en-US"/>
        </w:rPr>
        <w:t>Перемещение товаров и комплектация номенклатуры</w:t>
      </w:r>
    </w:p>
    <w:p w14:paraId="24F52A3A" w14:textId="77777777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Путь: Склад/Перемещение товаров, материалов/Создать</w:t>
      </w:r>
    </w:p>
    <w:p w14:paraId="6C61C7F6" w14:textId="77777777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Задание 9</w:t>
      </w:r>
      <w:r>
        <w:rPr>
          <w:rFonts w:eastAsia="Calibri"/>
          <w:kern w:val="2"/>
          <w:sz w:val="28"/>
          <w:szCs w:val="28"/>
          <w:lang w:eastAsia="en-US"/>
        </w:rPr>
        <w:t>6</w:t>
      </w:r>
      <w:r w:rsidRPr="000F4209">
        <w:rPr>
          <w:rFonts w:eastAsia="Calibri"/>
          <w:kern w:val="2"/>
          <w:sz w:val="32"/>
          <w:szCs w:val="32"/>
          <w:lang w:eastAsia="en-US"/>
        </w:rPr>
        <w:t xml:space="preserve">. </w:t>
      </w:r>
      <w:r w:rsidRPr="000F4209">
        <w:rPr>
          <w:rFonts w:eastAsia="Calibri"/>
          <w:kern w:val="2"/>
          <w:sz w:val="28"/>
          <w:szCs w:val="28"/>
          <w:lang w:eastAsia="en-US"/>
        </w:rPr>
        <w:t>Отразите в учете 10.02.2023 г. перемещение возвратных отходов «Опилки» в количестве 2 кг со счета № 10.01 «Сырье и материалы» на счет № 10.06 «Прочие материалы» (номер счета получателя в документе скорректируйте вручную).</w:t>
      </w:r>
    </w:p>
    <w:p w14:paraId="528A96D8" w14:textId="77777777" w:rsidR="00345649" w:rsidRDefault="00345649" w:rsidP="00345649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  <w:r w:rsidRPr="006D6201">
        <w:rPr>
          <w:rFonts w:eastAsia="Calibri"/>
          <w:noProof/>
          <w:kern w:val="2"/>
          <w:lang w:eastAsia="en-US"/>
        </w:rPr>
        <w:drawing>
          <wp:inline distT="0" distB="0" distL="0" distR="0" wp14:anchorId="371F554F" wp14:editId="481879DC">
            <wp:extent cx="6116955" cy="1434465"/>
            <wp:effectExtent l="0" t="0" r="0" b="0"/>
            <wp:docPr id="1776521838" name="Рисунок 52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1838" name="Рисунок 52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B170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39A8EEC7" w14:textId="7E026ACC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97. </w:t>
      </w:r>
      <w:r w:rsidRPr="000F4209">
        <w:rPr>
          <w:rFonts w:eastAsia="Calibri"/>
          <w:kern w:val="2"/>
          <w:sz w:val="28"/>
          <w:szCs w:val="28"/>
          <w:lang w:eastAsia="en-US"/>
        </w:rPr>
        <w:t xml:space="preserve">Добавьте в справочник «Номенклатура», в группу «Продукция» новый элемент «Комплект окон и дверей», единица измерения – </w:t>
      </w:r>
      <w:proofErr w:type="spellStart"/>
      <w:r w:rsidRPr="000F4209">
        <w:rPr>
          <w:rFonts w:eastAsia="Calibri"/>
          <w:kern w:val="2"/>
          <w:sz w:val="28"/>
          <w:szCs w:val="28"/>
          <w:lang w:eastAsia="en-US"/>
        </w:rPr>
        <w:t>компл</w:t>
      </w:r>
      <w:proofErr w:type="spellEnd"/>
      <w:r w:rsidRPr="000F4209">
        <w:rPr>
          <w:rFonts w:eastAsia="Calibri"/>
          <w:kern w:val="2"/>
          <w:sz w:val="28"/>
          <w:szCs w:val="28"/>
          <w:lang w:eastAsia="en-US"/>
        </w:rPr>
        <w:t>. При заполнении выберите ставку НДС 20 % и номенклатурную группу «Основная номенклатурная группа», а также добавьте «Спецификацию на комплект из окон и дверей».</w:t>
      </w:r>
    </w:p>
    <w:p w14:paraId="20DD2103" w14:textId="77777777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 xml:space="preserve">«Дверь большая» – 1 </w:t>
      </w:r>
      <w:proofErr w:type="spellStart"/>
      <w:r w:rsidRPr="000F4209"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  <w:r w:rsidRPr="000F4209">
        <w:rPr>
          <w:rFonts w:eastAsia="Calibri"/>
          <w:kern w:val="2"/>
          <w:sz w:val="28"/>
          <w:szCs w:val="28"/>
          <w:lang w:eastAsia="en-US"/>
        </w:rPr>
        <w:t xml:space="preserve">, </w:t>
      </w:r>
    </w:p>
    <w:p w14:paraId="5E4825F6" w14:textId="77777777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 xml:space="preserve">«Дверь средняя» – 1 </w:t>
      </w:r>
      <w:proofErr w:type="spellStart"/>
      <w:r w:rsidRPr="000F4209"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  <w:r w:rsidRPr="000F4209">
        <w:rPr>
          <w:rFonts w:eastAsia="Calibri"/>
          <w:kern w:val="2"/>
          <w:sz w:val="28"/>
          <w:szCs w:val="28"/>
          <w:lang w:eastAsia="en-US"/>
        </w:rPr>
        <w:t>,</w:t>
      </w:r>
    </w:p>
    <w:p w14:paraId="10E53F36" w14:textId="77777777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«Рама оконная» – 1 шт.</w:t>
      </w:r>
    </w:p>
    <w:p w14:paraId="45B6C339" w14:textId="77777777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Путь: Склад/Комплектация номенклатуры/Создать</w:t>
      </w:r>
    </w:p>
    <w:p w14:paraId="0F6C3BED" w14:textId="77777777" w:rsidR="00345649" w:rsidRPr="000F420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98. </w:t>
      </w:r>
      <w:r w:rsidRPr="000F4209">
        <w:rPr>
          <w:rFonts w:eastAsia="Calibri"/>
          <w:kern w:val="2"/>
          <w:sz w:val="28"/>
          <w:szCs w:val="28"/>
          <w:lang w:eastAsia="en-US"/>
        </w:rPr>
        <w:t>Составьте 10.03.2023 г. комплект номенклатурных позиций (Заполните по спецификации и у вас подтянутся данные)</w:t>
      </w:r>
    </w:p>
    <w:p w14:paraId="66B15659" w14:textId="77777777" w:rsidR="00345649" w:rsidRDefault="00345649" w:rsidP="00345649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  <w:r w:rsidRPr="00D515D0">
        <w:rPr>
          <w:rFonts w:eastAsia="Calibri"/>
          <w:noProof/>
          <w:kern w:val="2"/>
          <w:lang w:eastAsia="en-US"/>
        </w:rPr>
        <w:drawing>
          <wp:inline distT="0" distB="0" distL="0" distR="0" wp14:anchorId="598DFFD6" wp14:editId="379C9926">
            <wp:extent cx="6116955" cy="2065020"/>
            <wp:effectExtent l="0" t="0" r="0" b="0"/>
            <wp:docPr id="1225586679" name="Рисунок 5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6679" name="Рисунок 50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74D7" w14:textId="77777777" w:rsidR="00345649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3E25053A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0F713426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6E6349">
        <w:rPr>
          <w:rFonts w:eastAsia="Calibri"/>
          <w:b/>
          <w:bCs/>
          <w:kern w:val="2"/>
          <w:sz w:val="32"/>
          <w:szCs w:val="32"/>
          <w:lang w:eastAsia="en-US"/>
        </w:rPr>
        <w:lastRenderedPageBreak/>
        <w:t>Установка цен номенклатуры</w:t>
      </w:r>
    </w:p>
    <w:p w14:paraId="04EA59B2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99. </w:t>
      </w:r>
      <w:r w:rsidRPr="006E6349">
        <w:rPr>
          <w:rFonts w:eastAsia="Calibri"/>
          <w:kern w:val="2"/>
          <w:sz w:val="28"/>
          <w:szCs w:val="28"/>
          <w:lang w:eastAsia="en-US"/>
        </w:rPr>
        <w:t>Добавьте «Типы цен номенклатуры» в «Справочники» с помощью шестеренки.</w:t>
      </w:r>
    </w:p>
    <w:p w14:paraId="2D7FA482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>Справочник предназначен для хранения типов цен номенклатуры.</w:t>
      </w:r>
    </w:p>
    <w:p w14:paraId="14D6D477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>Цены используются для подстановки по умолчанию в документах поступления и отгрузки.</w:t>
      </w:r>
    </w:p>
    <w:p w14:paraId="10A1866A" w14:textId="77777777" w:rsidR="00345649" w:rsidRPr="00524D7A" w:rsidRDefault="00345649" w:rsidP="00345649">
      <w:pPr>
        <w:spacing w:after="160" w:line="259" w:lineRule="auto"/>
        <w:jc w:val="both"/>
        <w:rPr>
          <w:rFonts w:ascii="Calibri" w:eastAsia="Calibri" w:hAnsi="Calibri"/>
          <w:noProof/>
          <w:kern w:val="2"/>
          <w:sz w:val="22"/>
          <w:szCs w:val="2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AC0992" wp14:editId="5220DABA">
                <wp:simplePos x="0" y="0"/>
                <wp:positionH relativeFrom="column">
                  <wp:posOffset>1062990</wp:posOffset>
                </wp:positionH>
                <wp:positionV relativeFrom="paragraph">
                  <wp:posOffset>2223770</wp:posOffset>
                </wp:positionV>
                <wp:extent cx="781050" cy="171450"/>
                <wp:effectExtent l="0" t="0" r="19050" b="19050"/>
                <wp:wrapNone/>
                <wp:docPr id="2037235949" name="Прямоугольник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1714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CFCC4E" id="Прямоугольник 292" o:spid="_x0000_s1026" style="position:absolute;margin-left:83.7pt;margin-top:175.1pt;width:61.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" filled="f" strokecolor="red" strokeweight="1.5pt">
                <v:path arrowok="t"/>
              </v:rect>
            </w:pict>
          </mc:Fallback>
        </mc:AlternateContent>
      </w:r>
      <w:r w:rsidRPr="00524D7A">
        <w:rPr>
          <w:rFonts w:ascii="Calibri" w:eastAsia="Calibri" w:hAnsi="Calibri"/>
          <w:noProof/>
          <w:kern w:val="2"/>
          <w:sz w:val="22"/>
          <w:szCs w:val="22"/>
          <w:lang w:eastAsia="en-US"/>
        </w:rPr>
        <w:t xml:space="preserve"> </w:t>
      </w:r>
      <w:r w:rsidRPr="00524D7A">
        <w:rPr>
          <w:rFonts w:eastAsia="Calibri"/>
          <w:noProof/>
          <w:kern w:val="2"/>
          <w:lang w:eastAsia="en-US"/>
        </w:rPr>
        <w:drawing>
          <wp:inline distT="0" distB="0" distL="0" distR="0" wp14:anchorId="0D77991B" wp14:editId="4039485F">
            <wp:extent cx="5943600" cy="3216275"/>
            <wp:effectExtent l="0" t="0" r="0" b="3175"/>
            <wp:docPr id="402489572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584B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>Проверьте в «Параметрах учета» в «Типах плановых цен» чтоб стояла «Основная плановая цена». Если этой настройки нет – поставьте ее.</w:t>
      </w:r>
    </w:p>
    <w:p w14:paraId="7E7DE92B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100. </w:t>
      </w:r>
      <w:r w:rsidRPr="006E6349">
        <w:rPr>
          <w:rFonts w:eastAsia="Calibri"/>
          <w:kern w:val="2"/>
          <w:sz w:val="28"/>
          <w:szCs w:val="28"/>
          <w:lang w:eastAsia="en-US"/>
        </w:rPr>
        <w:t xml:space="preserve">Добавьте в справочник «Типы цен номенклатуры» элементы: </w:t>
      </w:r>
    </w:p>
    <w:p w14:paraId="3F67121A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 xml:space="preserve">«Оптовая цена», цена не включает НДС; </w:t>
      </w:r>
    </w:p>
    <w:p w14:paraId="702E5678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 xml:space="preserve">«Розничная цена», цена включает НДС; </w:t>
      </w:r>
    </w:p>
    <w:p w14:paraId="3CB8306E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 xml:space="preserve">«Оптовая цена, скидка 5 %», цена не включает НДС; </w:t>
      </w:r>
    </w:p>
    <w:p w14:paraId="0126C91A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 xml:space="preserve">«Розничная цена, скидка 5 %», цена включает НДС, </w:t>
      </w:r>
    </w:p>
    <w:p w14:paraId="47FD9574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>«Цена аренды», цена не включает НДС.</w:t>
      </w:r>
    </w:p>
    <w:p w14:paraId="665B6705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kern w:val="2"/>
          <w:sz w:val="28"/>
          <w:szCs w:val="28"/>
          <w:lang w:eastAsia="en-US"/>
        </w:rPr>
        <w:t>Путь: Склад/Установка цен номенклатуры/Создать</w:t>
      </w:r>
    </w:p>
    <w:p w14:paraId="5B8C14FD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101. </w:t>
      </w:r>
      <w:r w:rsidRPr="006E6349">
        <w:rPr>
          <w:rFonts w:eastAsia="Calibri"/>
          <w:kern w:val="2"/>
          <w:sz w:val="28"/>
          <w:szCs w:val="28"/>
          <w:lang w:eastAsia="en-US"/>
        </w:rPr>
        <w:t>Создайте (путем копирования существующей) 04.02.2023 г. документ «Установка цен номенклатуры» для оптовых цен на готовую продукцию. Рассчитайте оптовые цены следующим образом: Нажмите изменить и выйдет таблица, где Основную плановую цену необходимо умножить (*) 83.5%,</w:t>
      </w:r>
    </w:p>
    <w:p w14:paraId="280E1683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noProof/>
          <w:kern w:val="2"/>
          <w:sz w:val="28"/>
          <w:szCs w:val="28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9A3AC0" wp14:editId="67CCDA93">
                <wp:simplePos x="0" y="0"/>
                <wp:positionH relativeFrom="column">
                  <wp:posOffset>5516880</wp:posOffset>
                </wp:positionH>
                <wp:positionV relativeFrom="paragraph">
                  <wp:posOffset>1374775</wp:posOffset>
                </wp:positionV>
                <wp:extent cx="292735" cy="207010"/>
                <wp:effectExtent l="102870" t="37465" r="33020" b="127000"/>
                <wp:wrapNone/>
                <wp:docPr id="1560023717" name="Прямая соединительная линия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1667B5" id="Прямая соединительная линия 291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4pt,108.25pt" to="457.4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" strokecolor="red" strokeweight="5pt">
                <v:stroke endarrow="block"/>
              </v:line>
            </w:pict>
          </mc:Fallback>
        </mc:AlternateContent>
      </w:r>
      <w:r w:rsidRPr="006E6349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EA18F0" wp14:editId="07CB795F">
                <wp:simplePos x="0" y="0"/>
                <wp:positionH relativeFrom="column">
                  <wp:posOffset>4697095</wp:posOffset>
                </wp:positionH>
                <wp:positionV relativeFrom="paragraph">
                  <wp:posOffset>1374775</wp:posOffset>
                </wp:positionV>
                <wp:extent cx="292735" cy="207010"/>
                <wp:effectExtent l="102235" t="37465" r="33655" b="127000"/>
                <wp:wrapNone/>
                <wp:docPr id="818833299" name="Прямая соединительная линия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5D73B" id="Прямая соединительная линия 290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9.85pt,108.25pt" to="392.9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" strokecolor="red" strokeweight="5pt">
                <v:stroke endarrow="block"/>
              </v:line>
            </w:pict>
          </mc:Fallback>
        </mc:AlternateContent>
      </w:r>
      <w:r w:rsidRPr="006E6349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FBDE3F" wp14:editId="1089DB39">
                <wp:simplePos x="0" y="0"/>
                <wp:positionH relativeFrom="column">
                  <wp:posOffset>2133600</wp:posOffset>
                </wp:positionH>
                <wp:positionV relativeFrom="paragraph">
                  <wp:posOffset>1374775</wp:posOffset>
                </wp:positionV>
                <wp:extent cx="292735" cy="207010"/>
                <wp:effectExtent l="100965" t="37465" r="34925" b="127000"/>
                <wp:wrapNone/>
                <wp:docPr id="720695625" name="Прямая соединительная линия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A36ADC" id="Прямая соединительная линия 289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108.25pt" to="191.0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" strokecolor="red" strokeweight="5pt">
                <v:stroke endarrow="block"/>
              </v:line>
            </w:pict>
          </mc:Fallback>
        </mc:AlternateContent>
      </w:r>
      <w:r w:rsidRPr="006E6349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BE65D" wp14:editId="44B12A4B">
                <wp:simplePos x="0" y="0"/>
                <wp:positionH relativeFrom="column">
                  <wp:posOffset>1688465</wp:posOffset>
                </wp:positionH>
                <wp:positionV relativeFrom="paragraph">
                  <wp:posOffset>579120</wp:posOffset>
                </wp:positionV>
                <wp:extent cx="292735" cy="207010"/>
                <wp:effectExtent l="103505" t="32385" r="32385" b="132080"/>
                <wp:wrapNone/>
                <wp:docPr id="1408848045" name="Прямая соединительная линия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9A3161" id="Прямая соединительная линия 288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.95pt,45.6pt" to="156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" strokecolor="red" strokeweight="5pt">
                <v:stroke endarrow="block"/>
              </v:line>
            </w:pict>
          </mc:Fallback>
        </mc:AlternateContent>
      </w:r>
      <w:r w:rsidRPr="006E6349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B0550A" wp14:editId="16BB39A7">
                <wp:simplePos x="0" y="0"/>
                <wp:positionH relativeFrom="column">
                  <wp:posOffset>1395730</wp:posOffset>
                </wp:positionH>
                <wp:positionV relativeFrom="paragraph">
                  <wp:posOffset>494030</wp:posOffset>
                </wp:positionV>
                <wp:extent cx="292735" cy="207010"/>
                <wp:effectExtent l="106045" t="33020" r="39370" b="131445"/>
                <wp:wrapNone/>
                <wp:docPr id="1044667561" name="Прямая соединительная линия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35C869" id="Прямая соединительная линия 287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9pt,38.9pt" to="132.95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" strokecolor="red" strokeweight="5pt">
                <v:stroke endarrow="block"/>
              </v:line>
            </w:pict>
          </mc:Fallback>
        </mc:AlternateContent>
      </w:r>
      <w:r w:rsidRPr="006E6349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9F670E" wp14:editId="29413E15">
                <wp:simplePos x="0" y="0"/>
                <wp:positionH relativeFrom="column">
                  <wp:posOffset>2183130</wp:posOffset>
                </wp:positionH>
                <wp:positionV relativeFrom="paragraph">
                  <wp:posOffset>287020</wp:posOffset>
                </wp:positionV>
                <wp:extent cx="292735" cy="207010"/>
                <wp:effectExtent l="102870" t="35560" r="33020" b="128905"/>
                <wp:wrapNone/>
                <wp:docPr id="1552161736" name="Прямая соединительная линия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98FFA2" id="Прямая соединительная линия 286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9pt,22.6pt" to="194.95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" strokecolor="red" strokeweight="5pt">
                <v:stroke endarrow="block"/>
              </v:line>
            </w:pict>
          </mc:Fallback>
        </mc:AlternateContent>
      </w:r>
      <w:r w:rsidRPr="006E6349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46F775BC" wp14:editId="1E6C796D">
            <wp:extent cx="6116955" cy="3641725"/>
            <wp:effectExtent l="0" t="0" r="0" b="0"/>
            <wp:docPr id="1635641613" name="Рисунок 48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41613" name="Рисунок 48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349">
        <w:rPr>
          <w:rFonts w:eastAsia="Calibri"/>
          <w:kern w:val="2"/>
          <w:sz w:val="28"/>
          <w:szCs w:val="28"/>
          <w:lang w:eastAsia="en-US"/>
        </w:rPr>
        <w:t xml:space="preserve"> а затем округлите до 100 руб.</w:t>
      </w:r>
    </w:p>
    <w:p w14:paraId="3F8268F2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>
        <w:rPr>
          <w:rFonts w:eastAsia="Calibri"/>
          <w:noProof/>
          <w:kern w:val="2"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7B130E" wp14:editId="0696CC5E">
                <wp:simplePos x="0" y="0"/>
                <wp:positionH relativeFrom="column">
                  <wp:posOffset>980440</wp:posOffset>
                </wp:positionH>
                <wp:positionV relativeFrom="paragraph">
                  <wp:posOffset>117475</wp:posOffset>
                </wp:positionV>
                <wp:extent cx="292735" cy="207010"/>
                <wp:effectExtent l="100330" t="39370" r="35560" b="125095"/>
                <wp:wrapNone/>
                <wp:docPr id="343159232" name="Прямая соединительная линия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0D6E00" id="Прямая соединительная линия 285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2pt,9.25pt" to="100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" strokecolor="red" strokeweight="5pt">
                <v:stroke endarrow="block"/>
              </v:line>
            </w:pict>
          </mc:Fallback>
        </mc:AlternateContent>
      </w:r>
      <w:r>
        <w:rPr>
          <w:rFonts w:eastAsia="Calibri"/>
          <w:noProof/>
          <w:kern w:val="2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2AE22D" wp14:editId="2233C2BF">
                <wp:simplePos x="0" y="0"/>
                <wp:positionH relativeFrom="column">
                  <wp:posOffset>5873115</wp:posOffset>
                </wp:positionH>
                <wp:positionV relativeFrom="paragraph">
                  <wp:posOffset>324485</wp:posOffset>
                </wp:positionV>
                <wp:extent cx="292735" cy="207010"/>
                <wp:effectExtent l="106680" t="36830" r="38735" b="127635"/>
                <wp:wrapNone/>
                <wp:docPr id="895188563" name="Прямая соединительная линия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AD4AED" id="Прямая соединительная линия 284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2.45pt,25.55pt" to="485.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" strokecolor="red" strokeweight="5pt">
                <v:stroke endarrow="block"/>
              </v:line>
            </w:pict>
          </mc:Fallback>
        </mc:AlternateContent>
      </w:r>
      <w:r>
        <w:rPr>
          <w:rFonts w:eastAsia="Calibri"/>
          <w:noProof/>
          <w:kern w:val="2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C2F087" wp14:editId="6F924E65">
                <wp:simplePos x="0" y="0"/>
                <wp:positionH relativeFrom="column">
                  <wp:posOffset>4150995</wp:posOffset>
                </wp:positionH>
                <wp:positionV relativeFrom="paragraph">
                  <wp:posOffset>324485</wp:posOffset>
                </wp:positionV>
                <wp:extent cx="292735" cy="207010"/>
                <wp:effectExtent l="108585" t="36830" r="36830" b="127635"/>
                <wp:wrapNone/>
                <wp:docPr id="1435887993" name="Прямая соединительная линия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EDF6D4" id="Прямая соединительная линия 283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6.85pt,25.55pt" to="349.9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" strokecolor="red" strokeweight="5pt">
                <v:stroke endarrow="block"/>
              </v:line>
            </w:pict>
          </mc:Fallback>
        </mc:AlternateContent>
      </w:r>
      <w:r>
        <w:rPr>
          <w:rFonts w:eastAsia="Calibri"/>
          <w:noProof/>
          <w:kern w:val="2"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D67359" wp14:editId="70140481">
                <wp:simplePos x="0" y="0"/>
                <wp:positionH relativeFrom="column">
                  <wp:posOffset>1764030</wp:posOffset>
                </wp:positionH>
                <wp:positionV relativeFrom="paragraph">
                  <wp:posOffset>324485</wp:posOffset>
                </wp:positionV>
                <wp:extent cx="292735" cy="207010"/>
                <wp:effectExtent l="102870" t="36830" r="33020" b="127635"/>
                <wp:wrapNone/>
                <wp:docPr id="600000228" name="Прямая соединительная линия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A91019" id="Прямая соединительная линия 282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8.9pt,25.55pt" to="161.9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" strokecolor="red" strokeweight="5pt">
                <v:stroke endarrow="block"/>
              </v:line>
            </w:pict>
          </mc:Fallback>
        </mc:AlternateContent>
      </w:r>
      <w:r w:rsidRPr="00F72EAF">
        <w:rPr>
          <w:rFonts w:eastAsia="Calibri"/>
          <w:noProof/>
          <w:kern w:val="2"/>
          <w:lang w:eastAsia="en-US"/>
        </w:rPr>
        <w:drawing>
          <wp:inline distT="0" distB="0" distL="0" distR="0" wp14:anchorId="4AFDCDA3" wp14:editId="05C6BAF6">
            <wp:extent cx="6116955" cy="2900680"/>
            <wp:effectExtent l="0" t="0" r="0" b="0"/>
            <wp:docPr id="1422386154" name="Рисунок 4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6154" name="Рисунок 47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DF17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102. </w:t>
      </w:r>
      <w:r w:rsidRPr="006E6349">
        <w:rPr>
          <w:rFonts w:eastAsia="Calibri"/>
          <w:kern w:val="2"/>
          <w:sz w:val="28"/>
          <w:szCs w:val="28"/>
          <w:lang w:eastAsia="en-US"/>
        </w:rPr>
        <w:t>Создайте (Путем копирования оптовых цен) 04.02.2023 г. документ «Установка цен номенклатуры» для розничной цены на продукцию. Рассчитайте розничные цены, увеличив оптовые цены на 10</w:t>
      </w:r>
      <w:proofErr w:type="gramStart"/>
      <w:r w:rsidRPr="006E6349">
        <w:rPr>
          <w:rFonts w:eastAsia="Calibri"/>
          <w:kern w:val="2"/>
          <w:sz w:val="28"/>
          <w:szCs w:val="28"/>
          <w:lang w:eastAsia="en-US"/>
        </w:rPr>
        <w:t>%(</w:t>
      </w:r>
      <w:proofErr w:type="gramEnd"/>
      <w:r w:rsidRPr="006E6349">
        <w:rPr>
          <w:rFonts w:eastAsia="Calibri"/>
          <w:kern w:val="2"/>
          <w:sz w:val="28"/>
          <w:szCs w:val="28"/>
          <w:lang w:eastAsia="en-US"/>
        </w:rPr>
        <w:t xml:space="preserve">не забудьте, что в розничных ценах включен НДС, а это значит, что на 20% больше), а затем </w:t>
      </w:r>
      <w:r w:rsidRPr="006E6349">
        <w:rPr>
          <w:rFonts w:eastAsia="Calibri"/>
          <w:kern w:val="2"/>
          <w:sz w:val="28"/>
          <w:szCs w:val="28"/>
          <w:lang w:eastAsia="en-US"/>
        </w:rPr>
        <w:lastRenderedPageBreak/>
        <w:t>округлите до 100 руб.</w:t>
      </w:r>
      <w:r w:rsidRPr="006E6349">
        <w:rPr>
          <w:noProof/>
          <w:sz w:val="28"/>
          <w:szCs w:val="28"/>
        </w:rPr>
        <w:t xml:space="preserve"> </w:t>
      </w:r>
      <w:r w:rsidRPr="006E6349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33FF338E" wp14:editId="60698D4D">
            <wp:extent cx="6116955" cy="2286000"/>
            <wp:effectExtent l="0" t="0" r="0" b="0"/>
            <wp:docPr id="1211971977" name="Рисунок 4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1977" name="Рисунок 4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1A4D" w14:textId="77777777" w:rsidR="00345649" w:rsidRPr="006E6349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E6349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4C5E9E16" wp14:editId="64E38709">
            <wp:extent cx="6116955" cy="1907540"/>
            <wp:effectExtent l="0" t="0" r="0" b="0"/>
            <wp:docPr id="1716875985" name="Рисунок 4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75985" name="Рисунок 4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349">
        <w:rPr>
          <w:rFonts w:eastAsia="Calibri"/>
          <w:kern w:val="2"/>
          <w:sz w:val="28"/>
          <w:szCs w:val="28"/>
          <w:lang w:eastAsia="en-US"/>
        </w:rPr>
        <w:t xml:space="preserve"> </w:t>
      </w:r>
      <w:r>
        <w:rPr>
          <w:rFonts w:eastAsia="Calibri"/>
          <w:kern w:val="2"/>
          <w:sz w:val="28"/>
          <w:szCs w:val="28"/>
          <w:lang w:eastAsia="en-US"/>
        </w:rPr>
        <w:t xml:space="preserve">Задание 103. </w:t>
      </w:r>
      <w:r w:rsidRPr="006E6349">
        <w:rPr>
          <w:rFonts w:eastAsia="Calibri"/>
          <w:kern w:val="2"/>
          <w:sz w:val="28"/>
          <w:szCs w:val="28"/>
          <w:lang w:eastAsia="en-US"/>
        </w:rPr>
        <w:t>По аналогии создайте 04.02.2023 г. новые «Установки цен номенклатуры» для «Оптовая цена, скидка 5 %» и «Розничная цена, скидка 5 %» (все округлите до 100).</w:t>
      </w:r>
    </w:p>
    <w:p w14:paraId="6AAC9E23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7B3B9E52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6267A1">
        <w:rPr>
          <w:rFonts w:eastAsia="Calibri"/>
          <w:b/>
          <w:bCs/>
          <w:kern w:val="2"/>
          <w:sz w:val="32"/>
          <w:szCs w:val="32"/>
          <w:lang w:eastAsia="en-US"/>
        </w:rPr>
        <w:t xml:space="preserve">Реализация продукции. </w:t>
      </w:r>
      <w:proofErr w:type="gramStart"/>
      <w:r w:rsidRPr="006267A1">
        <w:rPr>
          <w:rFonts w:eastAsia="Calibri"/>
          <w:b/>
          <w:bCs/>
          <w:kern w:val="2"/>
          <w:sz w:val="32"/>
          <w:szCs w:val="32"/>
          <w:lang w:eastAsia="en-US"/>
        </w:rPr>
        <w:t>Счет на оплату</w:t>
      </w:r>
      <w:proofErr w:type="gramEnd"/>
    </w:p>
    <w:p w14:paraId="3935B3E3" w14:textId="77777777" w:rsidR="00345649" w:rsidRPr="006267A1" w:rsidRDefault="00345649" w:rsidP="00345649">
      <w:pPr>
        <w:spacing w:before="120"/>
        <w:contextualSpacing/>
        <w:jc w:val="both"/>
        <w:rPr>
          <w:bCs/>
          <w:iCs/>
          <w:sz w:val="28"/>
          <w:szCs w:val="28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104. </w:t>
      </w:r>
      <w:r w:rsidRPr="006267A1">
        <w:rPr>
          <w:rFonts w:eastAsia="Calibri"/>
          <w:bCs/>
          <w:iCs/>
          <w:sz w:val="28"/>
          <w:szCs w:val="28"/>
        </w:rPr>
        <w:t xml:space="preserve">Добавьте в справочник </w:t>
      </w:r>
      <w:r w:rsidRPr="006267A1">
        <w:rPr>
          <w:bCs/>
          <w:iCs/>
          <w:sz w:val="28"/>
          <w:szCs w:val="28"/>
        </w:rPr>
        <w:t xml:space="preserve">«Контрагенты», в группу «Поставщики и покупатели» контрагента ООО «Магнит»: </w:t>
      </w:r>
    </w:p>
    <w:p w14:paraId="5C42EE4B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bCs/>
          <w:iCs/>
          <w:kern w:val="2"/>
          <w:sz w:val="28"/>
          <w:szCs w:val="28"/>
          <w:lang w:eastAsia="en-US"/>
        </w:rPr>
      </w:pPr>
      <w:r w:rsidRPr="006267A1">
        <w:rPr>
          <w:rFonts w:eastAsia="Calibri"/>
          <w:bCs/>
          <w:iCs/>
          <w:kern w:val="2"/>
          <w:sz w:val="28"/>
          <w:szCs w:val="28"/>
          <w:lang w:eastAsia="en-US"/>
        </w:rPr>
        <w:t>ИНН 7444060702, КПП 231101001, ОГРН 1097444000576;</w:t>
      </w:r>
    </w:p>
    <w:p w14:paraId="0EBCA37E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bCs/>
          <w:iCs/>
          <w:color w:val="393939"/>
          <w:kern w:val="2"/>
          <w:sz w:val="28"/>
          <w:szCs w:val="28"/>
          <w:shd w:val="clear" w:color="auto" w:fill="FFFFFF"/>
          <w:lang w:eastAsia="en-US"/>
        </w:rPr>
      </w:pPr>
      <w:r w:rsidRPr="006267A1">
        <w:rPr>
          <w:rFonts w:eastAsia="Calibri"/>
          <w:bCs/>
          <w:iCs/>
          <w:kern w:val="2"/>
          <w:sz w:val="28"/>
          <w:szCs w:val="28"/>
          <w:lang w:eastAsia="en-US"/>
        </w:rPr>
        <w:t>Рублевый банковский счет в ПАО «СБЕРБАНК»</w:t>
      </w:r>
      <w:r w:rsidRPr="006267A1">
        <w:rPr>
          <w:rFonts w:eastAsia="Calibri"/>
          <w:bCs/>
          <w:iCs/>
          <w:color w:val="393939"/>
          <w:kern w:val="2"/>
          <w:sz w:val="28"/>
          <w:szCs w:val="28"/>
          <w:shd w:val="clear" w:color="auto" w:fill="FFFFFF"/>
          <w:lang w:eastAsia="en-US"/>
        </w:rPr>
        <w:t xml:space="preserve">, БИК 044525225; </w:t>
      </w:r>
    </w:p>
    <w:p w14:paraId="75D8CFFE" w14:textId="77777777" w:rsidR="00345649" w:rsidRPr="006267A1" w:rsidRDefault="00345649" w:rsidP="00345649">
      <w:pPr>
        <w:spacing w:after="160" w:line="259" w:lineRule="auto"/>
        <w:jc w:val="both"/>
        <w:rPr>
          <w:bCs/>
          <w:iCs/>
          <w:kern w:val="2"/>
          <w:sz w:val="28"/>
          <w:szCs w:val="28"/>
          <w:lang w:eastAsia="en-US"/>
        </w:rPr>
      </w:pPr>
      <w:r w:rsidRPr="006267A1">
        <w:rPr>
          <w:rFonts w:eastAsia="Calibri"/>
          <w:bCs/>
          <w:iCs/>
          <w:kern w:val="2"/>
          <w:sz w:val="28"/>
          <w:szCs w:val="28"/>
          <w:lang w:eastAsia="en-US"/>
        </w:rPr>
        <w:t>Расчетный счет: 40702810238040111553.</w:t>
      </w:r>
    </w:p>
    <w:p w14:paraId="19B03E75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105. </w:t>
      </w:r>
      <w:r w:rsidRPr="006267A1">
        <w:rPr>
          <w:rFonts w:eastAsia="Calibri"/>
          <w:bCs/>
          <w:iCs/>
          <w:kern w:val="2"/>
          <w:sz w:val="28"/>
          <w:szCs w:val="28"/>
          <w:lang w:eastAsia="en-US"/>
        </w:rPr>
        <w:t xml:space="preserve">Создайте для ООО «Магнит» новый договор с покупателем № 777 от 01.01.2023 года Основной (В наименовании) с типом цен (в сворачиваемой группе «Расчеты») «Оптовая цена». В сворачиваемой группе НДС </w:t>
      </w:r>
      <w:r w:rsidRPr="006267A1">
        <w:rPr>
          <w:rFonts w:eastAsia="Calibri"/>
          <w:kern w:val="2"/>
          <w:sz w:val="28"/>
          <w:szCs w:val="28"/>
          <w:lang w:eastAsia="en-US"/>
        </w:rPr>
        <w:t xml:space="preserve">обобщенное наименование реализуемых </w:t>
      </w:r>
      <w:proofErr w:type="gramStart"/>
      <w:r w:rsidRPr="006267A1">
        <w:rPr>
          <w:rFonts w:eastAsia="Calibri"/>
          <w:kern w:val="2"/>
          <w:sz w:val="28"/>
          <w:szCs w:val="28"/>
          <w:lang w:eastAsia="en-US"/>
        </w:rPr>
        <w:t>товаров  –</w:t>
      </w:r>
      <w:proofErr w:type="gramEnd"/>
      <w:r w:rsidRPr="006267A1">
        <w:rPr>
          <w:rFonts w:eastAsia="Calibri"/>
          <w:kern w:val="2"/>
          <w:sz w:val="28"/>
          <w:szCs w:val="28"/>
          <w:lang w:eastAsia="en-US"/>
        </w:rPr>
        <w:t xml:space="preserve"> «Предоплата за двери и окна».(В номенклатуре создайте группу «Обобщенные наименования ТМЦ для авансовых с-ф», вид номенклатуры: Продукция).</w:t>
      </w:r>
    </w:p>
    <w:p w14:paraId="1958D9A9" w14:textId="77777777" w:rsidR="00345649" w:rsidRPr="00524D7A" w:rsidRDefault="00345649" w:rsidP="00345649">
      <w:pPr>
        <w:spacing w:before="120"/>
        <w:jc w:val="both"/>
        <w:rPr>
          <w:rFonts w:eastAsia="Calibri"/>
          <w:bCs/>
          <w:iCs/>
          <w:kern w:val="2"/>
          <w:lang w:eastAsia="en-US"/>
        </w:rPr>
      </w:pPr>
      <w:r w:rsidRPr="00C82DD5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07C04455" wp14:editId="760A1F1B">
            <wp:extent cx="6116955" cy="5754370"/>
            <wp:effectExtent l="0" t="0" r="0" b="0"/>
            <wp:docPr id="1901607705" name="Рисунок 4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07705" name="Рисунок 4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E2FE" w14:textId="77777777" w:rsidR="00345649" w:rsidRPr="006267A1" w:rsidRDefault="00345649" w:rsidP="00345649">
      <w:pPr>
        <w:spacing w:before="120"/>
        <w:jc w:val="both"/>
        <w:rPr>
          <w:rFonts w:eastAsia="Calibri"/>
          <w:bCs/>
          <w:iCs/>
          <w:kern w:val="2"/>
          <w:sz w:val="28"/>
          <w:szCs w:val="28"/>
          <w:lang w:eastAsia="en-US"/>
        </w:rPr>
      </w:pPr>
      <w:r w:rsidRPr="006267A1">
        <w:rPr>
          <w:rFonts w:eastAsia="Calibri"/>
          <w:bCs/>
          <w:iCs/>
          <w:kern w:val="2"/>
          <w:sz w:val="28"/>
          <w:szCs w:val="28"/>
          <w:lang w:eastAsia="en-US"/>
        </w:rPr>
        <w:t>Настройте в «Параметрах учета» в «Сроки оплаты покупателями»:</w:t>
      </w:r>
    </w:p>
    <w:p w14:paraId="03EADF67" w14:textId="77777777" w:rsidR="00345649" w:rsidRPr="00524D7A" w:rsidRDefault="00345649" w:rsidP="00345649">
      <w:pPr>
        <w:spacing w:before="120"/>
        <w:jc w:val="both"/>
        <w:rPr>
          <w:rFonts w:eastAsia="Calibri"/>
          <w:bCs/>
          <w:iCs/>
          <w:kern w:val="2"/>
          <w:lang w:eastAsia="en-US"/>
        </w:rPr>
      </w:pPr>
      <w:r w:rsidRPr="00524D7A">
        <w:rPr>
          <w:rFonts w:eastAsia="Calibri"/>
          <w:noProof/>
          <w:kern w:val="2"/>
          <w:lang w:eastAsia="en-US"/>
        </w:rPr>
        <w:drawing>
          <wp:inline distT="0" distB="0" distL="0" distR="0" wp14:anchorId="7D5851C8" wp14:editId="404652FA">
            <wp:extent cx="4083050" cy="2380615"/>
            <wp:effectExtent l="0" t="0" r="0" b="635"/>
            <wp:docPr id="1038350966" name="Рисунок 4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50966" name="Рисунок 4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1D93" w14:textId="77777777" w:rsidR="00345649" w:rsidRPr="006267A1" w:rsidRDefault="00345649" w:rsidP="00345649">
      <w:pPr>
        <w:spacing w:before="120"/>
        <w:jc w:val="both"/>
        <w:rPr>
          <w:rFonts w:eastAsia="Calibri"/>
          <w:bCs/>
          <w:iCs/>
          <w:kern w:val="2"/>
          <w:sz w:val="28"/>
          <w:szCs w:val="28"/>
          <w:lang w:eastAsia="en-US"/>
        </w:rPr>
      </w:pPr>
      <w:r w:rsidRPr="006267A1">
        <w:rPr>
          <w:rFonts w:eastAsia="Calibri"/>
          <w:bCs/>
          <w:iCs/>
          <w:kern w:val="2"/>
          <w:sz w:val="28"/>
          <w:szCs w:val="28"/>
          <w:lang w:eastAsia="en-US"/>
        </w:rPr>
        <w:t>Путь: Продажи/Счета покупателям/Создать</w:t>
      </w:r>
    </w:p>
    <w:p w14:paraId="7B408DB6" w14:textId="77777777" w:rsidR="00345649" w:rsidRPr="006267A1" w:rsidRDefault="00345649" w:rsidP="00345649">
      <w:pPr>
        <w:spacing w:before="120"/>
        <w:jc w:val="both"/>
        <w:rPr>
          <w:rFonts w:eastAsia="Calibri"/>
          <w:bCs/>
          <w:iCs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lastRenderedPageBreak/>
        <w:t xml:space="preserve">Задание 106. </w:t>
      </w:r>
      <w:r w:rsidRPr="006267A1">
        <w:rPr>
          <w:rFonts w:eastAsia="Calibri"/>
          <w:kern w:val="2"/>
          <w:sz w:val="28"/>
          <w:szCs w:val="28"/>
          <w:lang w:eastAsia="en-US"/>
        </w:rPr>
        <w:t xml:space="preserve">Создайте </w:t>
      </w:r>
      <w:proofErr w:type="gramStart"/>
      <w:r w:rsidRPr="006267A1">
        <w:rPr>
          <w:rFonts w:eastAsia="Calibri"/>
          <w:kern w:val="2"/>
          <w:sz w:val="28"/>
          <w:szCs w:val="28"/>
          <w:lang w:eastAsia="en-US"/>
        </w:rPr>
        <w:t>счет на оплату</w:t>
      </w:r>
      <w:proofErr w:type="gramEnd"/>
      <w:r w:rsidRPr="006267A1">
        <w:rPr>
          <w:rFonts w:eastAsia="Calibri"/>
          <w:kern w:val="2"/>
          <w:sz w:val="28"/>
          <w:szCs w:val="28"/>
          <w:lang w:eastAsia="en-US"/>
        </w:rPr>
        <w:t xml:space="preserve"> 10.02.2023 г. для контрагента ООО «Магнит» на следующие виды продукции:</w:t>
      </w:r>
    </w:p>
    <w:p w14:paraId="768982FD" w14:textId="77777777" w:rsidR="00345649" w:rsidRPr="006267A1" w:rsidRDefault="00345649" w:rsidP="00345649">
      <w:pPr>
        <w:spacing w:before="120"/>
        <w:jc w:val="both"/>
        <w:rPr>
          <w:rFonts w:eastAsia="Calibri"/>
          <w:bCs/>
          <w:iCs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Дверь большая 2 шт. по цене 21 300 руб. (сумма должна автоматически подтянуться) за единицу,</w:t>
      </w:r>
    </w:p>
    <w:p w14:paraId="14731820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Дверь средняя 2 шт. по цене 18 700 руб. за единицу.</w:t>
      </w:r>
    </w:p>
    <w:p w14:paraId="1E7152FA" w14:textId="77777777" w:rsidR="00345649" w:rsidRPr="006267A1" w:rsidRDefault="00345649" w:rsidP="00345649">
      <w:pPr>
        <w:spacing w:after="160" w:line="259" w:lineRule="auto"/>
        <w:jc w:val="both"/>
        <w:rPr>
          <w:noProof/>
          <w:sz w:val="28"/>
          <w:szCs w:val="28"/>
        </w:rPr>
      </w:pPr>
      <w:r w:rsidRPr="006267A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A1B42" wp14:editId="04249609">
                <wp:simplePos x="0" y="0"/>
                <wp:positionH relativeFrom="column">
                  <wp:posOffset>4608195</wp:posOffset>
                </wp:positionH>
                <wp:positionV relativeFrom="paragraph">
                  <wp:posOffset>521335</wp:posOffset>
                </wp:positionV>
                <wp:extent cx="751840" cy="356870"/>
                <wp:effectExtent l="0" t="0" r="10160" b="24130"/>
                <wp:wrapNone/>
                <wp:docPr id="640689673" name="Прямоугольник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1840" cy="35687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84AAF" id="Прямоугольник 281" o:spid="_x0000_s1026" style="position:absolute;margin-left:362.85pt;margin-top:41.05pt;width:59.2pt;height:28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" filled="f" strokecolor="red" strokeweight="1.5pt">
                <v:path arrowok="t"/>
              </v:rect>
            </w:pict>
          </mc:Fallback>
        </mc:AlternateContent>
      </w:r>
      <w:r w:rsidRPr="006267A1">
        <w:rPr>
          <w:rFonts w:eastAsia="Calibri"/>
          <w:kern w:val="2"/>
          <w:sz w:val="28"/>
          <w:szCs w:val="28"/>
          <w:lang w:eastAsia="en-US"/>
        </w:rPr>
        <w:t>В качестве договора создайте новый «Счет 1 от 10 февраля» (Не забудьте прописать «Оптовую цену»):</w:t>
      </w:r>
      <w:r w:rsidRPr="006267A1">
        <w:rPr>
          <w:noProof/>
          <w:sz w:val="28"/>
          <w:szCs w:val="28"/>
        </w:rPr>
        <w:t xml:space="preserve"> </w:t>
      </w:r>
    </w:p>
    <w:p w14:paraId="7C890201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0A9C8FB2" wp14:editId="33414A86">
            <wp:extent cx="5360035" cy="330835"/>
            <wp:effectExtent l="0" t="0" r="0" b="0"/>
            <wp:docPr id="148446461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E19E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noProof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Тип цен «Оптовая цена», НДС 20% сверху.</w:t>
      </w:r>
      <w:r w:rsidRPr="006267A1">
        <w:rPr>
          <w:rFonts w:eastAsia="Calibri"/>
          <w:noProof/>
          <w:kern w:val="2"/>
          <w:sz w:val="28"/>
          <w:szCs w:val="28"/>
          <w:lang w:eastAsia="en-US"/>
        </w:rPr>
        <w:t xml:space="preserve"> </w:t>
      </w:r>
    </w:p>
    <w:p w14:paraId="4EC22A9D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6267A1">
        <w:rPr>
          <w:rFonts w:eastAsia="Calibri"/>
          <w:b/>
          <w:bCs/>
          <w:noProof/>
          <w:kern w:val="2"/>
          <w:sz w:val="32"/>
          <w:szCs w:val="32"/>
          <w:lang w:eastAsia="en-US"/>
        </w:rPr>
        <w:t>Получение аванса от покупателя на расчетный счет</w:t>
      </w:r>
    </w:p>
    <w:p w14:paraId="09E99611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2 варианта:</w:t>
      </w:r>
    </w:p>
    <w:p w14:paraId="612EB329" w14:textId="77777777" w:rsidR="00345649" w:rsidRPr="006267A1" w:rsidRDefault="00345649" w:rsidP="0034564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Путь: Банк и касса/Банковские выписки/Поступление</w:t>
      </w:r>
    </w:p>
    <w:p w14:paraId="579C1372" w14:textId="77777777" w:rsidR="00345649" w:rsidRPr="006267A1" w:rsidRDefault="00345649" w:rsidP="0034564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bCs/>
          <w:iCs/>
          <w:kern w:val="2"/>
          <w:sz w:val="28"/>
          <w:szCs w:val="28"/>
          <w:lang w:eastAsia="en-US"/>
        </w:rPr>
        <w:t>Путь: Продажи/Счета покупателям/Создать на основании/Поступление на расчетный счет</w:t>
      </w:r>
    </w:p>
    <w:p w14:paraId="19A2D74E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107. </w:t>
      </w:r>
      <w:r w:rsidRPr="006267A1">
        <w:rPr>
          <w:rFonts w:eastAsia="Calibri"/>
          <w:kern w:val="2"/>
          <w:sz w:val="28"/>
          <w:szCs w:val="28"/>
          <w:lang w:eastAsia="en-US"/>
        </w:rPr>
        <w:t>Отразите в учете (с помощь 2 варианта) поступление аванса по документу №12 от 12.02.2023 г. от контрагента ООО «Магнит» по договору «Счет 1 от 10.02.2023».</w:t>
      </w:r>
    </w:p>
    <w:p w14:paraId="172A8B7A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3E2FEC">
        <w:rPr>
          <w:rFonts w:eastAsia="Calibri"/>
          <w:noProof/>
          <w:kern w:val="2"/>
          <w:lang w:eastAsia="en-US"/>
        </w:rPr>
        <w:drawing>
          <wp:inline distT="0" distB="0" distL="0" distR="0" wp14:anchorId="6AD4CC9F" wp14:editId="00BAD6B8">
            <wp:extent cx="6116955" cy="1750060"/>
            <wp:effectExtent l="0" t="0" r="0" b="2540"/>
            <wp:docPr id="1829710611" name="Рисунок 4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0611" name="Рисунок 41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8D61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Зарегистрируйте счет-фактуру на аванс на сумму полученной предоплаты от контрагента ООО «Магнит».</w:t>
      </w:r>
    </w:p>
    <w:p w14:paraId="5F7D95B5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2 варианта:</w:t>
      </w:r>
    </w:p>
    <w:p w14:paraId="6FE527ED" w14:textId="77777777" w:rsidR="00345649" w:rsidRPr="006267A1" w:rsidRDefault="00345649" w:rsidP="0034564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Путь: Банк и касса/Банковские выписки/Создать на основании/</w:t>
      </w:r>
      <w:proofErr w:type="gramStart"/>
      <w:r w:rsidRPr="006267A1">
        <w:rPr>
          <w:rFonts w:eastAsia="Calibri"/>
          <w:kern w:val="2"/>
          <w:sz w:val="28"/>
          <w:szCs w:val="28"/>
          <w:lang w:eastAsia="en-US"/>
        </w:rPr>
        <w:t>Счет-фактура</w:t>
      </w:r>
      <w:proofErr w:type="gramEnd"/>
      <w:r w:rsidRPr="006267A1">
        <w:rPr>
          <w:rFonts w:eastAsia="Calibri"/>
          <w:kern w:val="2"/>
          <w:sz w:val="28"/>
          <w:szCs w:val="28"/>
          <w:lang w:eastAsia="en-US"/>
        </w:rPr>
        <w:t xml:space="preserve"> выданный</w:t>
      </w:r>
    </w:p>
    <w:p w14:paraId="4539B3DF" w14:textId="77777777" w:rsidR="00345649" w:rsidRPr="006267A1" w:rsidRDefault="00345649" w:rsidP="0034564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>Путь: Банк и касса/Счета-фактуры на аванс/Выбирайте период/Заполнить/Выполнить</w:t>
      </w:r>
    </w:p>
    <w:p w14:paraId="51B646C1" w14:textId="77777777" w:rsidR="00345649" w:rsidRPr="006267A1" w:rsidRDefault="00345649" w:rsidP="00345649">
      <w:pPr>
        <w:spacing w:after="160" w:line="259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22E7EC7A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6267A1">
        <w:rPr>
          <w:rFonts w:eastAsia="Calibri"/>
          <w:b/>
          <w:bCs/>
          <w:kern w:val="2"/>
          <w:sz w:val="32"/>
          <w:szCs w:val="32"/>
          <w:lang w:eastAsia="en-US"/>
        </w:rPr>
        <w:t>Реализация товаров (накладная, УПД)</w:t>
      </w:r>
    </w:p>
    <w:p w14:paraId="3667B912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108. </w:t>
      </w:r>
      <w:r w:rsidRPr="006267A1">
        <w:rPr>
          <w:rFonts w:eastAsia="Calibri"/>
          <w:kern w:val="2"/>
          <w:sz w:val="28"/>
          <w:szCs w:val="28"/>
          <w:lang w:eastAsia="en-US"/>
        </w:rPr>
        <w:t xml:space="preserve">Отразите в учете (через создать на основании «Счета покупателям») 15.02.2023 г. реализацию следующей номенклатуры готовой </w:t>
      </w:r>
      <w:r w:rsidRPr="006267A1">
        <w:rPr>
          <w:rFonts w:eastAsia="Calibri"/>
          <w:kern w:val="2"/>
          <w:sz w:val="28"/>
          <w:szCs w:val="28"/>
          <w:lang w:eastAsia="en-US"/>
        </w:rPr>
        <w:lastRenderedPageBreak/>
        <w:t>продукции по оптовым ценам на основной склад по контрагенту ООО «Магнит»:</w:t>
      </w:r>
    </w:p>
    <w:p w14:paraId="4433BC95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 xml:space="preserve">«Дверь большая» – 2 </w:t>
      </w:r>
      <w:proofErr w:type="spellStart"/>
      <w:r w:rsidRPr="006267A1"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  <w:r w:rsidRPr="006267A1">
        <w:rPr>
          <w:rFonts w:eastAsia="Calibri"/>
          <w:kern w:val="2"/>
          <w:sz w:val="28"/>
          <w:szCs w:val="28"/>
          <w:lang w:eastAsia="en-US"/>
        </w:rPr>
        <w:t xml:space="preserve">, по цене 21 300 </w:t>
      </w:r>
      <w:proofErr w:type="spellStart"/>
      <w:r w:rsidRPr="006267A1">
        <w:rPr>
          <w:rFonts w:eastAsia="Calibri"/>
          <w:kern w:val="2"/>
          <w:sz w:val="28"/>
          <w:szCs w:val="28"/>
          <w:lang w:eastAsia="en-US"/>
        </w:rPr>
        <w:t>руб</w:t>
      </w:r>
      <w:proofErr w:type="spellEnd"/>
      <w:r w:rsidRPr="006267A1">
        <w:rPr>
          <w:rFonts w:eastAsia="Calibri"/>
          <w:kern w:val="2"/>
          <w:sz w:val="28"/>
          <w:szCs w:val="28"/>
          <w:lang w:eastAsia="en-US"/>
        </w:rPr>
        <w:t xml:space="preserve"> за 1 шт.;</w:t>
      </w:r>
    </w:p>
    <w:p w14:paraId="0FD68031" w14:textId="77777777" w:rsidR="00345649" w:rsidRPr="006267A1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267A1">
        <w:rPr>
          <w:rFonts w:eastAsia="Calibri"/>
          <w:kern w:val="2"/>
          <w:sz w:val="28"/>
          <w:szCs w:val="28"/>
          <w:lang w:eastAsia="en-US"/>
        </w:rPr>
        <w:t xml:space="preserve">«Дверь средняя» – 2 </w:t>
      </w:r>
      <w:proofErr w:type="spellStart"/>
      <w:r w:rsidRPr="006267A1"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  <w:r w:rsidRPr="006267A1">
        <w:rPr>
          <w:rFonts w:eastAsia="Calibri"/>
          <w:kern w:val="2"/>
          <w:sz w:val="28"/>
          <w:szCs w:val="28"/>
          <w:lang w:eastAsia="en-US"/>
        </w:rPr>
        <w:t xml:space="preserve">, по цене 18 700 </w:t>
      </w:r>
      <w:proofErr w:type="spellStart"/>
      <w:r w:rsidRPr="006267A1">
        <w:rPr>
          <w:rFonts w:eastAsia="Calibri"/>
          <w:kern w:val="2"/>
          <w:sz w:val="28"/>
          <w:szCs w:val="28"/>
          <w:lang w:eastAsia="en-US"/>
        </w:rPr>
        <w:t>руб</w:t>
      </w:r>
      <w:proofErr w:type="spellEnd"/>
      <w:r w:rsidRPr="006267A1">
        <w:rPr>
          <w:rFonts w:eastAsia="Calibri"/>
          <w:kern w:val="2"/>
          <w:sz w:val="28"/>
          <w:szCs w:val="28"/>
          <w:lang w:eastAsia="en-US"/>
        </w:rPr>
        <w:t xml:space="preserve"> за 1 шт.;</w:t>
      </w:r>
    </w:p>
    <w:p w14:paraId="33008608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C07B3C">
        <w:rPr>
          <w:rFonts w:eastAsia="Calibri"/>
          <w:noProof/>
          <w:kern w:val="2"/>
          <w:lang w:eastAsia="en-US"/>
        </w:rPr>
        <w:drawing>
          <wp:inline distT="0" distB="0" distL="0" distR="0" wp14:anchorId="748D260D" wp14:editId="65F9C8A4">
            <wp:extent cx="6116955" cy="3893820"/>
            <wp:effectExtent l="0" t="0" r="0" b="0"/>
            <wp:docPr id="1786346800" name="Рисунок 3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6800" name="Рисунок 39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BD85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6DCD5E45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85D00">
        <w:rPr>
          <w:rFonts w:eastAsia="Calibri"/>
          <w:kern w:val="2"/>
          <w:sz w:val="28"/>
          <w:szCs w:val="28"/>
          <w:lang w:eastAsia="en-US"/>
        </w:rPr>
        <w:t>Зарегистрируйте 15.02.2023 г. счет-фактуру для покупателя. Внизу слева нажать на:</w:t>
      </w:r>
    </w:p>
    <w:p w14:paraId="7AA67DCA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932899" wp14:editId="3A895A70">
                <wp:simplePos x="0" y="0"/>
                <wp:positionH relativeFrom="column">
                  <wp:posOffset>974090</wp:posOffset>
                </wp:positionH>
                <wp:positionV relativeFrom="paragraph">
                  <wp:posOffset>21590</wp:posOffset>
                </wp:positionV>
                <wp:extent cx="1710055" cy="332740"/>
                <wp:effectExtent l="0" t="0" r="23495" b="10160"/>
                <wp:wrapNone/>
                <wp:docPr id="1438654644" name="Прямоугольник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0055" cy="3327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910135" w14:textId="77777777" w:rsidR="00345649" w:rsidRDefault="00345649" w:rsidP="00345649">
                            <w:pPr>
                              <w:jc w:val="center"/>
                            </w:pPr>
                          </w:p>
                          <w:p w14:paraId="42E84205" w14:textId="77777777" w:rsidR="00345649" w:rsidRDefault="00345649" w:rsidP="003456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32899" id="Прямоугольник 276" o:spid="_x0000_s1026" style="position:absolute;left:0;text-align:left;margin-left:76.7pt;margin-top:1.7pt;width:134.65pt;height:2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" filled="f" strokecolor="red" strokeweight="1.5pt">
                <v:path arrowok="t"/>
                <v:textbox>
                  <w:txbxContent>
                    <w:p w14:paraId="51910135" w14:textId="77777777" w:rsidR="00345649" w:rsidRDefault="00345649" w:rsidP="00345649">
                      <w:pPr>
                        <w:jc w:val="center"/>
                      </w:pPr>
                    </w:p>
                    <w:p w14:paraId="42E84205" w14:textId="77777777" w:rsidR="00345649" w:rsidRDefault="00345649" w:rsidP="0034564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24D7A">
        <w:rPr>
          <w:rFonts w:eastAsia="Calibri"/>
          <w:noProof/>
          <w:kern w:val="2"/>
          <w:lang w:eastAsia="en-US"/>
        </w:rPr>
        <w:drawing>
          <wp:inline distT="0" distB="0" distL="0" distR="0" wp14:anchorId="425F40E5" wp14:editId="5B497299">
            <wp:extent cx="2759075" cy="425450"/>
            <wp:effectExtent l="0" t="0" r="3175" b="0"/>
            <wp:docPr id="69823801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B0FB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60767E19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109. </w:t>
      </w:r>
      <w:r w:rsidRPr="00B85D00">
        <w:rPr>
          <w:rFonts w:eastAsia="Calibri"/>
          <w:kern w:val="2"/>
          <w:sz w:val="28"/>
          <w:szCs w:val="28"/>
          <w:lang w:eastAsia="en-US"/>
        </w:rPr>
        <w:t>Отразите в учете документом № 19от 19.02.2023 г. поступление еще одного аванса на расчетный счет (без выставления счета) от контрагента ООО «Магнит» в сумме 200 000 руб. по договору № 777 от 01.01.2023.</w:t>
      </w:r>
    </w:p>
    <w:p w14:paraId="3CD07B05" w14:textId="77777777" w:rsidR="00345649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250C44E9" w14:textId="77777777" w:rsidR="00345649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7B0258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2BBE3685" wp14:editId="3B3E451D">
            <wp:extent cx="6116955" cy="1750060"/>
            <wp:effectExtent l="0" t="0" r="0" b="2540"/>
            <wp:docPr id="1468681161" name="Рисунок 37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1161" name="Рисунок 37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6D2B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71B4F23F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85D00">
        <w:rPr>
          <w:rFonts w:eastAsia="Calibri"/>
          <w:kern w:val="2"/>
          <w:sz w:val="28"/>
          <w:szCs w:val="28"/>
          <w:lang w:eastAsia="en-US"/>
        </w:rPr>
        <w:t>Зарегистрируйте еще одну счет-фактуру на аванс на сумму полученной предоплаты 200 000 руб. от контрагента ООО «Магнит».</w:t>
      </w:r>
    </w:p>
    <w:p w14:paraId="45BE3CBE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110. </w:t>
      </w:r>
      <w:r w:rsidRPr="00B85D00">
        <w:rPr>
          <w:rFonts w:eastAsia="Calibri"/>
          <w:kern w:val="2"/>
          <w:sz w:val="28"/>
          <w:szCs w:val="28"/>
          <w:lang w:eastAsia="en-US"/>
        </w:rPr>
        <w:t>Отразите в учете 22.02.2023 г. реализацию продукции контрагенту ООО «Магнит» следующей номенклатуры готовой продукции по оптовым ценам контрагенту «Покупатель продукции и услуг» по договору № 777 от 01.01.2023:</w:t>
      </w:r>
    </w:p>
    <w:p w14:paraId="2E2D278E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85D00">
        <w:rPr>
          <w:rFonts w:eastAsia="Calibri"/>
          <w:kern w:val="2"/>
          <w:sz w:val="28"/>
          <w:szCs w:val="28"/>
          <w:lang w:eastAsia="en-US"/>
        </w:rPr>
        <w:t xml:space="preserve">«Дверь большая» – 15 </w:t>
      </w:r>
      <w:proofErr w:type="spellStart"/>
      <w:r w:rsidRPr="00B85D00"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  <w:r w:rsidRPr="00B85D00">
        <w:rPr>
          <w:rFonts w:eastAsia="Calibri"/>
          <w:kern w:val="2"/>
          <w:sz w:val="28"/>
          <w:szCs w:val="28"/>
          <w:lang w:eastAsia="en-US"/>
        </w:rPr>
        <w:t xml:space="preserve">, по цене 21 300 </w:t>
      </w:r>
      <w:proofErr w:type="spellStart"/>
      <w:r w:rsidRPr="00B85D00">
        <w:rPr>
          <w:rFonts w:eastAsia="Calibri"/>
          <w:kern w:val="2"/>
          <w:sz w:val="28"/>
          <w:szCs w:val="28"/>
          <w:lang w:eastAsia="en-US"/>
        </w:rPr>
        <w:t>руб</w:t>
      </w:r>
      <w:proofErr w:type="spellEnd"/>
      <w:r w:rsidRPr="00B85D00">
        <w:rPr>
          <w:rFonts w:eastAsia="Calibri"/>
          <w:kern w:val="2"/>
          <w:sz w:val="28"/>
          <w:szCs w:val="28"/>
          <w:lang w:eastAsia="en-US"/>
        </w:rPr>
        <w:t xml:space="preserve"> за 1 шт., НДС 20%; </w:t>
      </w:r>
    </w:p>
    <w:p w14:paraId="155346F5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85D00">
        <w:rPr>
          <w:rFonts w:eastAsia="Calibri"/>
          <w:kern w:val="2"/>
          <w:sz w:val="28"/>
          <w:szCs w:val="28"/>
          <w:lang w:eastAsia="en-US"/>
        </w:rPr>
        <w:t xml:space="preserve">«Дверь средняя» – 14 </w:t>
      </w:r>
      <w:proofErr w:type="spellStart"/>
      <w:r w:rsidRPr="00B85D00"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  <w:r w:rsidRPr="00B85D00">
        <w:rPr>
          <w:rFonts w:eastAsia="Calibri"/>
          <w:kern w:val="2"/>
          <w:sz w:val="28"/>
          <w:szCs w:val="28"/>
          <w:lang w:eastAsia="en-US"/>
        </w:rPr>
        <w:t xml:space="preserve">, по цене 18 700 </w:t>
      </w:r>
      <w:proofErr w:type="spellStart"/>
      <w:r w:rsidRPr="00B85D00">
        <w:rPr>
          <w:rFonts w:eastAsia="Calibri"/>
          <w:kern w:val="2"/>
          <w:sz w:val="28"/>
          <w:szCs w:val="28"/>
          <w:lang w:eastAsia="en-US"/>
        </w:rPr>
        <w:t>руб</w:t>
      </w:r>
      <w:proofErr w:type="spellEnd"/>
      <w:r w:rsidRPr="00B85D00">
        <w:rPr>
          <w:rFonts w:eastAsia="Calibri"/>
          <w:kern w:val="2"/>
          <w:sz w:val="28"/>
          <w:szCs w:val="28"/>
          <w:lang w:eastAsia="en-US"/>
        </w:rPr>
        <w:t xml:space="preserve"> за 1 шт., НДС 20%;</w:t>
      </w:r>
    </w:p>
    <w:p w14:paraId="36D5ECB6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85D00">
        <w:rPr>
          <w:rFonts w:eastAsia="Calibri"/>
          <w:kern w:val="2"/>
          <w:sz w:val="28"/>
          <w:szCs w:val="28"/>
          <w:lang w:eastAsia="en-US"/>
        </w:rPr>
        <w:t xml:space="preserve">«Рама оконная» – 3 </w:t>
      </w:r>
      <w:proofErr w:type="spellStart"/>
      <w:r w:rsidRPr="00B85D00"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  <w:r w:rsidRPr="00B85D00">
        <w:rPr>
          <w:rFonts w:eastAsia="Calibri"/>
          <w:kern w:val="2"/>
          <w:sz w:val="28"/>
          <w:szCs w:val="28"/>
          <w:lang w:eastAsia="en-US"/>
        </w:rPr>
        <w:t xml:space="preserve">, по цене 14 300 </w:t>
      </w:r>
      <w:proofErr w:type="spellStart"/>
      <w:r w:rsidRPr="00B85D00">
        <w:rPr>
          <w:rFonts w:eastAsia="Calibri"/>
          <w:kern w:val="2"/>
          <w:sz w:val="28"/>
          <w:szCs w:val="28"/>
          <w:lang w:eastAsia="en-US"/>
        </w:rPr>
        <w:t>руб</w:t>
      </w:r>
      <w:proofErr w:type="spellEnd"/>
      <w:r w:rsidRPr="00B85D00">
        <w:rPr>
          <w:rFonts w:eastAsia="Calibri"/>
          <w:kern w:val="2"/>
          <w:sz w:val="28"/>
          <w:szCs w:val="28"/>
          <w:lang w:eastAsia="en-US"/>
        </w:rPr>
        <w:t xml:space="preserve"> за 1 шт., НДС 20%;</w:t>
      </w:r>
    </w:p>
    <w:p w14:paraId="47E6D570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85D00">
        <w:rPr>
          <w:rFonts w:eastAsia="Calibri"/>
          <w:kern w:val="2"/>
          <w:sz w:val="28"/>
          <w:szCs w:val="28"/>
          <w:lang w:eastAsia="en-US"/>
        </w:rPr>
        <w:t>Сделайте контрагенту ООО «Магнит» дополнительную разовую скидку в размере 5% за единовременную крупную покупку (</w:t>
      </w:r>
      <w:proofErr w:type="gramStart"/>
      <w:r w:rsidRPr="00B85D00">
        <w:rPr>
          <w:rFonts w:eastAsia="Calibri"/>
          <w:kern w:val="2"/>
          <w:sz w:val="28"/>
          <w:szCs w:val="28"/>
          <w:lang w:eastAsia="en-US"/>
        </w:rPr>
        <w:t>например</w:t>
      </w:r>
      <w:proofErr w:type="gramEnd"/>
      <w:r w:rsidRPr="00B85D00">
        <w:rPr>
          <w:rFonts w:eastAsia="Calibri"/>
          <w:kern w:val="2"/>
          <w:sz w:val="28"/>
          <w:szCs w:val="28"/>
          <w:lang w:eastAsia="en-US"/>
        </w:rPr>
        <w:t xml:space="preserve"> с помощью кнопки: «Изменить» в табличной части документа ИЛИ через «Тип цен, указав там «Оптовая цена, скидка 5 %» и цены автоматически изменятся, не забудьте округлить до сотых).</w:t>
      </w:r>
    </w:p>
    <w:p w14:paraId="7D9702EC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85D00">
        <w:rPr>
          <w:rFonts w:eastAsia="Calibri"/>
          <w:kern w:val="2"/>
          <w:sz w:val="28"/>
          <w:szCs w:val="28"/>
          <w:lang w:eastAsia="en-US"/>
        </w:rPr>
        <w:t>Выпишите счет фактуру.</w:t>
      </w:r>
    </w:p>
    <w:p w14:paraId="255824C0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4186ADE5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8F1442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5EEE373C" wp14:editId="73C9E07F">
            <wp:extent cx="6116955" cy="4572000"/>
            <wp:effectExtent l="0" t="0" r="0" b="0"/>
            <wp:docPr id="53564811" name="Рисунок 36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811" name="Рисунок 36" descr="Изображение выглядит как текс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035B" w14:textId="77777777" w:rsidR="00345649" w:rsidRPr="00B85D00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111. </w:t>
      </w:r>
      <w:r w:rsidRPr="00B85D00">
        <w:rPr>
          <w:rFonts w:eastAsia="Calibri"/>
          <w:kern w:val="2"/>
          <w:sz w:val="28"/>
          <w:szCs w:val="28"/>
          <w:lang w:eastAsia="en-US"/>
        </w:rPr>
        <w:t>Рассчитайте налог по НДС. После того, как программа исправила ошибки и рассчитала все автоматически – проверьте какие проводки она сформировала. Для этого необходимо снять флажок с «Рассчитывать налог автоматически», перейти по гиперссылке «Формирование записей книги покупок» и проверить проводки:</w:t>
      </w:r>
    </w:p>
    <w:p w14:paraId="6EEF99BD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8F1442">
        <w:rPr>
          <w:rFonts w:eastAsia="Calibri"/>
          <w:noProof/>
          <w:kern w:val="2"/>
          <w:lang w:eastAsia="en-US"/>
        </w:rPr>
        <w:drawing>
          <wp:inline distT="0" distB="0" distL="0" distR="0" wp14:anchorId="22B650F7" wp14:editId="474CCBB4">
            <wp:extent cx="6116955" cy="3279140"/>
            <wp:effectExtent l="0" t="0" r="0" b="0"/>
            <wp:docPr id="1125292332" name="Рисунок 3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2332" name="Рисунок 3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E623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lastRenderedPageBreak/>
        <w:t xml:space="preserve">Вернитесь обратно и поставьте галку «Рассчитывать налог автоматически». </w:t>
      </w:r>
    </w:p>
    <w:p w14:paraId="402EBDEF" w14:textId="77777777" w:rsidR="00345649" w:rsidRPr="008201C8" w:rsidRDefault="00345649" w:rsidP="00345649">
      <w:pPr>
        <w:spacing w:after="120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5C393EFB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8201C8">
        <w:rPr>
          <w:rFonts w:eastAsia="Calibri"/>
          <w:b/>
          <w:bCs/>
          <w:kern w:val="2"/>
          <w:sz w:val="32"/>
          <w:szCs w:val="32"/>
          <w:lang w:eastAsia="en-US"/>
        </w:rPr>
        <w:t>Оказание услуг (Документ «Оказание производственных услуг»)</w:t>
      </w:r>
    </w:p>
    <w:p w14:paraId="1B321620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524D7A">
        <w:rPr>
          <w:rFonts w:eastAsia="Calibri"/>
          <w:noProof/>
          <w:kern w:val="2"/>
          <w:lang w:eastAsia="en-US"/>
        </w:rPr>
        <w:drawing>
          <wp:inline distT="0" distB="0" distL="0" distR="0" wp14:anchorId="682F862A" wp14:editId="023AE7EE">
            <wp:extent cx="4130675" cy="3893820"/>
            <wp:effectExtent l="0" t="0" r="3175" b="0"/>
            <wp:docPr id="1171848601" name="Рисунок 3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48601" name="Рисунок 3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9586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 xml:space="preserve">Путь: Производство/Оказание производственных услуг/Создать </w:t>
      </w:r>
    </w:p>
    <w:p w14:paraId="4B8035F5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112. </w:t>
      </w:r>
      <w:r w:rsidRPr="008201C8">
        <w:rPr>
          <w:rFonts w:eastAsia="Calibri"/>
          <w:kern w:val="2"/>
          <w:sz w:val="28"/>
          <w:szCs w:val="28"/>
          <w:lang w:eastAsia="en-US"/>
        </w:rPr>
        <w:t>Отразите в учете 26.02.2023 г. оказание услуг производственного характера по розничной цене контрагенту ООО "Магнит" по договору № 777 от 01.01.2023.</w:t>
      </w:r>
    </w:p>
    <w:p w14:paraId="10A2D0A6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 xml:space="preserve">"Производственная услуга 1" была оказана 1 раз, </w:t>
      </w:r>
    </w:p>
    <w:p w14:paraId="512B1F36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 xml:space="preserve">"Производственная услуга 2" была оказана 2 раза. </w:t>
      </w:r>
    </w:p>
    <w:p w14:paraId="7E592937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Закладка "Счет затрат" заполняется следующим образом:</w:t>
      </w:r>
    </w:p>
    <w:p w14:paraId="3D8F1193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Счет затрат – 20 .01;</w:t>
      </w:r>
    </w:p>
    <w:p w14:paraId="34A21223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Номенклатурная группа затрат – "Производственные услуги".</w:t>
      </w:r>
    </w:p>
    <w:p w14:paraId="489EAB78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Зарегистрируйте 26.02.2023 г. счет-фактуру для покупателя.</w:t>
      </w:r>
    </w:p>
    <w:p w14:paraId="0A2503DF" w14:textId="77777777" w:rsidR="00345649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49123D5B" w14:textId="77777777" w:rsidR="00345649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D84BDB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28E053CE" wp14:editId="40FBBE1C">
            <wp:extent cx="6116955" cy="3421380"/>
            <wp:effectExtent l="0" t="0" r="0" b="7620"/>
            <wp:docPr id="1928238928" name="Рисунок 3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8928" name="Рисунок 3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A080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3AC2438A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8201C8">
        <w:rPr>
          <w:rFonts w:eastAsia="Calibri"/>
          <w:b/>
          <w:bCs/>
          <w:kern w:val="2"/>
          <w:sz w:val="32"/>
          <w:szCs w:val="32"/>
          <w:lang w:eastAsia="en-US"/>
        </w:rPr>
        <w:t>Документ «Реализация услуг (акт, УПД)»</w:t>
      </w:r>
    </w:p>
    <w:p w14:paraId="49A5D455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Отразите в учете в феврале оказание коммерческих услуг контрагенту ООО "Магнит":</w:t>
      </w:r>
    </w:p>
    <w:p w14:paraId="79CF9A7D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113. </w:t>
      </w:r>
      <w:r w:rsidRPr="008201C8">
        <w:rPr>
          <w:rFonts w:eastAsia="Calibri"/>
          <w:kern w:val="2"/>
          <w:sz w:val="28"/>
          <w:szCs w:val="28"/>
          <w:lang w:eastAsia="en-US"/>
        </w:rPr>
        <w:t xml:space="preserve">Отразите 25.02.2023 г. документом "Расход материалов (Требования-накладные)" списание материальных затрат для оказания услуги по индивидуальному заказу (Цель расхода «На выполнение индивидуального заказа покупателя по установке дверей»: </w:t>
      </w:r>
    </w:p>
    <w:p w14:paraId="2C66B6E8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 xml:space="preserve">Гвозди 2 кг; Шурупы 2 кг; </w:t>
      </w:r>
    </w:p>
    <w:p w14:paraId="7B83A1BE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Закладка "Счет затрат" заполняется следующим образом:</w:t>
      </w:r>
    </w:p>
    <w:p w14:paraId="03E0F076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Счет затрат – 20.01,</w:t>
      </w:r>
    </w:p>
    <w:p w14:paraId="67758AD9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 xml:space="preserve">Номенклатурная группа – "Индивидуальные заказы", </w:t>
      </w:r>
    </w:p>
    <w:p w14:paraId="235C9893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Статья затрат - Списание материалов.</w:t>
      </w:r>
    </w:p>
    <w:p w14:paraId="32560EE7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2953D6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14B91277" wp14:editId="1B060DFD">
            <wp:extent cx="6116955" cy="2002155"/>
            <wp:effectExtent l="0" t="0" r="0" b="0"/>
            <wp:docPr id="1027117775" name="Рисунок 32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17775" name="Рисунок 32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830B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114. </w:t>
      </w:r>
      <w:r w:rsidRPr="008201C8">
        <w:rPr>
          <w:rFonts w:eastAsia="Calibri"/>
          <w:kern w:val="2"/>
          <w:sz w:val="28"/>
          <w:szCs w:val="28"/>
          <w:lang w:eastAsia="en-US"/>
        </w:rPr>
        <w:t>Отразите 26.02.2023 г. реализацию услуги по оптовой цене "Установка дверей" контрагенту ООО "Магнит" по договору № 777 от 01.01.2023. Услуга была оказана 5 раз, цена 11 800 руб. за установку одной двери, НДС 20% в сумме, номенклатурная группа – "Индивидуальные заказы".</w:t>
      </w:r>
    </w:p>
    <w:p w14:paraId="055E0FA5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Этим же документом отразите реализацию услуги "Доставка дверей" по цене 24 000 руб. за услугу, НДС 20% в сумме, номенклатурная группа – "Транспортные услуги". Зарегистрируйте 26.02.2023 г.  счет-фактуру для покупателя.</w:t>
      </w:r>
    </w:p>
    <w:p w14:paraId="048AEDD5" w14:textId="77777777" w:rsidR="00345649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60D2C364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3419BB">
        <w:rPr>
          <w:rFonts w:eastAsia="Calibri"/>
          <w:noProof/>
          <w:kern w:val="2"/>
          <w:lang w:eastAsia="en-US"/>
        </w:rPr>
        <w:drawing>
          <wp:inline distT="0" distB="0" distL="0" distR="0" wp14:anchorId="52536393" wp14:editId="641FCEE0">
            <wp:extent cx="6116955" cy="2759075"/>
            <wp:effectExtent l="0" t="0" r="0" b="3175"/>
            <wp:docPr id="1200209318" name="Рисунок 3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9318" name="Рисунок 3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CA51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36C449FC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b/>
          <w:bCs/>
          <w:kern w:val="2"/>
          <w:sz w:val="32"/>
          <w:szCs w:val="32"/>
          <w:lang w:eastAsia="en-US"/>
        </w:rPr>
        <w:t>Документ «Оказание услуг»</w:t>
      </w:r>
    </w:p>
    <w:p w14:paraId="23572A1B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115. </w:t>
      </w:r>
      <w:r w:rsidRPr="008201C8">
        <w:rPr>
          <w:rFonts w:eastAsia="Calibri"/>
          <w:kern w:val="2"/>
          <w:sz w:val="28"/>
          <w:szCs w:val="28"/>
          <w:lang w:eastAsia="en-US"/>
        </w:rPr>
        <w:t xml:space="preserve">Добавьте для контрагентов ООО "Тесла" и ООО "Амазон" по одному договору аренды от 01.01.2023 г. действующий год. Выберите вид договора "С покупателем"; тип цен "Цена аренды"; вид взаиморасчетов "С арендатором". </w:t>
      </w:r>
    </w:p>
    <w:p w14:paraId="5ED33E57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lastRenderedPageBreak/>
        <w:t>Задание 116.</w:t>
      </w:r>
      <w:r w:rsidRPr="008201C8">
        <w:rPr>
          <w:rFonts w:eastAsia="Calibri"/>
          <w:kern w:val="2"/>
          <w:sz w:val="28"/>
          <w:szCs w:val="28"/>
          <w:lang w:eastAsia="en-US"/>
        </w:rPr>
        <w:t>Создайте Номенклатуру «Аренда» в группе «Услуги, которые мы продаем» с периодичностью «месяц», единицей м2, номенклатурная группа «Аренда», цена аренды на 01.01.2023 – 2000 руб.</w:t>
      </w:r>
    </w:p>
    <w:p w14:paraId="690B846B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Путь: Продажи/Оказание услуг/Создать</w:t>
      </w:r>
    </w:p>
    <w:p w14:paraId="79E3DD86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117. </w:t>
      </w:r>
      <w:r w:rsidRPr="008201C8">
        <w:rPr>
          <w:rFonts w:eastAsia="Calibri"/>
          <w:kern w:val="2"/>
          <w:sz w:val="28"/>
          <w:szCs w:val="28"/>
          <w:lang w:eastAsia="en-US"/>
        </w:rPr>
        <w:t xml:space="preserve">Отразите в учете 29.01.2023 г. оказание услуги "Аренда" контрагентам по соответствующим договорам аренды (Заполните документ по виду расчетов "С арендатором"): </w:t>
      </w:r>
    </w:p>
    <w:p w14:paraId="35B66A05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ООО "Тесла</w:t>
      </w:r>
      <w:proofErr w:type="gramStart"/>
      <w:r w:rsidRPr="008201C8">
        <w:rPr>
          <w:rFonts w:eastAsia="Calibri"/>
          <w:kern w:val="2"/>
          <w:sz w:val="28"/>
          <w:szCs w:val="28"/>
          <w:lang w:eastAsia="en-US"/>
        </w:rPr>
        <w:t>"  –</w:t>
      </w:r>
      <w:proofErr w:type="gramEnd"/>
      <w:r w:rsidRPr="008201C8">
        <w:rPr>
          <w:rFonts w:eastAsia="Calibri"/>
          <w:kern w:val="2"/>
          <w:sz w:val="28"/>
          <w:szCs w:val="28"/>
          <w:lang w:eastAsia="en-US"/>
        </w:rPr>
        <w:t xml:space="preserve"> 100 м2 по цене 2000 руб. за 1 м2;</w:t>
      </w:r>
    </w:p>
    <w:p w14:paraId="320E23E6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ООО "Амазон" – 200 м2 по цене 2000 руб. за 1 м2.</w:t>
      </w:r>
    </w:p>
    <w:p w14:paraId="0D160572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201C8">
        <w:rPr>
          <w:rFonts w:eastAsia="Calibri"/>
          <w:kern w:val="2"/>
          <w:sz w:val="28"/>
          <w:szCs w:val="28"/>
          <w:lang w:eastAsia="en-US"/>
        </w:rPr>
        <w:t>Зарегистрируйте 29.01.2023 г. счета-фактуры для покупателей, для этого перейдите во вкладку «Счет-фактуры» и поставьте галки в колонке «Выписан счет-фактура».</w:t>
      </w:r>
    </w:p>
    <w:p w14:paraId="40DEF70B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9A1D2A">
        <w:rPr>
          <w:rFonts w:eastAsia="Calibri"/>
          <w:noProof/>
          <w:kern w:val="2"/>
          <w:lang w:eastAsia="en-US"/>
        </w:rPr>
        <w:drawing>
          <wp:inline distT="0" distB="0" distL="0" distR="0" wp14:anchorId="3CAE35E3" wp14:editId="025622E8">
            <wp:extent cx="6116955" cy="2759075"/>
            <wp:effectExtent l="0" t="0" r="0" b="3175"/>
            <wp:docPr id="650236079" name="Рисунок 27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36079" name="Рисунок 27" descr="Изображение выглядит как текст, снимок экрана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495F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6CE39C53" w14:textId="77777777" w:rsidR="00345649" w:rsidRPr="008201C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118. </w:t>
      </w:r>
      <w:r w:rsidRPr="008201C8">
        <w:rPr>
          <w:rFonts w:eastAsia="Calibri"/>
          <w:kern w:val="2"/>
          <w:sz w:val="28"/>
          <w:szCs w:val="28"/>
          <w:lang w:eastAsia="en-US"/>
        </w:rPr>
        <w:t>Отразите в учете 26.02.2023 г. и 31.03.2023 г. оказание услуги "Аренда" контрагентам ООО "Тесла" и ООО "Амазон" по соответствующим договорам аренды. Зарегистрируйте 26.02.2023 г. и 31.03.2023 г.  счета-фактуры для покупателей.</w:t>
      </w:r>
    </w:p>
    <w:p w14:paraId="72F0FBAF" w14:textId="77777777" w:rsidR="00345649" w:rsidRPr="00C3775C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C3775C">
        <w:rPr>
          <w:rFonts w:eastAsia="Calibri"/>
          <w:b/>
          <w:bCs/>
          <w:kern w:val="2"/>
          <w:sz w:val="32"/>
          <w:szCs w:val="32"/>
          <w:lang w:eastAsia="en-US"/>
        </w:rPr>
        <w:t>Реализация ОС документом «Передача ОС»</w:t>
      </w:r>
    </w:p>
    <w:p w14:paraId="21F45932" w14:textId="77777777" w:rsidR="00345649" w:rsidRPr="00C3775C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C3775C">
        <w:rPr>
          <w:rFonts w:eastAsia="Calibri"/>
          <w:kern w:val="2"/>
          <w:sz w:val="28"/>
          <w:szCs w:val="28"/>
          <w:lang w:eastAsia="en-US"/>
        </w:rPr>
        <w:t>Путь: ОС и НМА/Передача ОС/Создать</w:t>
      </w:r>
    </w:p>
    <w:p w14:paraId="360E86F1" w14:textId="77777777" w:rsidR="00345649" w:rsidRPr="00C3775C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119. </w:t>
      </w:r>
      <w:r w:rsidRPr="00C3775C">
        <w:rPr>
          <w:rFonts w:eastAsia="Calibri"/>
          <w:kern w:val="2"/>
          <w:sz w:val="28"/>
          <w:szCs w:val="28"/>
          <w:lang w:eastAsia="en-US"/>
        </w:rPr>
        <w:t xml:space="preserve">Отразите в учете 30.03.2023 г. реализацию основного средства "Станок-1" стоимостью 240 000 руб., 20 % НДС контрагенту ООО "Магнит" по договору № 777 от 01.01.2023 с помощью документа "Передача ОС". Зарегистрируйте 30.03.2023 г. счет-фактуру для покупателя. </w:t>
      </w:r>
    </w:p>
    <w:p w14:paraId="665B92BB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ED3B41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3D85BECD" wp14:editId="4EF591DF">
            <wp:extent cx="6116955" cy="3263265"/>
            <wp:effectExtent l="0" t="0" r="0" b="0"/>
            <wp:docPr id="437693422" name="Рисунок 2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93422" name="Рисунок 26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FF33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74033D9D" w14:textId="77777777" w:rsidR="00345649" w:rsidRPr="00B06938" w:rsidRDefault="00345649" w:rsidP="00345649">
      <w:pPr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120. </w:t>
      </w:r>
      <w:r w:rsidRPr="00B06938">
        <w:rPr>
          <w:rFonts w:eastAsia="Calibri"/>
          <w:sz w:val="28"/>
          <w:szCs w:val="28"/>
          <w:lang w:eastAsia="en-US"/>
        </w:rPr>
        <w:t xml:space="preserve">Отразите в учете в марте продажу 1 комплекта окон и дверей контрагенту ООО "УНИ-ПИЦЦА" по договору «№ 3 от 01.01.2023 Реализация комплекта» на общую сумму </w:t>
      </w:r>
      <w:r w:rsidRPr="00B06938">
        <w:rPr>
          <w:rFonts w:eastAsia="Calibri"/>
          <w:kern w:val="2"/>
          <w:sz w:val="28"/>
          <w:szCs w:val="28"/>
          <w:lang w:eastAsia="en-US"/>
        </w:rPr>
        <w:t>40 000 руб., НДС 20%</w:t>
      </w:r>
      <w:r w:rsidRPr="00B06938">
        <w:rPr>
          <w:rFonts w:eastAsia="Calibri"/>
          <w:sz w:val="28"/>
          <w:szCs w:val="28"/>
          <w:lang w:eastAsia="en-US"/>
        </w:rPr>
        <w:t>.</w:t>
      </w:r>
    </w:p>
    <w:p w14:paraId="3B5F9411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1.</w:t>
      </w:r>
      <w:r w:rsidRPr="00B06938">
        <w:rPr>
          <w:rFonts w:eastAsia="Calibri"/>
          <w:kern w:val="2"/>
          <w:sz w:val="28"/>
          <w:szCs w:val="28"/>
          <w:lang w:eastAsia="en-US"/>
        </w:rPr>
        <w:tab/>
        <w:t xml:space="preserve">Создайте </w:t>
      </w:r>
      <w:proofErr w:type="gramStart"/>
      <w:r w:rsidRPr="00B06938">
        <w:rPr>
          <w:rFonts w:eastAsia="Calibri"/>
          <w:kern w:val="2"/>
          <w:sz w:val="28"/>
          <w:szCs w:val="28"/>
          <w:lang w:eastAsia="en-US"/>
        </w:rPr>
        <w:t>счет на оплату</w:t>
      </w:r>
      <w:proofErr w:type="gramEnd"/>
      <w:r w:rsidRPr="00B06938">
        <w:rPr>
          <w:rFonts w:eastAsia="Calibri"/>
          <w:kern w:val="2"/>
          <w:sz w:val="28"/>
          <w:szCs w:val="28"/>
          <w:lang w:eastAsia="en-US"/>
        </w:rPr>
        <w:t xml:space="preserve"> 10.03.2023 г. для контрагента ООО "УНИ-ПИЦЦА" на 1 комплект окон и дверей стоимостью 40 000 руб., НДС 20% по договору </w:t>
      </w:r>
      <w:r w:rsidRPr="00B06938">
        <w:rPr>
          <w:rFonts w:eastAsia="Calibri"/>
          <w:sz w:val="28"/>
          <w:szCs w:val="28"/>
          <w:lang w:eastAsia="en-US"/>
        </w:rPr>
        <w:t>№ 3 от 01.01.2023 Реализация комплекта</w:t>
      </w:r>
      <w:r w:rsidRPr="00B06938">
        <w:rPr>
          <w:rFonts w:eastAsia="Calibri"/>
          <w:kern w:val="2"/>
          <w:sz w:val="28"/>
          <w:szCs w:val="28"/>
          <w:lang w:eastAsia="en-US"/>
        </w:rPr>
        <w:t xml:space="preserve">. </w:t>
      </w:r>
    </w:p>
    <w:p w14:paraId="5CC01688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2.</w:t>
      </w:r>
      <w:r w:rsidRPr="00B06938">
        <w:rPr>
          <w:rFonts w:eastAsia="Calibri"/>
          <w:kern w:val="2"/>
          <w:sz w:val="28"/>
          <w:szCs w:val="28"/>
          <w:lang w:eastAsia="en-US"/>
        </w:rPr>
        <w:tab/>
        <w:t xml:space="preserve">Отразите в учете 11.03.2023 г. поступление аванса на расчетный счет от контрагента ООО "УНИ-ПИЦЦА" на сумму 48 000 руб. </w:t>
      </w:r>
    </w:p>
    <w:p w14:paraId="502D4EC0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FA36A3">
        <w:rPr>
          <w:rFonts w:eastAsia="Calibri"/>
          <w:noProof/>
          <w:kern w:val="2"/>
          <w:lang w:eastAsia="en-US"/>
        </w:rPr>
        <w:drawing>
          <wp:inline distT="0" distB="0" distL="0" distR="0" wp14:anchorId="3DE9E8DC" wp14:editId="51971963">
            <wp:extent cx="6116955" cy="1592580"/>
            <wp:effectExtent l="0" t="0" r="0" b="7620"/>
            <wp:docPr id="1686981512" name="Рисунок 2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1512" name="Рисунок 2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F270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3.</w:t>
      </w:r>
      <w:r w:rsidRPr="00B06938">
        <w:rPr>
          <w:rFonts w:eastAsia="Calibri"/>
          <w:kern w:val="2"/>
          <w:sz w:val="28"/>
          <w:szCs w:val="28"/>
          <w:lang w:eastAsia="en-US"/>
        </w:rPr>
        <w:tab/>
        <w:t>Зарегистрируйте 11.03.2023 г. счет-фактуру на аванс.</w:t>
      </w:r>
    </w:p>
    <w:p w14:paraId="3E8BB8F6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4.</w:t>
      </w:r>
      <w:r w:rsidRPr="00B06938">
        <w:rPr>
          <w:rFonts w:eastAsia="Calibri"/>
          <w:kern w:val="2"/>
          <w:sz w:val="28"/>
          <w:szCs w:val="28"/>
          <w:lang w:eastAsia="en-US"/>
        </w:rPr>
        <w:tab/>
        <w:t>Отразите в учете 12.03.2023 г. реализацию 1 комплекта окон и дверей контрагенту ООО "УНИ-ПИЦЦА" на сумму 40 000 руб., НДС 20%. Зарегистрируйте 12.03.2023 г. счет-фактуру для покупателя.</w:t>
      </w:r>
    </w:p>
    <w:p w14:paraId="11437C07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7D3209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2CB5C029" wp14:editId="5399AC86">
            <wp:extent cx="6116955" cy="2664460"/>
            <wp:effectExtent l="0" t="0" r="0" b="2540"/>
            <wp:docPr id="1312196648" name="Рисунок 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6648" name="Рисунок 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D708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5FBB3A7A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B06938">
        <w:rPr>
          <w:rFonts w:eastAsia="Calibri"/>
          <w:b/>
          <w:bCs/>
          <w:kern w:val="2"/>
          <w:sz w:val="32"/>
          <w:szCs w:val="32"/>
          <w:lang w:eastAsia="en-US"/>
        </w:rPr>
        <w:t>Зачет взаимных требований</w:t>
      </w:r>
    </w:p>
    <w:p w14:paraId="2CBF3BBB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121. </w:t>
      </w:r>
      <w:r w:rsidRPr="00B06938">
        <w:rPr>
          <w:rFonts w:eastAsia="Calibri"/>
          <w:kern w:val="2"/>
          <w:sz w:val="28"/>
          <w:szCs w:val="28"/>
          <w:lang w:eastAsia="en-US"/>
        </w:rPr>
        <w:t>Отразите в учете 31.03.2023 г. операцию зачета задолженности с контрагентом ООО "Тесла".</w:t>
      </w:r>
    </w:p>
    <w:p w14:paraId="3F632D81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Сформируйте две оборотно-сальдовых ведомости:</w:t>
      </w:r>
    </w:p>
    <w:p w14:paraId="5AD58D05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•</w:t>
      </w:r>
      <w:r w:rsidRPr="00B06938">
        <w:rPr>
          <w:rFonts w:eastAsia="Calibri"/>
          <w:kern w:val="2"/>
          <w:sz w:val="28"/>
          <w:szCs w:val="28"/>
          <w:lang w:eastAsia="en-US"/>
        </w:rPr>
        <w:tab/>
        <w:t>по счету № 60 "Расчеты с поставщиками и подрядчиками"</w:t>
      </w:r>
    </w:p>
    <w:p w14:paraId="4D8FECE1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•</w:t>
      </w:r>
      <w:r w:rsidRPr="00B06938">
        <w:rPr>
          <w:rFonts w:eastAsia="Calibri"/>
          <w:kern w:val="2"/>
          <w:sz w:val="28"/>
          <w:szCs w:val="28"/>
          <w:lang w:eastAsia="en-US"/>
        </w:rPr>
        <w:tab/>
        <w:t>по счету № 62 "Расчеты с покупателями и заказчиками"</w:t>
      </w:r>
    </w:p>
    <w:p w14:paraId="257F5B71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При настройке каждой ОСВ установите на закладке "Группировка" флажки "Договоры.</w:t>
      </w:r>
    </w:p>
    <w:p w14:paraId="21E3C084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По оборотно-сальдовой ведомости можно увидеть, что у одного контрагента есть Дебиторская и Кредиторская задолженность.</w:t>
      </w:r>
    </w:p>
    <w:p w14:paraId="395D3FDA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06938">
        <w:rPr>
          <w:rFonts w:eastAsia="Calibri"/>
          <w:kern w:val="2"/>
          <w:sz w:val="28"/>
          <w:szCs w:val="28"/>
          <w:lang w:eastAsia="en-US"/>
        </w:rPr>
        <w:t>Отразите в учете 31.03.2023 г. корректировку долга перед контрагентом ООО "Тесла" по виду операции «зачет задолженности». (уберите самые маленькие суммы кредиторской задолженности и скорректируйте 288 000 так, чтоб у вас не было разницы).</w:t>
      </w:r>
    </w:p>
    <w:p w14:paraId="49675501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F324D9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497C8365" wp14:editId="48C9970D">
            <wp:extent cx="6116955" cy="3042920"/>
            <wp:effectExtent l="0" t="0" r="0" b="5080"/>
            <wp:docPr id="2069558109" name="Рисунок 2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8109" name="Рисунок 23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D3CB" w14:textId="77777777" w:rsidR="00345649" w:rsidRPr="00B06938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122. </w:t>
      </w:r>
      <w:r w:rsidRPr="00B06938">
        <w:rPr>
          <w:rFonts w:eastAsia="Calibri"/>
          <w:kern w:val="2"/>
          <w:sz w:val="28"/>
          <w:szCs w:val="28"/>
          <w:lang w:eastAsia="en-US"/>
        </w:rPr>
        <w:t>Создайте 31.03.2023 г. акт сверки расчетов с контрагентом ООО "Тесла" за 1 квартал 2023 г.</w:t>
      </w:r>
    </w:p>
    <w:p w14:paraId="31ADD0B7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742CB845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157927">
        <w:rPr>
          <w:rFonts w:eastAsia="Calibri"/>
          <w:noProof/>
          <w:kern w:val="2"/>
          <w:lang w:eastAsia="en-US"/>
        </w:rPr>
        <w:drawing>
          <wp:inline distT="0" distB="0" distL="0" distR="0" wp14:anchorId="78B4B3FF" wp14:editId="476A3B84">
            <wp:extent cx="6116955" cy="3594735"/>
            <wp:effectExtent l="0" t="0" r="0" b="5715"/>
            <wp:docPr id="1370501951" name="Рисунок 2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1951" name="Рисунок 2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2D51" w14:textId="77777777" w:rsidR="00345649" w:rsidRPr="008024B3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123. </w:t>
      </w:r>
      <w:r w:rsidRPr="008024B3">
        <w:rPr>
          <w:rFonts w:eastAsia="Calibri"/>
          <w:kern w:val="2"/>
          <w:sz w:val="28"/>
          <w:szCs w:val="28"/>
          <w:lang w:eastAsia="en-US"/>
        </w:rPr>
        <w:t>Выполните аналогичные операции с контрагентом ООО «Амазон» (даты такие же). При корректировке долга удалите дебиторские суммы за февраль и март, а январь – скорректируйте.</w:t>
      </w:r>
    </w:p>
    <w:p w14:paraId="6C257F2C" w14:textId="1BDD97C9" w:rsidR="00345649" w:rsidRPr="00524D7A" w:rsidRDefault="000C75B7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bookmarkStart w:id="0" w:name="_Hlk149037995"/>
      <w:r w:rsidRPr="000C75B7">
        <w:rPr>
          <w:rFonts w:eastAsia="Calibri"/>
          <w:kern w:val="2"/>
          <w:lang w:eastAsia="en-US"/>
        </w:rPr>
        <w:lastRenderedPageBreak/>
        <w:drawing>
          <wp:inline distT="0" distB="0" distL="0" distR="0" wp14:anchorId="1F14A8B4" wp14:editId="013114A4">
            <wp:extent cx="5940425" cy="2847340"/>
            <wp:effectExtent l="0" t="0" r="3175" b="0"/>
            <wp:docPr id="198059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6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B9D6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32C23483" w14:textId="1FECB564" w:rsidR="00345649" w:rsidRPr="00524D7A" w:rsidRDefault="000C75B7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0C75B7">
        <w:rPr>
          <w:rFonts w:eastAsia="Calibri"/>
          <w:kern w:val="2"/>
          <w:lang w:eastAsia="en-US"/>
        </w:rPr>
        <w:drawing>
          <wp:inline distT="0" distB="0" distL="0" distR="0" wp14:anchorId="56F78C87" wp14:editId="13F46F48">
            <wp:extent cx="5940425" cy="3611245"/>
            <wp:effectExtent l="0" t="0" r="3175" b="8255"/>
            <wp:docPr id="1921595940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95940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F656379" w14:textId="77777777" w:rsidR="00345649" w:rsidRPr="00524D7A" w:rsidRDefault="00345649" w:rsidP="00345649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4FA609A6" w14:textId="77777777" w:rsidR="00345649" w:rsidRPr="00006C3E" w:rsidRDefault="00345649" w:rsidP="00345649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006C3E">
        <w:rPr>
          <w:rFonts w:eastAsia="Calibri"/>
          <w:b/>
          <w:bCs/>
          <w:kern w:val="2"/>
          <w:sz w:val="32"/>
          <w:szCs w:val="32"/>
          <w:lang w:eastAsia="en-US"/>
        </w:rPr>
        <w:t>Контроль СФ выданных</w:t>
      </w:r>
    </w:p>
    <w:p w14:paraId="2FCD0657" w14:textId="77777777" w:rsidR="00345649" w:rsidRPr="00006C3E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6C3E">
        <w:rPr>
          <w:rFonts w:eastAsia="Calibri"/>
          <w:kern w:val="2"/>
          <w:sz w:val="28"/>
          <w:szCs w:val="28"/>
          <w:lang w:eastAsia="en-US"/>
        </w:rPr>
        <w:t>Путь: Отчеты/Экспресс-проверка/Выбираем 1 квартал 2023 г., нажимаем «Показать настройки»/Ставим галку на «Ведение книги продаж по налогу на добавленную стоимость»/Выполнить проверку.</w:t>
      </w:r>
    </w:p>
    <w:p w14:paraId="6778F3B2" w14:textId="77777777" w:rsidR="00345649" w:rsidRPr="00006C3E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124. </w:t>
      </w:r>
      <w:r w:rsidRPr="00006C3E">
        <w:rPr>
          <w:rFonts w:eastAsia="Calibri"/>
          <w:kern w:val="2"/>
          <w:sz w:val="28"/>
          <w:szCs w:val="28"/>
          <w:lang w:eastAsia="en-US"/>
        </w:rPr>
        <w:t xml:space="preserve">Если будут ошибки – исправляйте (во все документы вы можете провалиться, отредактировать, создать на основании </w:t>
      </w:r>
      <w:proofErr w:type="spellStart"/>
      <w:r w:rsidRPr="00006C3E">
        <w:rPr>
          <w:rFonts w:eastAsia="Calibri"/>
          <w:kern w:val="2"/>
          <w:sz w:val="28"/>
          <w:szCs w:val="28"/>
          <w:lang w:eastAsia="en-US"/>
        </w:rPr>
        <w:t>итд</w:t>
      </w:r>
      <w:proofErr w:type="spellEnd"/>
      <w:r w:rsidRPr="00006C3E">
        <w:rPr>
          <w:rFonts w:eastAsia="Calibri"/>
          <w:kern w:val="2"/>
          <w:sz w:val="28"/>
          <w:szCs w:val="28"/>
          <w:lang w:eastAsia="en-US"/>
        </w:rPr>
        <w:t>).</w:t>
      </w:r>
    </w:p>
    <w:p w14:paraId="2629E76E" w14:textId="77777777" w:rsidR="00345649" w:rsidRPr="00006C3E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6C3E">
        <w:rPr>
          <w:rFonts w:eastAsia="Calibri"/>
          <w:kern w:val="2"/>
          <w:sz w:val="28"/>
          <w:szCs w:val="28"/>
          <w:lang w:eastAsia="en-US"/>
        </w:rPr>
        <w:t xml:space="preserve">В итоге должен получиться данный результат: </w:t>
      </w:r>
    </w:p>
    <w:p w14:paraId="30A032CA" w14:textId="77777777" w:rsidR="00345649" w:rsidRPr="00006C3E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0CC94255" w14:textId="77777777" w:rsidR="00345649" w:rsidRPr="00006C3E" w:rsidRDefault="00345649" w:rsidP="00345649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6C3E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5AE0FEF2" wp14:editId="04A17D75">
            <wp:extent cx="6116955" cy="4351020"/>
            <wp:effectExtent l="0" t="0" r="0" b="0"/>
            <wp:docPr id="392308298" name="Рисунок 1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08298" name="Рисунок 19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649" w:rsidRPr="00006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E42E4"/>
    <w:multiLevelType w:val="hybridMultilevel"/>
    <w:tmpl w:val="F1C4A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75DF5"/>
    <w:multiLevelType w:val="hybridMultilevel"/>
    <w:tmpl w:val="7DC6991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40300">
    <w:abstractNumId w:val="0"/>
  </w:num>
  <w:num w:numId="2" w16cid:durableId="14409064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67"/>
    <w:rsid w:val="000C75B7"/>
    <w:rsid w:val="00345649"/>
    <w:rsid w:val="003E14EC"/>
    <w:rsid w:val="00423F29"/>
    <w:rsid w:val="008E4867"/>
    <w:rsid w:val="00C30ECB"/>
    <w:rsid w:val="00F1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10290"/>
  <w15:chartTrackingRefBased/>
  <w15:docId w15:val="{18291B20-643D-497C-BABF-236FCD22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64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1709</Words>
  <Characters>9743</Characters>
  <Application>Microsoft Office Word</Application>
  <DocSecurity>0</DocSecurity>
  <Lines>81</Lines>
  <Paragraphs>22</Paragraphs>
  <ScaleCrop>false</ScaleCrop>
  <Company/>
  <LinksUpToDate>false</LinksUpToDate>
  <CharactersWithSpaces>11430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Адамович Тхагапсо</dc:creator>
  <cp:keywords/>
  <dc:description/>
  <cp:lastModifiedBy>Рустам Адамович Тхагапсо</cp:lastModifiedBy>
  <cp:revision>3</cp:revision>
  <dcterms:created xsi:type="dcterms:W3CDTF">2023-10-19T18:54:00Z</dcterms:created>
  <dcterms:modified xsi:type="dcterms:W3CDTF">2023-10-24T08:10:00Z</dcterms:modified>
</cp:coreProperties>
</file>