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708E" w14:textId="77777777" w:rsidR="001221C9" w:rsidRPr="001221C9" w:rsidRDefault="001221C9" w:rsidP="004B625D">
      <w:pPr>
        <w:spacing w:after="120"/>
        <w:ind w:firstLine="709"/>
        <w:jc w:val="center"/>
        <w:rPr>
          <w:rFonts w:eastAsia="Calibri"/>
          <w:b/>
          <w:bCs/>
          <w:kern w:val="2"/>
          <w:sz w:val="32"/>
          <w:szCs w:val="32"/>
          <w:lang w:eastAsia="en-US"/>
        </w:rPr>
      </w:pPr>
      <w:r w:rsidRPr="001221C9">
        <w:rPr>
          <w:rFonts w:eastAsia="Calibri"/>
          <w:b/>
          <w:bCs/>
          <w:kern w:val="2"/>
          <w:sz w:val="32"/>
          <w:szCs w:val="32"/>
          <w:lang w:eastAsia="en-US"/>
        </w:rPr>
        <w:t>Учет Основных средств. Настройка справочников</w:t>
      </w:r>
    </w:p>
    <w:p w14:paraId="78FBD8EB" w14:textId="77777777" w:rsidR="001221C9" w:rsidRPr="00E84AB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 w:rsidRPr="00E84AB9">
        <w:rPr>
          <w:rFonts w:eastAsia="Calibri"/>
          <w:kern w:val="2"/>
          <w:sz w:val="28"/>
          <w:szCs w:val="28"/>
          <w:lang w:eastAsia="en-US"/>
        </w:rPr>
        <w:t>Необходимые Справочники к заполнению для учета основных средств:</w:t>
      </w:r>
    </w:p>
    <w:p w14:paraId="70BD95CC" w14:textId="77777777" w:rsidR="001221C9" w:rsidRPr="00E84AB9" w:rsidRDefault="001221C9" w:rsidP="001221C9">
      <w:pPr>
        <w:numPr>
          <w:ilvl w:val="0"/>
          <w:numId w:val="1"/>
        </w:numPr>
        <w:spacing w:after="120" w:line="259" w:lineRule="auto"/>
        <w:ind w:firstLine="709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E84AB9">
        <w:rPr>
          <w:rFonts w:eastAsia="Calibri"/>
          <w:kern w:val="2"/>
          <w:sz w:val="28"/>
          <w:szCs w:val="28"/>
          <w:lang w:eastAsia="en-US"/>
        </w:rPr>
        <w:t>Номенклатура</w:t>
      </w:r>
    </w:p>
    <w:p w14:paraId="342898A3" w14:textId="77777777" w:rsidR="001221C9" w:rsidRPr="00E84AB9" w:rsidRDefault="001221C9" w:rsidP="001221C9">
      <w:pPr>
        <w:numPr>
          <w:ilvl w:val="0"/>
          <w:numId w:val="1"/>
        </w:numPr>
        <w:spacing w:after="120" w:line="259" w:lineRule="auto"/>
        <w:ind w:firstLine="709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E84AB9">
        <w:rPr>
          <w:rFonts w:eastAsia="Calibri"/>
          <w:kern w:val="2"/>
          <w:sz w:val="28"/>
          <w:szCs w:val="28"/>
          <w:lang w:eastAsia="en-US"/>
        </w:rPr>
        <w:t>Основные средства</w:t>
      </w:r>
    </w:p>
    <w:p w14:paraId="147483DA" w14:textId="77777777" w:rsidR="001221C9" w:rsidRPr="00E84AB9" w:rsidRDefault="001221C9" w:rsidP="001221C9">
      <w:pPr>
        <w:numPr>
          <w:ilvl w:val="0"/>
          <w:numId w:val="1"/>
        </w:numPr>
        <w:spacing w:after="120" w:line="259" w:lineRule="auto"/>
        <w:ind w:firstLine="709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E84AB9">
        <w:rPr>
          <w:rFonts w:eastAsia="Calibri"/>
          <w:kern w:val="2"/>
          <w:sz w:val="28"/>
          <w:szCs w:val="28"/>
          <w:lang w:eastAsia="en-US"/>
        </w:rPr>
        <w:t>Способы отражения расходов</w:t>
      </w:r>
    </w:p>
    <w:p w14:paraId="54F3057B" w14:textId="77777777" w:rsidR="001221C9" w:rsidRPr="00E84AB9" w:rsidRDefault="001221C9" w:rsidP="001221C9">
      <w:pPr>
        <w:numPr>
          <w:ilvl w:val="0"/>
          <w:numId w:val="1"/>
        </w:numPr>
        <w:spacing w:after="120" w:line="259" w:lineRule="auto"/>
        <w:ind w:firstLine="709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E84AB9">
        <w:rPr>
          <w:rFonts w:eastAsia="Calibri"/>
          <w:kern w:val="2"/>
          <w:sz w:val="28"/>
          <w:szCs w:val="28"/>
          <w:lang w:eastAsia="en-US"/>
        </w:rPr>
        <w:t>Объекты строительства</w:t>
      </w:r>
    </w:p>
    <w:p w14:paraId="0A261DDF" w14:textId="77777777" w:rsidR="001221C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44. </w:t>
      </w:r>
      <w:r w:rsidRPr="00E84AB9">
        <w:rPr>
          <w:rFonts w:eastAsia="Calibri"/>
          <w:kern w:val="2"/>
          <w:sz w:val="28"/>
          <w:szCs w:val="28"/>
          <w:lang w:eastAsia="en-US"/>
        </w:rPr>
        <w:t>Последний справочник не выведен. Для того, чтоб показать его в области команд – необходимо перейти в нужную панель разделов (Справочники) и нажать шестеренку (Справа вверху)/настройки навигации/разверните ОС и НМА/Обычные/ Объекты строительства/Добавить/ОК. Данные справочник должен появиться в Панели разделов «Справочники».</w:t>
      </w:r>
    </w:p>
    <w:p w14:paraId="7354B3D9" w14:textId="77777777" w:rsidR="001221C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noProof/>
          <w:kern w:val="2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8A44E" wp14:editId="39243255">
                <wp:simplePos x="0" y="0"/>
                <wp:positionH relativeFrom="column">
                  <wp:posOffset>5873750</wp:posOffset>
                </wp:positionH>
                <wp:positionV relativeFrom="paragraph">
                  <wp:posOffset>163195</wp:posOffset>
                </wp:positionV>
                <wp:extent cx="292735" cy="207010"/>
                <wp:effectExtent l="107315" t="34925" r="38100" b="129540"/>
                <wp:wrapNone/>
                <wp:docPr id="1118171645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1EF85" id="Прямая соединительная линия 47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5pt,12.85pt" to="485.5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" strokecolor="red" strokeweight="5pt">
                <v:stroke endarrow="block"/>
              </v:line>
            </w:pict>
          </mc:Fallback>
        </mc:AlternateContent>
      </w:r>
    </w:p>
    <w:p w14:paraId="138482BF" w14:textId="77777777" w:rsidR="001221C9" w:rsidRPr="00E84AB9" w:rsidRDefault="001221C9" w:rsidP="00DB095C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noProof/>
          <w:kern w:val="2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BB33B" wp14:editId="2207BBCC">
                <wp:simplePos x="0" y="0"/>
                <wp:positionH relativeFrom="column">
                  <wp:posOffset>3835400</wp:posOffset>
                </wp:positionH>
                <wp:positionV relativeFrom="paragraph">
                  <wp:posOffset>1358900</wp:posOffset>
                </wp:positionV>
                <wp:extent cx="292735" cy="207010"/>
                <wp:effectExtent l="107315" t="34925" r="38100" b="129540"/>
                <wp:wrapNone/>
                <wp:docPr id="140323454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36116" id="Прямая соединительная линия 47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pt,107pt" to="325.0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C4107" wp14:editId="5A175AB2">
                <wp:simplePos x="0" y="0"/>
                <wp:positionH relativeFrom="column">
                  <wp:posOffset>2669540</wp:posOffset>
                </wp:positionH>
                <wp:positionV relativeFrom="paragraph">
                  <wp:posOffset>1750060</wp:posOffset>
                </wp:positionV>
                <wp:extent cx="292735" cy="207010"/>
                <wp:effectExtent l="103505" t="35560" r="32385" b="128905"/>
                <wp:wrapNone/>
                <wp:docPr id="1132262855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B5A0E" id="Прямая соединительная линия 47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2pt,137.8pt" to="233.2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F3E7F" wp14:editId="770D7430">
                <wp:simplePos x="0" y="0"/>
                <wp:positionH relativeFrom="column">
                  <wp:posOffset>2376805</wp:posOffset>
                </wp:positionH>
                <wp:positionV relativeFrom="paragraph">
                  <wp:posOffset>1480820</wp:posOffset>
                </wp:positionV>
                <wp:extent cx="292735" cy="207010"/>
                <wp:effectExtent l="106045" t="33020" r="39370" b="131445"/>
                <wp:wrapNone/>
                <wp:docPr id="1165238625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ED216" id="Прямая соединительная линия 47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15pt,116.6pt" to="210.2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sz w:val="28"/>
          <w:szCs w:val="28"/>
          <w:lang w:eastAsia="en-US"/>
        </w:rPr>
        <w:drawing>
          <wp:anchor distT="0" distB="0" distL="114300" distR="114300" simplePos="0" relativeHeight="251662336" behindDoc="0" locked="0" layoutInCell="1" allowOverlap="1" wp14:anchorId="5A2F3E69" wp14:editId="617A2E6A">
            <wp:simplePos x="0" y="0"/>
            <wp:positionH relativeFrom="column">
              <wp:posOffset>1436370</wp:posOffset>
            </wp:positionH>
            <wp:positionV relativeFrom="paragraph">
              <wp:posOffset>988060</wp:posOffset>
            </wp:positionV>
            <wp:extent cx="4437380" cy="1759585"/>
            <wp:effectExtent l="0" t="0" r="1270" b="0"/>
            <wp:wrapNone/>
            <wp:docPr id="1153310656" name="Рисунок 472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10656" name="Рисунок 472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175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noProof/>
          <w:kern w:val="2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38468" wp14:editId="4A0B52D6">
                <wp:simplePos x="0" y="0"/>
                <wp:positionH relativeFrom="column">
                  <wp:posOffset>5873750</wp:posOffset>
                </wp:positionH>
                <wp:positionV relativeFrom="paragraph">
                  <wp:posOffset>89535</wp:posOffset>
                </wp:positionV>
                <wp:extent cx="292735" cy="207010"/>
                <wp:effectExtent l="107315" t="32385" r="38100" b="132080"/>
                <wp:wrapNone/>
                <wp:docPr id="186746402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26960" id="Прямая соединительная линия 47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5pt,7.05pt" to="485.5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5B967" wp14:editId="52568034">
                <wp:simplePos x="0" y="0"/>
                <wp:positionH relativeFrom="column">
                  <wp:posOffset>659130</wp:posOffset>
                </wp:positionH>
                <wp:positionV relativeFrom="paragraph">
                  <wp:posOffset>1750060</wp:posOffset>
                </wp:positionV>
                <wp:extent cx="292735" cy="207010"/>
                <wp:effectExtent l="102870" t="35560" r="33020" b="128905"/>
                <wp:wrapNone/>
                <wp:docPr id="657602629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23297" id="Прямая соединительная линия 47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9pt,137.8pt" to="74.9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" strokecolor="red" strokeweight="5pt">
                <v:stroke endarrow="block"/>
              </v:line>
            </w:pict>
          </mc:Fallback>
        </mc:AlternateContent>
      </w:r>
      <w:r w:rsidRPr="00F857FF">
        <w:rPr>
          <w:rFonts w:eastAsia="Calibri"/>
          <w:noProof/>
          <w:kern w:val="2"/>
          <w:sz w:val="28"/>
          <w:szCs w:val="28"/>
          <w:lang w:eastAsia="en-US"/>
        </w:rPr>
        <w:drawing>
          <wp:inline distT="0" distB="0" distL="0" distR="0" wp14:anchorId="5B813849" wp14:editId="075929DB">
            <wp:extent cx="6116955" cy="2159635"/>
            <wp:effectExtent l="0" t="0" r="0" b="0"/>
            <wp:docPr id="1101138510" name="Рисунок 145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38510" name="Рисунок 145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970D" w14:textId="77777777" w:rsidR="001221C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noProof/>
          <w:kern w:val="2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7682A" wp14:editId="6B53D02C">
                <wp:simplePos x="0" y="0"/>
                <wp:positionH relativeFrom="column">
                  <wp:posOffset>4951730</wp:posOffset>
                </wp:positionH>
                <wp:positionV relativeFrom="paragraph">
                  <wp:posOffset>145415</wp:posOffset>
                </wp:positionV>
                <wp:extent cx="292735" cy="207010"/>
                <wp:effectExtent l="109220" t="31750" r="36195" b="123190"/>
                <wp:wrapNone/>
                <wp:docPr id="1671875196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B6A85" id="Прямая соединительная линия 46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9pt,11.45pt" to="412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" strokecolor="red" strokeweight="5pt">
                <v:stroke endarrow="block"/>
              </v:line>
            </w:pict>
          </mc:Fallback>
        </mc:AlternateContent>
      </w:r>
    </w:p>
    <w:p w14:paraId="41E7BA5E" w14:textId="77777777" w:rsidR="001221C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</w:p>
    <w:p w14:paraId="71E59085" w14:textId="77777777" w:rsidR="001221C9" w:rsidRPr="00E84AB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45. </w:t>
      </w:r>
      <w:r w:rsidRPr="00E84AB9">
        <w:rPr>
          <w:rFonts w:eastAsia="Calibri"/>
          <w:kern w:val="2"/>
          <w:sz w:val="28"/>
          <w:szCs w:val="28"/>
          <w:lang w:eastAsia="en-US"/>
        </w:rPr>
        <w:t>В номенклатуре перенесите в группу «Материалы» - «Запасные части» и «Канцтовары».</w:t>
      </w:r>
    </w:p>
    <w:p w14:paraId="0EE63F7F" w14:textId="77777777" w:rsidR="001221C9" w:rsidRPr="00E84AB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46. </w:t>
      </w:r>
      <w:r w:rsidRPr="00E84AB9">
        <w:rPr>
          <w:rFonts w:eastAsia="Calibri"/>
          <w:kern w:val="2"/>
          <w:sz w:val="28"/>
          <w:szCs w:val="28"/>
          <w:lang w:eastAsia="en-US"/>
        </w:rPr>
        <w:t xml:space="preserve">В группе «Оборудование (объекты основных средств)» создайте номенклатуру «Станок», </w:t>
      </w:r>
      <w:r>
        <w:rPr>
          <w:rFonts w:eastAsia="Calibri"/>
          <w:kern w:val="2"/>
          <w:sz w:val="28"/>
          <w:szCs w:val="28"/>
          <w:lang w:eastAsia="en-US"/>
        </w:rPr>
        <w:t xml:space="preserve">Основная номенклатурная группа, </w:t>
      </w:r>
      <w:r w:rsidRPr="00E84AB9">
        <w:rPr>
          <w:rFonts w:eastAsia="Calibri"/>
          <w:kern w:val="2"/>
          <w:sz w:val="28"/>
          <w:szCs w:val="28"/>
          <w:lang w:eastAsia="en-US"/>
        </w:rPr>
        <w:t>Единица измерения Шт</w:t>
      </w:r>
      <w:r>
        <w:rPr>
          <w:rFonts w:eastAsia="Calibri"/>
          <w:kern w:val="2"/>
          <w:sz w:val="28"/>
          <w:szCs w:val="28"/>
          <w:lang w:eastAsia="en-US"/>
        </w:rPr>
        <w:t>.</w:t>
      </w:r>
    </w:p>
    <w:p w14:paraId="321EA44F" w14:textId="77777777" w:rsidR="001221C9" w:rsidRPr="00E84AB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47. </w:t>
      </w:r>
      <w:r w:rsidRPr="00E84AB9">
        <w:rPr>
          <w:rFonts w:eastAsia="Calibri"/>
          <w:kern w:val="2"/>
          <w:sz w:val="28"/>
          <w:szCs w:val="28"/>
          <w:lang w:eastAsia="en-US"/>
        </w:rPr>
        <w:t>В группе «Оборудование к установке» создайте по аналогии со «Станком»</w:t>
      </w:r>
    </w:p>
    <w:p w14:paraId="5C9234E0" w14:textId="77777777" w:rsidR="001221C9" w:rsidRPr="00E84AB9" w:rsidRDefault="001221C9" w:rsidP="001221C9">
      <w:pPr>
        <w:numPr>
          <w:ilvl w:val="0"/>
          <w:numId w:val="2"/>
        </w:numPr>
        <w:spacing w:after="120" w:line="259" w:lineRule="auto"/>
        <w:ind w:firstLine="709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E84AB9">
        <w:rPr>
          <w:rFonts w:eastAsia="Calibri"/>
          <w:kern w:val="2"/>
          <w:sz w:val="28"/>
          <w:szCs w:val="28"/>
          <w:lang w:eastAsia="en-US"/>
        </w:rPr>
        <w:t>Двигатель</w:t>
      </w:r>
    </w:p>
    <w:p w14:paraId="70036ED5" w14:textId="77777777" w:rsidR="001221C9" w:rsidRPr="00E84AB9" w:rsidRDefault="001221C9" w:rsidP="001221C9">
      <w:pPr>
        <w:numPr>
          <w:ilvl w:val="0"/>
          <w:numId w:val="2"/>
        </w:numPr>
        <w:spacing w:after="120" w:line="259" w:lineRule="auto"/>
        <w:ind w:firstLine="709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E84AB9">
        <w:rPr>
          <w:rFonts w:eastAsia="Calibri"/>
          <w:kern w:val="2"/>
          <w:sz w:val="28"/>
          <w:szCs w:val="28"/>
          <w:lang w:eastAsia="en-US"/>
        </w:rPr>
        <w:t>Механизм</w:t>
      </w:r>
    </w:p>
    <w:p w14:paraId="4EBFCC14" w14:textId="77777777" w:rsidR="001221C9" w:rsidRPr="00E84AB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 w:rsidRPr="00E84AB9">
        <w:rPr>
          <w:rFonts w:eastAsia="Calibri"/>
          <w:kern w:val="2"/>
          <w:sz w:val="28"/>
          <w:szCs w:val="28"/>
          <w:lang w:eastAsia="en-US"/>
        </w:rPr>
        <w:t>Заполняем справочник «Основные средства».</w:t>
      </w:r>
    </w:p>
    <w:p w14:paraId="2F04E7EB" w14:textId="77777777" w:rsidR="001221C9" w:rsidRPr="00333FF4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48. </w:t>
      </w:r>
      <w:r w:rsidRPr="00E84AB9">
        <w:rPr>
          <w:rFonts w:eastAsia="Calibri"/>
          <w:kern w:val="2"/>
          <w:sz w:val="28"/>
          <w:szCs w:val="28"/>
          <w:lang w:eastAsia="en-US"/>
        </w:rPr>
        <w:t xml:space="preserve">Создайте «Станок-1» с группой учета «Машины и оборудования(Кроме офисного)», в сворачиваемой группе «Классификация» выбираем Код по ОКОФ 330.28.49.12.119, после этого автоматически подтягивается амортизационная группа (в данном случае третья). </w:t>
      </w:r>
      <w:r w:rsidRPr="00333FF4">
        <w:rPr>
          <w:rFonts w:eastAsia="Calibri"/>
          <w:kern w:val="2"/>
          <w:sz w:val="28"/>
          <w:szCs w:val="28"/>
          <w:lang w:eastAsia="en-US"/>
        </w:rPr>
        <w:t xml:space="preserve">Чтобы </w:t>
      </w:r>
      <w:r w:rsidRPr="00333FF4">
        <w:rPr>
          <w:rFonts w:eastAsia="Calibri"/>
          <w:kern w:val="2"/>
          <w:sz w:val="28"/>
          <w:szCs w:val="28"/>
          <w:lang w:eastAsia="en-US"/>
        </w:rPr>
        <w:lastRenderedPageBreak/>
        <w:t xml:space="preserve">узнать ОКОФ основного средства, воспользуйтесь классификатором ОК 013-2014 (СНС 2008). Также по названию объекта ищите подходящий код. А затем с кодом переходите в классификацию ОС и ищите код в ней. Если код состоит из девяти цифр, отбросьте последнюю. Если не получится так, то отбросьте еще одну цифру. </w:t>
      </w:r>
    </w:p>
    <w:p w14:paraId="6A41F53D" w14:textId="77777777" w:rsidR="001221C9" w:rsidRPr="00E84AB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 w:rsidRPr="00333FF4">
        <w:rPr>
          <w:rFonts w:eastAsia="Calibri"/>
          <w:kern w:val="2"/>
          <w:sz w:val="28"/>
          <w:szCs w:val="28"/>
          <w:lang w:eastAsia="en-US"/>
        </w:rPr>
        <w:t>Бывают основные средства довольно специфичные, их может не оказаться в классификации. Тогда можно утвердить срок возможной эксплуатации ОС, исходя из его характеристик, которые даны в рекомендациях изготовителя, техническом паспорте, инструкции пользователя.</w:t>
      </w:r>
      <w:r>
        <w:rPr>
          <w:rFonts w:eastAsia="Calibri"/>
          <w:kern w:val="2"/>
          <w:sz w:val="28"/>
          <w:szCs w:val="28"/>
          <w:lang w:eastAsia="en-US"/>
        </w:rPr>
        <w:t xml:space="preserve"> </w:t>
      </w:r>
      <w:r w:rsidRPr="00E84AB9">
        <w:rPr>
          <w:rFonts w:eastAsia="Calibri"/>
          <w:kern w:val="2"/>
          <w:sz w:val="28"/>
          <w:szCs w:val="28"/>
          <w:lang w:eastAsia="en-US"/>
        </w:rPr>
        <w:t xml:space="preserve">В сворачиваемой группе «Сведения для инвентарной карточки» заполняем - Изготовитель </w:t>
      </w:r>
      <w:r>
        <w:rPr>
          <w:rFonts w:eastAsia="Calibri"/>
          <w:kern w:val="2"/>
          <w:sz w:val="28"/>
          <w:szCs w:val="28"/>
          <w:lang w:eastAsia="en-US"/>
        </w:rPr>
        <w:t>Тесла</w:t>
      </w:r>
      <w:r w:rsidRPr="00E84AB9">
        <w:rPr>
          <w:rFonts w:eastAsia="Calibri"/>
          <w:kern w:val="2"/>
          <w:sz w:val="28"/>
          <w:szCs w:val="28"/>
          <w:lang w:eastAsia="en-US"/>
        </w:rPr>
        <w:t>, заводской номер А1, Номер паспорта 777, дата выпуска 15.01.</w:t>
      </w:r>
      <w:r>
        <w:rPr>
          <w:rFonts w:eastAsia="Calibri"/>
          <w:kern w:val="2"/>
          <w:sz w:val="28"/>
          <w:szCs w:val="28"/>
          <w:lang w:eastAsia="en-US"/>
        </w:rPr>
        <w:t>2023</w:t>
      </w:r>
    </w:p>
    <w:p w14:paraId="35FEB378" w14:textId="77777777" w:rsidR="001221C9" w:rsidRPr="00E84AB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49. </w:t>
      </w:r>
      <w:r w:rsidRPr="00E84AB9">
        <w:rPr>
          <w:rFonts w:eastAsia="Calibri"/>
          <w:kern w:val="2"/>
          <w:sz w:val="28"/>
          <w:szCs w:val="28"/>
          <w:lang w:eastAsia="en-US"/>
        </w:rPr>
        <w:t>По аналогии создайте «Станок-2» с изменением лишь заводского номера А2 и паспорта 778.</w:t>
      </w:r>
    </w:p>
    <w:p w14:paraId="0737CCB4" w14:textId="77777777" w:rsidR="001221C9" w:rsidRPr="00E84AB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>Задание 50. Измените и добавьте</w:t>
      </w:r>
      <w:r w:rsidRPr="00E84AB9">
        <w:rPr>
          <w:rFonts w:eastAsia="Calibri"/>
          <w:kern w:val="2"/>
          <w:sz w:val="28"/>
          <w:szCs w:val="28"/>
          <w:lang w:eastAsia="en-US"/>
        </w:rPr>
        <w:t xml:space="preserve"> в справочник "Способы отражения расходов" новый способ: </w:t>
      </w:r>
    </w:p>
    <w:p w14:paraId="02B4BB29" w14:textId="77777777" w:rsidR="001221C9" w:rsidRPr="00E84AB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 w:rsidRPr="00E84AB9">
        <w:rPr>
          <w:rFonts w:eastAsia="Calibri"/>
          <w:kern w:val="2"/>
          <w:sz w:val="28"/>
          <w:szCs w:val="28"/>
          <w:lang w:eastAsia="en-US"/>
        </w:rPr>
        <w:t>(Меняйте существующий) Амортизация (счет № 20.01), Субконто 1 – Двери, Субконто 2 – Амортизация.</w:t>
      </w:r>
    </w:p>
    <w:p w14:paraId="6A7CB5FC" w14:textId="77777777" w:rsidR="001221C9" w:rsidRPr="00E84AB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 w:rsidRPr="00E84AB9">
        <w:rPr>
          <w:rFonts w:eastAsia="Calibri"/>
          <w:kern w:val="2"/>
          <w:sz w:val="28"/>
          <w:szCs w:val="28"/>
          <w:lang w:eastAsia="en-US"/>
        </w:rPr>
        <w:t>Амортизация (счет № 25), Субконто Амортизация.</w:t>
      </w:r>
    </w:p>
    <w:p w14:paraId="4D5E7730" w14:textId="77777777" w:rsidR="001221C9" w:rsidRPr="00E84AB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51. </w:t>
      </w:r>
      <w:r w:rsidRPr="00E84AB9">
        <w:rPr>
          <w:rFonts w:eastAsia="Calibri"/>
          <w:kern w:val="2"/>
          <w:sz w:val="28"/>
          <w:szCs w:val="28"/>
          <w:lang w:eastAsia="en-US"/>
        </w:rPr>
        <w:t>В справочнике «Объекты строительства» Создайте 3 группы: Уникальные ОС, Однотипные ОС, Объекты для модернизации ОС.</w:t>
      </w:r>
    </w:p>
    <w:p w14:paraId="3C0F59D5" w14:textId="77777777" w:rsidR="001221C9" w:rsidRPr="00E84AB9" w:rsidRDefault="001221C9" w:rsidP="001221C9">
      <w:pPr>
        <w:spacing w:after="120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>Задание 52. В</w:t>
      </w:r>
      <w:r w:rsidRPr="00E84AB9">
        <w:rPr>
          <w:rFonts w:eastAsia="Calibri"/>
          <w:kern w:val="2"/>
          <w:sz w:val="28"/>
          <w:szCs w:val="28"/>
          <w:lang w:eastAsia="en-US"/>
        </w:rPr>
        <w:t xml:space="preserve"> группе «Однотипные ОС» создаем объект строительства «Агрегаты».</w:t>
      </w:r>
    </w:p>
    <w:p w14:paraId="33F621B6" w14:textId="77777777" w:rsidR="001221C9" w:rsidRPr="001221C9" w:rsidRDefault="001221C9" w:rsidP="004B625D">
      <w:pPr>
        <w:spacing w:after="120"/>
        <w:ind w:firstLine="709"/>
        <w:jc w:val="center"/>
        <w:rPr>
          <w:rFonts w:eastAsia="Calibri"/>
          <w:b/>
          <w:bCs/>
          <w:kern w:val="2"/>
          <w:sz w:val="32"/>
          <w:szCs w:val="32"/>
          <w:lang w:eastAsia="en-US"/>
        </w:rPr>
      </w:pPr>
      <w:r w:rsidRPr="001221C9">
        <w:rPr>
          <w:rFonts w:eastAsia="Calibri"/>
          <w:b/>
          <w:bCs/>
          <w:kern w:val="2"/>
          <w:sz w:val="32"/>
          <w:szCs w:val="32"/>
          <w:lang w:eastAsia="en-US"/>
        </w:rPr>
        <w:t>Поступление и принятие к учету ОС</w:t>
      </w:r>
    </w:p>
    <w:p w14:paraId="04781B16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Отразите в учете поступление двух станков от контрагента ООО «Тесла» по договору "Поставка ОС". Для сравнения сформируйте поступление станка двумя способами: </w:t>
      </w:r>
    </w:p>
    <w:p w14:paraId="0EB3D7EA" w14:textId="77777777" w:rsidR="001221C9" w:rsidRPr="002E7254" w:rsidRDefault="001221C9" w:rsidP="001221C9">
      <w:pPr>
        <w:numPr>
          <w:ilvl w:val="0"/>
          <w:numId w:val="6"/>
        </w:num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 документом "Поступление оборудования, затем «Принятие к учету ОС»;</w:t>
      </w:r>
    </w:p>
    <w:p w14:paraId="246ED2F9" w14:textId="77777777" w:rsidR="001221C9" w:rsidRPr="002E7254" w:rsidRDefault="001221C9" w:rsidP="001221C9">
      <w:pPr>
        <w:numPr>
          <w:ilvl w:val="0"/>
          <w:numId w:val="6"/>
        </w:num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 документом "Поступление основных средств".</w:t>
      </w:r>
    </w:p>
    <w:p w14:paraId="4AA05F51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1 способ: Путь: ОС и НМА/Поступление оборудования/Создать</w:t>
      </w:r>
    </w:p>
    <w:p w14:paraId="05757D7F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53. </w:t>
      </w:r>
      <w:r w:rsidRPr="002E7254">
        <w:rPr>
          <w:rFonts w:eastAsia="Calibri"/>
          <w:kern w:val="2"/>
          <w:sz w:val="28"/>
          <w:szCs w:val="28"/>
          <w:lang w:eastAsia="en-US"/>
        </w:rPr>
        <w:t xml:space="preserve">21.01.2023 г. отразите поступление от контрагента ООО "Тесла" по договору "Поставка ОС" на основной склад по накладной № 21 от 21.01.2023 г. </w:t>
      </w:r>
    </w:p>
    <w:p w14:paraId="075C272A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Через добавить или подбор выберите "Станок" – 1 шт. по цене 240 000 руб. </w:t>
      </w:r>
    </w:p>
    <w:p w14:paraId="7557284F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зачет аванса автоматический, НДС 20 % сверху. </w:t>
      </w:r>
    </w:p>
    <w:p w14:paraId="2BB2456D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Зарегистрируйте счет-фактуру поставщика № 21 от 21.01.2023 г.</w:t>
      </w:r>
    </w:p>
    <w:p w14:paraId="711E41A2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Во вкладке дополнительно ставим галки «Оригинал» и «СФ получен».</w:t>
      </w:r>
    </w:p>
    <w:p w14:paraId="3F36C0C6" w14:textId="77777777" w:rsidR="001221C9" w:rsidRPr="002E7254" w:rsidRDefault="001221C9" w:rsidP="001221C9">
      <w:pPr>
        <w:spacing w:after="120"/>
        <w:jc w:val="both"/>
        <w:rPr>
          <w:rFonts w:eastAsia="Calibri"/>
          <w:noProof/>
          <w:kern w:val="2"/>
          <w:sz w:val="28"/>
          <w:szCs w:val="28"/>
          <w:lang w:eastAsia="en-US"/>
        </w:rPr>
      </w:pPr>
      <w:r w:rsidRPr="002E7254">
        <w:rPr>
          <w:rFonts w:eastAsia="Calibri"/>
          <w:noProof/>
          <w:kern w:val="2"/>
          <w:sz w:val="28"/>
          <w:szCs w:val="28"/>
          <w:lang w:eastAsia="en-US"/>
        </w:rPr>
        <w:lastRenderedPageBreak/>
        <w:t>В результате формируется 3 проводки:</w:t>
      </w:r>
    </w:p>
    <w:p w14:paraId="328E43D2" w14:textId="77777777" w:rsidR="001221C9" w:rsidRPr="002E7254" w:rsidRDefault="001221C9" w:rsidP="001221C9">
      <w:pPr>
        <w:numPr>
          <w:ilvl w:val="0"/>
          <w:numId w:val="5"/>
        </w:num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noProof/>
          <w:kern w:val="2"/>
          <w:sz w:val="28"/>
          <w:szCs w:val="28"/>
          <w:lang w:eastAsia="en-US"/>
        </w:rPr>
        <w:t>Получено основное средство не требующее монтажа от покупателя;</w:t>
      </w:r>
    </w:p>
    <w:p w14:paraId="16CCAB9B" w14:textId="77777777" w:rsidR="001221C9" w:rsidRPr="002E7254" w:rsidRDefault="001221C9" w:rsidP="001221C9">
      <w:pPr>
        <w:numPr>
          <w:ilvl w:val="0"/>
          <w:numId w:val="5"/>
        </w:num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noProof/>
          <w:kern w:val="2"/>
          <w:sz w:val="28"/>
          <w:szCs w:val="28"/>
          <w:lang w:eastAsia="en-US"/>
        </w:rPr>
        <w:t>Отражение суммы НДС по приобретенным объектам основных средств;</w:t>
      </w:r>
    </w:p>
    <w:p w14:paraId="44E00464" w14:textId="77777777" w:rsidR="001221C9" w:rsidRPr="002E7254" w:rsidRDefault="001221C9" w:rsidP="001221C9">
      <w:pPr>
        <w:numPr>
          <w:ilvl w:val="0"/>
          <w:numId w:val="5"/>
        </w:num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noProof/>
          <w:kern w:val="2"/>
          <w:sz w:val="28"/>
          <w:szCs w:val="28"/>
          <w:lang w:eastAsia="en-US"/>
        </w:rPr>
        <w:t xml:space="preserve">Зачет аванса поставщику (Проводка сворфмировалась, так как 15.01.2023 г. была совершена предоплата поставщику </w:t>
      </w:r>
      <w:r w:rsidRPr="002E7254">
        <w:rPr>
          <w:rFonts w:eastAsia="Calibri"/>
          <w:kern w:val="2"/>
          <w:sz w:val="28"/>
          <w:szCs w:val="28"/>
          <w:lang w:eastAsia="en-US"/>
        </w:rPr>
        <w:t>контрагента ООО "Тесла")</w:t>
      </w:r>
    </w:p>
    <w:p w14:paraId="61155B2D" w14:textId="77777777" w:rsidR="001221C9" w:rsidRPr="008D40D0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  <w:r w:rsidRPr="0013727F">
        <w:rPr>
          <w:rFonts w:eastAsia="Calibri"/>
          <w:noProof/>
          <w:kern w:val="2"/>
          <w:lang w:eastAsia="en-US"/>
        </w:rPr>
        <w:drawing>
          <wp:inline distT="0" distB="0" distL="0" distR="0" wp14:anchorId="7388DEB2" wp14:editId="64D43E56">
            <wp:extent cx="6116955" cy="2948305"/>
            <wp:effectExtent l="0" t="0" r="0" b="4445"/>
            <wp:docPr id="673504821" name="Рисунок 142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04821" name="Рисунок 142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A7F1" w14:textId="77777777" w:rsidR="001221C9" w:rsidRPr="008D40D0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</w:p>
    <w:p w14:paraId="3CD26CD1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Путь: ОС и НМА/Принятие к учету ОС/Создать</w:t>
      </w:r>
    </w:p>
    <w:p w14:paraId="6FA56477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54. </w:t>
      </w:r>
      <w:r w:rsidRPr="002E7254">
        <w:rPr>
          <w:rFonts w:eastAsia="Calibri"/>
          <w:kern w:val="2"/>
          <w:sz w:val="28"/>
          <w:szCs w:val="28"/>
          <w:lang w:eastAsia="en-US"/>
        </w:rPr>
        <w:t xml:space="preserve">Отразите 22.01.2023 г. принятие к учету с вводом в эксплуатацию объекта основных средств "Станок -1". </w:t>
      </w:r>
    </w:p>
    <w:p w14:paraId="370C2191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Вид операции: оборудование (так как до этого мы сделали поступление оборудование)</w:t>
      </w:r>
    </w:p>
    <w:p w14:paraId="677086B9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МОЛ -Вы</w:t>
      </w:r>
    </w:p>
    <w:p w14:paraId="62ED593F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Вкладка «Оборудование»:</w:t>
      </w:r>
    </w:p>
    <w:p w14:paraId="4685B142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Способ поступления – Приобретение за плату; </w:t>
      </w:r>
    </w:p>
    <w:p w14:paraId="11EE15FC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Оборудование – Станок;</w:t>
      </w:r>
    </w:p>
    <w:p w14:paraId="75CE1253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Склад – Основной склад;</w:t>
      </w:r>
    </w:p>
    <w:p w14:paraId="7DA1F9AD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Счет – 08.04.1;</w:t>
      </w:r>
    </w:p>
    <w:p w14:paraId="49F4680B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Вкладка «Основные средства»:</w:t>
      </w:r>
    </w:p>
    <w:p w14:paraId="40485420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Добавьте «Станок 1»</w:t>
      </w:r>
    </w:p>
    <w:p w14:paraId="31D01935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Вкладка «Бухгалтерский учет»:</w:t>
      </w:r>
    </w:p>
    <w:p w14:paraId="1763C7F8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Счет учета – 01.01;</w:t>
      </w:r>
    </w:p>
    <w:p w14:paraId="69FB3408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Порядок учета – Начисление амортизации;</w:t>
      </w:r>
    </w:p>
    <w:p w14:paraId="650806EC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lastRenderedPageBreak/>
        <w:t>Способ начисления амортизация – Линейный способ</w:t>
      </w:r>
    </w:p>
    <w:p w14:paraId="7FFE7AC6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Счет начисления амортизации – 02.01; Начислять амортизацию – Да!!!;</w:t>
      </w:r>
    </w:p>
    <w:p w14:paraId="60B90579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Способ отражения расходов – Амортизация (счет 20.01);</w:t>
      </w:r>
    </w:p>
    <w:p w14:paraId="3513E36D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Срок полезного использования (в месяцах) – 60 месяцев (в соответствии с Амортизационной группой).</w:t>
      </w:r>
    </w:p>
    <w:p w14:paraId="570898B9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Вкладка «Налоговый учет»: </w:t>
      </w:r>
    </w:p>
    <w:p w14:paraId="7FD7E006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Порядок включения стоимости в состав расходов – Начисление амортизации; </w:t>
      </w:r>
    </w:p>
    <w:p w14:paraId="17BA38D3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"Начислять амортизацию" – Да;</w:t>
      </w:r>
    </w:p>
    <w:p w14:paraId="5E22A6D4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"Срок полезного использования (в месяцах)" – 60 месяцев;</w:t>
      </w:r>
    </w:p>
    <w:p w14:paraId="72670B59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Специальный коэффициент: 1,00</w:t>
      </w:r>
    </w:p>
    <w:p w14:paraId="762B4A98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noProof/>
          <w:kern w:val="2"/>
          <w:sz w:val="28"/>
          <w:szCs w:val="28"/>
          <w:lang w:eastAsia="en-US"/>
        </w:rPr>
        <w:drawing>
          <wp:inline distT="0" distB="0" distL="0" distR="0" wp14:anchorId="3D6843D5" wp14:editId="63FF0D01">
            <wp:extent cx="6116955" cy="1450340"/>
            <wp:effectExtent l="0" t="0" r="0" b="0"/>
            <wp:docPr id="2096717220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8D65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</w:p>
    <w:p w14:paraId="3612565A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2 способ; Путь: ОС и НМА/Поступление основных средств/создать</w:t>
      </w:r>
    </w:p>
    <w:p w14:paraId="78877B81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55. </w:t>
      </w:r>
      <w:r w:rsidRPr="002E7254">
        <w:rPr>
          <w:rFonts w:eastAsia="Calibri"/>
          <w:kern w:val="2"/>
          <w:sz w:val="28"/>
          <w:szCs w:val="28"/>
          <w:lang w:eastAsia="en-US"/>
        </w:rPr>
        <w:t>25.01.2023 г. отразите поступление "Станок 2" – 1 шт. по цене 240 000 руб., НДС 20% от контрагента ООО "Тесла" по договору "Поставка ОС" на основной склад по накладной № 25 от 25.01.2023 г.</w:t>
      </w:r>
    </w:p>
    <w:p w14:paraId="009A08A4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МОЛ - Вы;</w:t>
      </w:r>
    </w:p>
    <w:p w14:paraId="304A29F6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Зачет аванса автоматический, НДС 20 % сверху. </w:t>
      </w:r>
    </w:p>
    <w:p w14:paraId="2838868E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Способ отражения расходов по амортизации - Амортизация 20 счет; </w:t>
      </w:r>
    </w:p>
    <w:p w14:paraId="1B8EBFCE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Группа учета ОС - Машины и оборудование (кроме офисного); </w:t>
      </w:r>
    </w:p>
    <w:p w14:paraId="4E61053C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Срок службы - 60 месяцев; </w:t>
      </w:r>
    </w:p>
    <w:p w14:paraId="7B12A440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Зарегистрируйте счет-фактуру поставщика № 25 от 25.01.2023 г.</w:t>
      </w:r>
    </w:p>
    <w:p w14:paraId="29DB7F9C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При проведении документа «Поступление основных средств» – сразу формируется принятие к учету и ввод в эксплуатацию. </w:t>
      </w:r>
    </w:p>
    <w:p w14:paraId="64BB5591" w14:textId="77777777" w:rsidR="001221C9" w:rsidRPr="008D40D0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  <w:r w:rsidRPr="00E92644">
        <w:rPr>
          <w:rFonts w:eastAsia="Calibri"/>
          <w:noProof/>
          <w:kern w:val="2"/>
          <w:lang w:eastAsia="en-US"/>
        </w:rPr>
        <w:lastRenderedPageBreak/>
        <w:drawing>
          <wp:inline distT="0" distB="0" distL="0" distR="0" wp14:anchorId="7322D52A" wp14:editId="1A58A292">
            <wp:extent cx="6116955" cy="2585720"/>
            <wp:effectExtent l="0" t="0" r="0" b="5080"/>
            <wp:docPr id="2068278379" name="Рисунок 139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78379" name="Рисунок 139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89F9" w14:textId="77777777" w:rsidR="001221C9" w:rsidRPr="008D40D0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</w:p>
    <w:p w14:paraId="6B8FD751" w14:textId="77777777" w:rsidR="001221C9" w:rsidRPr="002E7254" w:rsidRDefault="001221C9" w:rsidP="001221C9">
      <w:pPr>
        <w:spacing w:after="120"/>
        <w:jc w:val="center"/>
        <w:rPr>
          <w:rFonts w:eastAsia="Calibri"/>
          <w:b/>
          <w:bCs/>
          <w:kern w:val="2"/>
          <w:sz w:val="32"/>
          <w:szCs w:val="32"/>
          <w:lang w:eastAsia="en-US"/>
        </w:rPr>
      </w:pPr>
      <w:r w:rsidRPr="002E7254">
        <w:rPr>
          <w:rFonts w:eastAsia="Calibri"/>
          <w:b/>
          <w:bCs/>
          <w:kern w:val="2"/>
          <w:sz w:val="32"/>
          <w:szCs w:val="32"/>
          <w:lang w:eastAsia="en-US"/>
        </w:rPr>
        <w:t>Начисление амортизации</w:t>
      </w:r>
    </w:p>
    <w:p w14:paraId="084431AC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Начисление амортизации происходит при закрытии месяца автоматически или через регламентную операцию вручную. Воспользуемся первым способом.</w:t>
      </w:r>
    </w:p>
    <w:p w14:paraId="3B32459D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56. </w:t>
      </w:r>
      <w:r w:rsidRPr="002E7254">
        <w:rPr>
          <w:rFonts w:eastAsia="Calibri"/>
          <w:kern w:val="2"/>
          <w:sz w:val="28"/>
          <w:szCs w:val="28"/>
          <w:lang w:eastAsia="en-US"/>
        </w:rPr>
        <w:t>Путь: Операции/Закрытие месяца/Выбираем Март 2023 и выполняем закрытие месяца. (Мы можем не проводить каждый месяц отдельно. Когда выбираем Март 2023 – программа запрашивает разрешение на проведение Января и Февраля, необходимо разрешить программе сделать закрытие этих месяцев).</w:t>
      </w:r>
    </w:p>
    <w:p w14:paraId="12A55F5F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Переходим в Февраль 2023 и открываем проводки в «Амортизация и износ основных средств».</w:t>
      </w:r>
    </w:p>
    <w:p w14:paraId="6D486FFD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noProof/>
          <w:kern w:val="2"/>
          <w:sz w:val="28"/>
          <w:szCs w:val="28"/>
          <w:lang w:eastAsia="en-US"/>
        </w:rPr>
        <w:drawing>
          <wp:inline distT="0" distB="0" distL="0" distR="0" wp14:anchorId="55618DAF" wp14:editId="1A8559D4">
            <wp:extent cx="6116955" cy="2270125"/>
            <wp:effectExtent l="0" t="0" r="0" b="0"/>
            <wp:docPr id="938101238" name="Рисунок 138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01238" name="Рисунок 138" descr="Изображение выглядит как текст, число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2AC2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Так же можете проверить справку-расчет амортизации нажав на «Амортизация и износ основных средств»/Амортизация или «Справка-расчеты»/Амортизация</w:t>
      </w:r>
    </w:p>
    <w:p w14:paraId="215E130B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noProof/>
          <w:kern w:val="2"/>
          <w:sz w:val="28"/>
          <w:szCs w:val="28"/>
          <w:lang w:eastAsia="en-US"/>
        </w:rPr>
        <w:lastRenderedPageBreak/>
        <w:drawing>
          <wp:inline distT="0" distB="0" distL="0" distR="0" wp14:anchorId="08D3D909" wp14:editId="0A0A5EE4">
            <wp:extent cx="6120130" cy="1400175"/>
            <wp:effectExtent l="0" t="0" r="0" b="9525"/>
            <wp:docPr id="222212526" name="Рисунок 137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12526" name="Рисунок 137" descr="Изображение выглядит как текст, линия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5A2C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После проверки – отмените закрытие за Март, Февраль и Январь.</w:t>
      </w:r>
    </w:p>
    <w:p w14:paraId="68492745" w14:textId="77777777" w:rsidR="001221C9" w:rsidRPr="002E7254" w:rsidRDefault="001221C9" w:rsidP="001221C9">
      <w:pPr>
        <w:spacing w:after="120"/>
        <w:jc w:val="center"/>
        <w:rPr>
          <w:rFonts w:eastAsia="Calibri"/>
          <w:kern w:val="2"/>
          <w:sz w:val="28"/>
          <w:szCs w:val="28"/>
          <w:lang w:eastAsia="en-US"/>
        </w:rPr>
      </w:pPr>
    </w:p>
    <w:p w14:paraId="59746160" w14:textId="77777777" w:rsidR="001221C9" w:rsidRPr="002E7254" w:rsidRDefault="001221C9" w:rsidP="001221C9">
      <w:pPr>
        <w:spacing w:after="120"/>
        <w:jc w:val="center"/>
        <w:rPr>
          <w:rFonts w:eastAsia="Calibri"/>
          <w:b/>
          <w:bCs/>
          <w:kern w:val="2"/>
          <w:sz w:val="32"/>
          <w:szCs w:val="32"/>
          <w:lang w:eastAsia="en-US"/>
        </w:rPr>
      </w:pPr>
      <w:r w:rsidRPr="002E7254">
        <w:rPr>
          <w:rFonts w:eastAsia="Calibri"/>
          <w:b/>
          <w:bCs/>
          <w:kern w:val="2"/>
          <w:sz w:val="32"/>
          <w:szCs w:val="32"/>
          <w:lang w:eastAsia="en-US"/>
        </w:rPr>
        <w:t>Монтаж агрегатов</w:t>
      </w:r>
    </w:p>
    <w:p w14:paraId="60C87B83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Порядок действий: </w:t>
      </w:r>
    </w:p>
    <w:p w14:paraId="0637300D" w14:textId="77777777" w:rsidR="001221C9" w:rsidRPr="002E7254" w:rsidRDefault="001221C9" w:rsidP="001221C9">
      <w:pPr>
        <w:numPr>
          <w:ilvl w:val="0"/>
          <w:numId w:val="3"/>
        </w:numPr>
        <w:spacing w:after="120" w:line="259" w:lineRule="auto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купить детали для монтажа (Двигатель, механизмы и болты) </w:t>
      </w:r>
    </w:p>
    <w:p w14:paraId="0E3B25F0" w14:textId="77777777" w:rsidR="001221C9" w:rsidRPr="002E7254" w:rsidRDefault="001221C9" w:rsidP="001221C9">
      <w:pPr>
        <w:numPr>
          <w:ilvl w:val="0"/>
          <w:numId w:val="3"/>
        </w:numPr>
        <w:spacing w:after="120" w:line="259" w:lineRule="auto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передать все в монтаж </w:t>
      </w:r>
    </w:p>
    <w:p w14:paraId="0E2B190B" w14:textId="77777777" w:rsidR="001221C9" w:rsidRPr="002E7254" w:rsidRDefault="001221C9" w:rsidP="001221C9">
      <w:pPr>
        <w:numPr>
          <w:ilvl w:val="0"/>
          <w:numId w:val="3"/>
        </w:numPr>
        <w:spacing w:after="120" w:line="259" w:lineRule="auto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после смонтировать силами стороннего подрядчика</w:t>
      </w:r>
    </w:p>
    <w:p w14:paraId="266C7EF5" w14:textId="77777777" w:rsidR="001221C9" w:rsidRPr="002E7254" w:rsidRDefault="001221C9" w:rsidP="001221C9">
      <w:pPr>
        <w:numPr>
          <w:ilvl w:val="0"/>
          <w:numId w:val="3"/>
        </w:numPr>
        <w:spacing w:after="120" w:line="259" w:lineRule="auto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принять к учету готовый агрегатор, ввести в эксплуатацию и проверить изменения документа</w:t>
      </w:r>
    </w:p>
    <w:p w14:paraId="2B4F4D2E" w14:textId="77777777" w:rsidR="001221C9" w:rsidRPr="002E7254" w:rsidRDefault="001221C9" w:rsidP="001221C9">
      <w:pPr>
        <w:numPr>
          <w:ilvl w:val="0"/>
          <w:numId w:val="3"/>
        </w:numPr>
        <w:spacing w:after="120" w:line="259" w:lineRule="auto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начислить амортизацию</w:t>
      </w:r>
    </w:p>
    <w:p w14:paraId="1C509ED3" w14:textId="77777777" w:rsidR="001221C9" w:rsidRPr="002E7254" w:rsidRDefault="001221C9" w:rsidP="001221C9">
      <w:pPr>
        <w:numPr>
          <w:ilvl w:val="0"/>
          <w:numId w:val="4"/>
        </w:numPr>
        <w:spacing w:after="120" w:line="259" w:lineRule="auto"/>
        <w:ind w:left="0" w:firstLine="0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57. </w:t>
      </w:r>
      <w:r w:rsidRPr="002E7254">
        <w:rPr>
          <w:rFonts w:eastAsia="Calibri"/>
          <w:kern w:val="2"/>
          <w:sz w:val="28"/>
          <w:szCs w:val="28"/>
          <w:lang w:eastAsia="en-US"/>
        </w:rPr>
        <w:t>Отразите в учете 25.01.2023 г. поступление оборудования для монтажа агрегатов от контрагента ООО "Тесла" по договору "Поставки ОС" на основной склад по накладной № 25 от 25 января:</w:t>
      </w:r>
    </w:p>
    <w:p w14:paraId="5BE9D892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•</w:t>
      </w:r>
      <w:r w:rsidRPr="002E7254">
        <w:rPr>
          <w:rFonts w:eastAsia="Calibri"/>
          <w:kern w:val="2"/>
          <w:sz w:val="28"/>
          <w:szCs w:val="28"/>
          <w:lang w:eastAsia="en-US"/>
        </w:rPr>
        <w:tab/>
        <w:t>"Двигатель" – 2 шт. по цене 120 000 руб., НДС 20%, за единицу;</w:t>
      </w:r>
    </w:p>
    <w:p w14:paraId="352643AA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•</w:t>
      </w:r>
      <w:r w:rsidRPr="002E7254">
        <w:rPr>
          <w:rFonts w:eastAsia="Calibri"/>
          <w:kern w:val="2"/>
          <w:sz w:val="28"/>
          <w:szCs w:val="28"/>
          <w:lang w:eastAsia="en-US"/>
        </w:rPr>
        <w:tab/>
        <w:t>"Механизм" – 4 шт. по цене 40 000 руб., НДС 20%, за единицу;</w:t>
      </w:r>
    </w:p>
    <w:p w14:paraId="17FE9672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•</w:t>
      </w:r>
      <w:r w:rsidRPr="002E7254">
        <w:rPr>
          <w:rFonts w:eastAsia="Calibri"/>
          <w:kern w:val="2"/>
          <w:sz w:val="28"/>
          <w:szCs w:val="28"/>
          <w:lang w:eastAsia="en-US"/>
        </w:rPr>
        <w:tab/>
        <w:t>"Болты" – 10 кг по цене 400 руб., НДС 20%, за килограмм.</w:t>
      </w:r>
    </w:p>
    <w:p w14:paraId="1CDE440C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Зарегистрируйте счет-фактуру поставщика № 25 от 25 января.</w:t>
      </w:r>
    </w:p>
    <w:p w14:paraId="15E52F6B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На закладке "Оборудование" введите двигатели и механизмы, учитываемые на счете № 07, а на закладке "Товары" введите расходные материалы болты, учитываемые на счете № 10.05.</w:t>
      </w:r>
    </w:p>
    <w:p w14:paraId="1458D20C" w14:textId="77777777" w:rsidR="001221C9" w:rsidRPr="008D40D0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  <w:r w:rsidRPr="0068558E">
        <w:rPr>
          <w:rFonts w:eastAsia="Calibri"/>
          <w:noProof/>
          <w:kern w:val="2"/>
          <w:lang w:eastAsia="en-US"/>
        </w:rPr>
        <w:lastRenderedPageBreak/>
        <w:drawing>
          <wp:inline distT="0" distB="0" distL="0" distR="0" wp14:anchorId="40349DF7" wp14:editId="3D9CEE4A">
            <wp:extent cx="6116955" cy="4209415"/>
            <wp:effectExtent l="0" t="0" r="0" b="635"/>
            <wp:docPr id="137568820" name="Рисунок 136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8820" name="Рисунок 136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D659" w14:textId="77777777" w:rsidR="001221C9" w:rsidRPr="008D40D0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</w:p>
    <w:p w14:paraId="52F1F2D1" w14:textId="77777777" w:rsidR="001221C9" w:rsidRPr="002E7254" w:rsidRDefault="001221C9" w:rsidP="001221C9">
      <w:pPr>
        <w:numPr>
          <w:ilvl w:val="0"/>
          <w:numId w:val="4"/>
        </w:numPr>
        <w:spacing w:after="120" w:line="259" w:lineRule="auto"/>
        <w:ind w:left="0" w:firstLine="0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58. </w:t>
      </w:r>
      <w:r w:rsidRPr="002E7254">
        <w:rPr>
          <w:rFonts w:eastAsia="Calibri"/>
          <w:kern w:val="2"/>
          <w:sz w:val="28"/>
          <w:szCs w:val="28"/>
          <w:lang w:eastAsia="en-US"/>
        </w:rPr>
        <w:t>Отразите в учете 26.01.2023г передачу оборудования в монтаж (Путь: ОС и НМА/Передача оборудования в монтаж/Создать):</w:t>
      </w:r>
    </w:p>
    <w:p w14:paraId="26FD17A4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"Двигатель" – 2 шт; </w:t>
      </w:r>
    </w:p>
    <w:p w14:paraId="5680AEA4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"Механизм" – 4 шт; </w:t>
      </w:r>
    </w:p>
    <w:p w14:paraId="21B8AF09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"Болты" – 10 кг.</w:t>
      </w:r>
    </w:p>
    <w:p w14:paraId="451F9D7F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Объект строительства – "Агрегаты",</w:t>
      </w:r>
    </w:p>
    <w:p w14:paraId="68E9F7F0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Счет учета – 08.03</w:t>
      </w:r>
    </w:p>
    <w:p w14:paraId="72D9941E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(его составные части – двигатели и механизмы),</w:t>
      </w:r>
    </w:p>
    <w:p w14:paraId="20142C40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Статья затрат – «Затраты на монтаж оборудования (агрегатов)», (Вид расхода – прочие расходы).</w:t>
      </w:r>
    </w:p>
    <w:p w14:paraId="40F255B6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Склад – Основной склад</w:t>
      </w:r>
    </w:p>
    <w:p w14:paraId="2BCF0561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noProof/>
          <w:kern w:val="2"/>
          <w:sz w:val="28"/>
          <w:szCs w:val="28"/>
          <w:lang w:eastAsia="en-US"/>
        </w:rPr>
        <w:lastRenderedPageBreak/>
        <w:drawing>
          <wp:inline distT="0" distB="0" distL="0" distR="0" wp14:anchorId="486E5364" wp14:editId="4B81FA3F">
            <wp:extent cx="6116955" cy="2979420"/>
            <wp:effectExtent l="0" t="0" r="0" b="0"/>
            <wp:docPr id="2071132778" name="Рисунок 13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32778" name="Рисунок 135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210C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</w:p>
    <w:p w14:paraId="791695C8" w14:textId="77777777" w:rsidR="001221C9" w:rsidRPr="002E7254" w:rsidRDefault="001221C9" w:rsidP="001221C9">
      <w:pPr>
        <w:numPr>
          <w:ilvl w:val="0"/>
          <w:numId w:val="4"/>
        </w:numPr>
        <w:spacing w:after="120" w:line="259" w:lineRule="auto"/>
        <w:ind w:left="0" w:firstLine="0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58. </w:t>
      </w:r>
      <w:r w:rsidRPr="002E7254">
        <w:rPr>
          <w:rFonts w:eastAsia="Calibri"/>
          <w:b/>
          <w:bCs/>
          <w:kern w:val="2"/>
          <w:sz w:val="28"/>
          <w:szCs w:val="28"/>
          <w:lang w:eastAsia="en-US"/>
        </w:rPr>
        <w:t xml:space="preserve">ПЕРЕД ТЕМ, КАК ОТРАЗИТЬ ПРИОБРЕТЕНИЕ УСЛУГИ МОНТАЖ - НЕОБХОДИМО СДЕЛАТЬ НАСТРОЙКУ НОМЕНКЛАТУРЫ: </w:t>
      </w:r>
      <w:r w:rsidRPr="002E7254">
        <w:rPr>
          <w:rFonts w:eastAsia="Calibri"/>
          <w:kern w:val="2"/>
          <w:sz w:val="28"/>
          <w:szCs w:val="28"/>
          <w:lang w:eastAsia="en-US"/>
        </w:rPr>
        <w:t>«Монтаж оборудования(агрегатов)», счет учета 08.03, для вас это будет услуга, которую вы приобретаете подрядным способом без единицы измерения, основная номенклатурная группа.</w:t>
      </w:r>
    </w:p>
    <w:p w14:paraId="727D2459" w14:textId="77777777" w:rsidR="001221C9" w:rsidRPr="002E7254" w:rsidRDefault="001221C9" w:rsidP="001221C9">
      <w:pPr>
        <w:spacing w:after="120" w:line="259" w:lineRule="auto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Отразите в учете Акт № 27 27.01.2023 г. приобретение услуги по монтажу оборудования от контрагента ООО "Тесла" по договору "Поставки ОС" на сумму 36 000 руб.; НДС 20%, зачет аванса автоматический. Зарегистрируйте счет-фактуру.</w:t>
      </w:r>
    </w:p>
    <w:p w14:paraId="45E84C90" w14:textId="77777777" w:rsidR="001221C9" w:rsidRPr="002E7254" w:rsidRDefault="001221C9" w:rsidP="001221C9">
      <w:pPr>
        <w:spacing w:after="120" w:line="259" w:lineRule="auto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</w:p>
    <w:p w14:paraId="7BCE0F3E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val="en-US" w:eastAsia="en-US"/>
        </w:rPr>
      </w:pPr>
      <w:r w:rsidRPr="002E7254">
        <w:rPr>
          <w:rFonts w:eastAsia="Calibri"/>
          <w:noProof/>
          <w:kern w:val="2"/>
          <w:sz w:val="28"/>
          <w:szCs w:val="28"/>
          <w:lang w:val="en-US" w:eastAsia="en-US"/>
        </w:rPr>
        <w:drawing>
          <wp:inline distT="0" distB="0" distL="0" distR="0" wp14:anchorId="546A1156" wp14:editId="0427F0E7">
            <wp:extent cx="6116955" cy="2412365"/>
            <wp:effectExtent l="0" t="0" r="0" b="6985"/>
            <wp:docPr id="154890732" name="Рисунок 134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0732" name="Рисунок 134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C30C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val="en-US" w:eastAsia="en-US"/>
        </w:rPr>
      </w:pPr>
    </w:p>
    <w:p w14:paraId="48E67136" w14:textId="77777777" w:rsidR="001221C9" w:rsidRPr="002E7254" w:rsidRDefault="001221C9" w:rsidP="001221C9">
      <w:pPr>
        <w:numPr>
          <w:ilvl w:val="0"/>
          <w:numId w:val="4"/>
        </w:numPr>
        <w:spacing w:after="120" w:line="259" w:lineRule="auto"/>
        <w:ind w:left="0" w:firstLine="0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59. </w:t>
      </w:r>
      <w:r w:rsidRPr="002E7254">
        <w:rPr>
          <w:rFonts w:eastAsia="Calibri"/>
          <w:kern w:val="2"/>
          <w:sz w:val="28"/>
          <w:szCs w:val="28"/>
          <w:lang w:eastAsia="en-US"/>
        </w:rPr>
        <w:t>Путь: Справочники/Основные средства/Групповое создание ОС</w:t>
      </w:r>
    </w:p>
    <w:p w14:paraId="4B91F3E4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Группа учета ОС: Машины и оборудования (Кроме офисного)</w:t>
      </w:r>
    </w:p>
    <w:p w14:paraId="39465269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lastRenderedPageBreak/>
        <w:t>Наименование - «Агрегат», количество элементов – 2, амортизационная группа – 3.</w:t>
      </w:r>
    </w:p>
    <w:p w14:paraId="59D46527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Изготовитель: ООО «Тесла», Заводской номер В1, Номер паспорта: 666, Дата выпуска 27.01.2023 г. Нажимаем «Создать», и программа информирует Вас о том, что 2 Агрегата уже созданы. После этого нажимаем «Закрыть». Если вы нажмете несколько раз «Создать», то при каждом нажатии программа будет создавать по 2 Агрегата (Ей не жалко).</w:t>
      </w:r>
    </w:p>
    <w:p w14:paraId="6A6F8030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Во Втором агрегате измените: Наименование «Агрегат 2», Заводской номер В2, Номер паспорта: 667.</w:t>
      </w:r>
    </w:p>
    <w:p w14:paraId="52959983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60. </w:t>
      </w:r>
      <w:r w:rsidRPr="002E7254">
        <w:rPr>
          <w:rFonts w:eastAsia="Calibri"/>
          <w:kern w:val="2"/>
          <w:sz w:val="28"/>
          <w:szCs w:val="28"/>
          <w:lang w:eastAsia="en-US"/>
        </w:rPr>
        <w:t xml:space="preserve">Отразите 28.01.2023 г. принятие к учету объектов строительства (через выделение агрегата и операции «Создать на основании») "Агрегат -1 </w:t>
      </w:r>
    </w:p>
    <w:p w14:paraId="3A4DE9D9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Вид операции: Объекты строительства</w:t>
      </w:r>
    </w:p>
    <w:p w14:paraId="5A10F283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МОЛ - ВЫ</w:t>
      </w:r>
    </w:p>
    <w:p w14:paraId="57346CC5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Примите объекты строительства к учету без ввода в эксплуатацию (В событии ОС, создать принятие к учету с видом события «Принятие к учету»)</w:t>
      </w:r>
    </w:p>
    <w:p w14:paraId="113DB1F6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Способ поступления – Строительство (создание); </w:t>
      </w:r>
    </w:p>
    <w:p w14:paraId="06E0EF88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Объект строительства – Агрегаты.</w:t>
      </w:r>
    </w:p>
    <w:p w14:paraId="7E51DA9E" w14:textId="77777777" w:rsidR="001221C9" w:rsidRPr="002E7254" w:rsidRDefault="001221C9" w:rsidP="001221C9">
      <w:pPr>
        <w:tabs>
          <w:tab w:val="left" w:pos="7911"/>
        </w:tabs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Счет: 08.03. – нажимаем рассчитать суммы (440.000) должно получиться.</w:t>
      </w:r>
      <w:r w:rsidRPr="002E7254">
        <w:rPr>
          <w:rFonts w:eastAsia="Calibri"/>
          <w:kern w:val="2"/>
          <w:sz w:val="28"/>
          <w:szCs w:val="28"/>
          <w:lang w:eastAsia="en-US"/>
        </w:rPr>
        <w:tab/>
      </w:r>
    </w:p>
    <w:p w14:paraId="253CD1AB" w14:textId="77777777" w:rsidR="001221C9" w:rsidRPr="002E7254" w:rsidRDefault="001221C9" w:rsidP="001221C9">
      <w:pPr>
        <w:tabs>
          <w:tab w:val="left" w:pos="7911"/>
        </w:tabs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Вкладка «Основные средства» - в программе уже подтянут «Агрегат» (Так как сделали «На основании»), теперь добавьте «Агрегат 2»</w:t>
      </w:r>
    </w:p>
    <w:p w14:paraId="294440C0" w14:textId="77777777" w:rsidR="001221C9" w:rsidRPr="002E7254" w:rsidRDefault="001221C9" w:rsidP="001221C9">
      <w:pPr>
        <w:tabs>
          <w:tab w:val="left" w:pos="7911"/>
        </w:tabs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Вкладка «Бухгалтерский учет»:</w:t>
      </w:r>
    </w:p>
    <w:p w14:paraId="3A74BEFF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 xml:space="preserve">Счет учета – 01.01; </w:t>
      </w:r>
    </w:p>
    <w:p w14:paraId="2BD00DC9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Счет начисления амортизации – 02.01;</w:t>
      </w:r>
    </w:p>
    <w:p w14:paraId="67ADA6FE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Начислять амортизацию – снимите флажок (потому что мы принимаем к учету, а ввод в эксплуатацию мы будем делать отдельным документом;</w:t>
      </w:r>
    </w:p>
    <w:p w14:paraId="0BEC4959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Способ начисления амортизации – Линейный способ;</w:t>
      </w:r>
    </w:p>
    <w:p w14:paraId="02C6A477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Способ отражения расходов по амортизации – Амортизация (счет № 20.01);</w:t>
      </w:r>
    </w:p>
    <w:p w14:paraId="19A02780" w14:textId="77777777" w:rsidR="001221C9" w:rsidRPr="002E7254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Срок полезного использования (в месяцах) – 60 месяцев;</w:t>
      </w:r>
    </w:p>
    <w:p w14:paraId="30180ACE" w14:textId="77777777" w:rsidR="001221C9" w:rsidRPr="002E7254" w:rsidRDefault="001221C9" w:rsidP="001221C9">
      <w:pPr>
        <w:tabs>
          <w:tab w:val="left" w:pos="7911"/>
        </w:tabs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Вкладка «Налоговый учет»:</w:t>
      </w:r>
    </w:p>
    <w:p w14:paraId="25635F3F" w14:textId="77777777" w:rsidR="001221C9" w:rsidRPr="002E7254" w:rsidRDefault="001221C9" w:rsidP="001221C9">
      <w:pPr>
        <w:tabs>
          <w:tab w:val="left" w:pos="7911"/>
        </w:tabs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Начислять амортизацию – снимите флажок</w:t>
      </w:r>
    </w:p>
    <w:p w14:paraId="7049C8A1" w14:textId="77777777" w:rsidR="001221C9" w:rsidRPr="002E7254" w:rsidRDefault="001221C9" w:rsidP="001221C9">
      <w:pPr>
        <w:tabs>
          <w:tab w:val="left" w:pos="7911"/>
        </w:tabs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Срок полезного использования 60 мес.</w:t>
      </w:r>
    </w:p>
    <w:p w14:paraId="59A2B309" w14:textId="77777777" w:rsidR="001221C9" w:rsidRPr="002E7254" w:rsidRDefault="001221C9" w:rsidP="001221C9">
      <w:pPr>
        <w:tabs>
          <w:tab w:val="left" w:pos="7911"/>
        </w:tabs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2E7254">
        <w:rPr>
          <w:rFonts w:eastAsia="Calibri"/>
          <w:kern w:val="2"/>
          <w:sz w:val="28"/>
          <w:szCs w:val="28"/>
          <w:lang w:eastAsia="en-US"/>
        </w:rPr>
        <w:t>Специальный коэффициент 1,00</w:t>
      </w:r>
    </w:p>
    <w:p w14:paraId="51BB457F" w14:textId="77777777" w:rsidR="001221C9" w:rsidRPr="008D40D0" w:rsidRDefault="001221C9" w:rsidP="001221C9">
      <w:pPr>
        <w:tabs>
          <w:tab w:val="left" w:pos="7911"/>
        </w:tabs>
        <w:spacing w:after="120"/>
        <w:jc w:val="both"/>
        <w:rPr>
          <w:rFonts w:eastAsia="Calibri"/>
          <w:kern w:val="2"/>
          <w:lang w:eastAsia="en-US"/>
        </w:rPr>
      </w:pPr>
      <w:r w:rsidRPr="00620B0D">
        <w:rPr>
          <w:rFonts w:eastAsia="Calibri"/>
          <w:noProof/>
          <w:kern w:val="2"/>
          <w:lang w:eastAsia="en-US"/>
        </w:rPr>
        <w:lastRenderedPageBreak/>
        <w:drawing>
          <wp:inline distT="0" distB="0" distL="0" distR="0" wp14:anchorId="5438D4E0" wp14:editId="234B847F">
            <wp:extent cx="6116955" cy="2317750"/>
            <wp:effectExtent l="0" t="0" r="0" b="6350"/>
            <wp:docPr id="737580747" name="Рисунок 13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0747" name="Рисунок 13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0230" w14:textId="77777777" w:rsidR="001221C9" w:rsidRPr="008C5791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61. </w:t>
      </w:r>
      <w:r w:rsidRPr="008C5791">
        <w:rPr>
          <w:rFonts w:eastAsia="Calibri"/>
          <w:kern w:val="2"/>
          <w:sz w:val="28"/>
          <w:szCs w:val="28"/>
          <w:lang w:eastAsia="en-US"/>
        </w:rPr>
        <w:t>Откройте оборотно-сальдовую ведомость за январь 2023 г. по счету 08.03. Сальдо на конец периода у вас будет с минусом, это связано с тем, что в самом начале Вы подтянули суммы только для одного «Агрегата», но после добавили второй и на каждый агрегат он проставил общую сумму. Вернитесь в документ «Принятие к учету» и исправьте Стоимость и стоимость НУ (по 220.000), и перепроведите документ. Проверьте ОСВ.</w:t>
      </w:r>
    </w:p>
    <w:p w14:paraId="1C6EB83E" w14:textId="77777777" w:rsidR="001221C9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</w:p>
    <w:p w14:paraId="5E9EDCF7" w14:textId="77777777" w:rsidR="001221C9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  <w:r w:rsidRPr="00620B0D">
        <w:rPr>
          <w:rFonts w:eastAsia="Calibri"/>
          <w:noProof/>
          <w:kern w:val="2"/>
          <w:lang w:eastAsia="en-US"/>
        </w:rPr>
        <w:drawing>
          <wp:inline distT="0" distB="0" distL="0" distR="0" wp14:anchorId="2326BDED" wp14:editId="2050F302">
            <wp:extent cx="6116955" cy="1655445"/>
            <wp:effectExtent l="0" t="0" r="0" b="1905"/>
            <wp:docPr id="270144944" name="Рисунок 130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44944" name="Рисунок 130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E3A6" w14:textId="77777777" w:rsidR="001221C9" w:rsidRPr="008D40D0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</w:p>
    <w:p w14:paraId="1E1D0AB5" w14:textId="77777777" w:rsidR="001221C9" w:rsidRPr="008C5791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8C5791">
        <w:rPr>
          <w:rFonts w:eastAsia="Calibri"/>
          <w:kern w:val="2"/>
          <w:sz w:val="28"/>
          <w:szCs w:val="28"/>
          <w:lang w:eastAsia="en-US"/>
        </w:rPr>
        <w:t>Путь: ОС и НМА/Параметры амортизации ОС/Создать/Изменение состояния ОС.</w:t>
      </w:r>
    </w:p>
    <w:p w14:paraId="5B308C75" w14:textId="77777777" w:rsidR="001221C9" w:rsidRPr="008C5791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62. </w:t>
      </w:r>
      <w:r w:rsidRPr="008C5791">
        <w:rPr>
          <w:rFonts w:eastAsia="Calibri"/>
          <w:kern w:val="2"/>
          <w:sz w:val="28"/>
          <w:szCs w:val="28"/>
          <w:lang w:eastAsia="en-US"/>
        </w:rPr>
        <w:t>Отразите в учете 29.01.2023 г. изменение состояния двух основных средств под названием «Агрегат» и «Агрегат 2» с принятия к учету до ввода в эксплуатацию. При этом установите необходимость начисления амортизации с отражением в бухгалтерском учете "включением" всех флажков в заголовочной части документа.</w:t>
      </w:r>
    </w:p>
    <w:p w14:paraId="70894203" w14:textId="77777777" w:rsidR="001221C9" w:rsidRPr="008C5791" w:rsidRDefault="001221C9" w:rsidP="001221C9">
      <w:pPr>
        <w:spacing w:after="120"/>
        <w:jc w:val="both"/>
        <w:rPr>
          <w:rFonts w:eastAsia="Calibri"/>
          <w:kern w:val="2"/>
          <w:sz w:val="28"/>
          <w:szCs w:val="28"/>
          <w:lang w:eastAsia="en-US"/>
        </w:rPr>
      </w:pPr>
      <w:r w:rsidRPr="008C5791">
        <w:rPr>
          <w:rFonts w:eastAsia="Calibri"/>
          <w:kern w:val="2"/>
          <w:sz w:val="28"/>
          <w:szCs w:val="28"/>
          <w:lang w:eastAsia="en-US"/>
        </w:rPr>
        <w:t>Событие ОС: Ввод в Эксплуатацию, ставим все галки, добавляем Агрегаты, проводим документ.</w:t>
      </w:r>
    </w:p>
    <w:p w14:paraId="5CB6614D" w14:textId="77777777" w:rsidR="001221C9" w:rsidRPr="008D40D0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  <w:r w:rsidRPr="003E3DFD">
        <w:rPr>
          <w:rFonts w:eastAsia="Calibri"/>
          <w:noProof/>
          <w:kern w:val="2"/>
          <w:lang w:eastAsia="en-US"/>
        </w:rPr>
        <w:lastRenderedPageBreak/>
        <w:drawing>
          <wp:inline distT="0" distB="0" distL="0" distR="0" wp14:anchorId="5C875942" wp14:editId="4F782865">
            <wp:extent cx="6116955" cy="1418590"/>
            <wp:effectExtent l="0" t="0" r="0" b="0"/>
            <wp:docPr id="746979337" name="Рисунок 129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79337" name="Рисунок 129" descr="Изображение выглядит как текст, Шрифт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BCAF" w14:textId="77777777" w:rsidR="001221C9" w:rsidRPr="008D40D0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</w:p>
    <w:p w14:paraId="65B66D20" w14:textId="77777777" w:rsidR="001221C9" w:rsidRPr="008D40D0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  <w:r w:rsidRPr="003E3DFD">
        <w:rPr>
          <w:rFonts w:eastAsia="Calibri"/>
          <w:noProof/>
          <w:kern w:val="2"/>
          <w:lang w:eastAsia="en-US"/>
        </w:rPr>
        <w:drawing>
          <wp:inline distT="0" distB="0" distL="0" distR="0" wp14:anchorId="4FB2885A" wp14:editId="0F25C07C">
            <wp:extent cx="6116955" cy="1450340"/>
            <wp:effectExtent l="0" t="0" r="0" b="0"/>
            <wp:docPr id="468326048" name="Рисунок 128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26048" name="Рисунок 128" descr="Изображение выглядит как текст, Шрифт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3F84" w14:textId="77777777" w:rsidR="001221C9" w:rsidRPr="008D40D0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</w:p>
    <w:p w14:paraId="6CE26B17" w14:textId="77777777" w:rsidR="001221C9" w:rsidRPr="008D40D0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  <w:r w:rsidRPr="003E3DFD">
        <w:rPr>
          <w:rFonts w:eastAsia="Calibri"/>
          <w:noProof/>
          <w:kern w:val="2"/>
          <w:lang w:eastAsia="en-US"/>
        </w:rPr>
        <w:drawing>
          <wp:inline distT="0" distB="0" distL="0" distR="0" wp14:anchorId="36561C14" wp14:editId="20800C9A">
            <wp:extent cx="6116955" cy="1466215"/>
            <wp:effectExtent l="0" t="0" r="0" b="635"/>
            <wp:docPr id="1751671769" name="Рисунок 127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71769" name="Рисунок 127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3DC7" w14:textId="77777777" w:rsidR="001221C9" w:rsidRPr="008D40D0" w:rsidRDefault="001221C9" w:rsidP="001221C9">
      <w:pPr>
        <w:spacing w:after="120"/>
        <w:jc w:val="both"/>
        <w:rPr>
          <w:rFonts w:eastAsia="Calibri"/>
          <w:kern w:val="2"/>
          <w:lang w:eastAsia="en-US"/>
        </w:rPr>
      </w:pPr>
    </w:p>
    <w:p w14:paraId="59D5CED6" w14:textId="77777777" w:rsidR="001221C9" w:rsidRPr="002D311B" w:rsidRDefault="001221C9" w:rsidP="001221C9">
      <w:pPr>
        <w:numPr>
          <w:ilvl w:val="0"/>
          <w:numId w:val="4"/>
        </w:numPr>
        <w:spacing w:after="120" w:line="259" w:lineRule="auto"/>
        <w:ind w:left="0" w:firstLine="0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2D311B">
        <w:rPr>
          <w:rFonts w:eastAsia="Calibri"/>
          <w:kern w:val="2"/>
          <w:sz w:val="28"/>
          <w:szCs w:val="28"/>
          <w:lang w:eastAsia="en-US"/>
        </w:rPr>
        <w:t>Задание 63. Для того, чтоб начислить Амортизацию вам необходимо выполнить закрытие месяца за Январь, Февраль и Март 2023.</w:t>
      </w:r>
    </w:p>
    <w:p w14:paraId="7A6CD5E2" w14:textId="77777777" w:rsidR="001221C9" w:rsidRPr="002D311B" w:rsidRDefault="001221C9" w:rsidP="001221C9">
      <w:pPr>
        <w:spacing w:after="120" w:line="259" w:lineRule="auto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2D311B">
        <w:rPr>
          <w:rFonts w:eastAsia="Calibri"/>
          <w:kern w:val="2"/>
          <w:sz w:val="28"/>
          <w:szCs w:val="28"/>
          <w:lang w:eastAsia="en-US"/>
        </w:rPr>
        <w:t>После закрытия месяца откройте проводки по амортизации за Февраль месяц:</w:t>
      </w:r>
    </w:p>
    <w:p w14:paraId="3C563FC1" w14:textId="77777777" w:rsidR="001221C9" w:rsidRPr="008D40D0" w:rsidRDefault="001221C9" w:rsidP="001221C9">
      <w:pPr>
        <w:spacing w:after="120" w:line="259" w:lineRule="auto"/>
        <w:contextualSpacing/>
        <w:jc w:val="both"/>
        <w:rPr>
          <w:rFonts w:eastAsia="Calibri"/>
          <w:kern w:val="2"/>
          <w:lang w:eastAsia="en-US"/>
        </w:rPr>
      </w:pPr>
      <w:r w:rsidRPr="00350850">
        <w:rPr>
          <w:rFonts w:eastAsia="Calibri"/>
          <w:noProof/>
          <w:kern w:val="2"/>
          <w:lang w:eastAsia="en-US"/>
        </w:rPr>
        <w:lastRenderedPageBreak/>
        <w:drawing>
          <wp:inline distT="0" distB="0" distL="0" distR="0" wp14:anchorId="6B70218C" wp14:editId="47C3DB24">
            <wp:extent cx="6116955" cy="3421380"/>
            <wp:effectExtent l="0" t="0" r="0" b="7620"/>
            <wp:docPr id="1306248024" name="Рисунок 126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48024" name="Рисунок 126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F223" w14:textId="77777777" w:rsidR="00F1398E" w:rsidRDefault="00F1398E"/>
    <w:sectPr w:rsidR="00F13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6F9"/>
    <w:multiLevelType w:val="hybridMultilevel"/>
    <w:tmpl w:val="D92E40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2A91"/>
    <w:multiLevelType w:val="hybridMultilevel"/>
    <w:tmpl w:val="F4087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633C"/>
    <w:multiLevelType w:val="hybridMultilevel"/>
    <w:tmpl w:val="96FE2BAC"/>
    <w:lvl w:ilvl="0" w:tplc="BD422C3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12642"/>
    <w:multiLevelType w:val="hybridMultilevel"/>
    <w:tmpl w:val="B1C2E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76EC0"/>
    <w:multiLevelType w:val="hybridMultilevel"/>
    <w:tmpl w:val="9266E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D07C4"/>
    <w:multiLevelType w:val="hybridMultilevel"/>
    <w:tmpl w:val="B4A46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677124">
    <w:abstractNumId w:val="0"/>
  </w:num>
  <w:num w:numId="2" w16cid:durableId="268465601">
    <w:abstractNumId w:val="5"/>
  </w:num>
  <w:num w:numId="3" w16cid:durableId="1283077237">
    <w:abstractNumId w:val="1"/>
  </w:num>
  <w:num w:numId="4" w16cid:durableId="736319855">
    <w:abstractNumId w:val="2"/>
  </w:num>
  <w:num w:numId="5" w16cid:durableId="1837838740">
    <w:abstractNumId w:val="4"/>
  </w:num>
  <w:num w:numId="6" w16cid:durableId="1063869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30"/>
    <w:rsid w:val="001221C9"/>
    <w:rsid w:val="003E14EC"/>
    <w:rsid w:val="00423F29"/>
    <w:rsid w:val="004B625D"/>
    <w:rsid w:val="00C30ECB"/>
    <w:rsid w:val="00DB095C"/>
    <w:rsid w:val="00EF4630"/>
    <w:rsid w:val="00F1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E895"/>
  <w15:chartTrackingRefBased/>
  <w15:docId w15:val="{E19C6E92-443B-4AFF-956F-4EBC8BB4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1C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1586</Words>
  <Characters>9042</Characters>
  <Application>Microsoft Office Word</Application>
  <DocSecurity>0</DocSecurity>
  <Lines>75</Lines>
  <Paragraphs>21</Paragraphs>
  <ScaleCrop>false</ScaleCrop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Адамович Тхагапсо</dc:creator>
  <cp:keywords/>
  <dc:description/>
  <cp:lastModifiedBy>Рустам Адамович Тхагапсо</cp:lastModifiedBy>
  <cp:revision>4</cp:revision>
  <dcterms:created xsi:type="dcterms:W3CDTF">2023-10-19T18:27:00Z</dcterms:created>
  <dcterms:modified xsi:type="dcterms:W3CDTF">2023-10-19T18:34:00Z</dcterms:modified>
</cp:coreProperties>
</file>