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sxz54ydhzpj" w:id="0"/>
      <w:bookmarkEnd w:id="0"/>
      <w:r w:rsidDel="00000000" w:rsidR="00000000" w:rsidRPr="00000000">
        <w:rPr>
          <w:b w:val="1"/>
          <w:bCs w:val="1"/>
          <w:sz w:val="34"/>
          <w:szCs w:val="34"/>
          <w:rtl w:val="0"/>
        </w:rPr>
        <w:t xml:space="preserve">Test Case 2 — Low-Confidence Bird Identification Recovery with Manual Species Selection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 Case ID:</w:t>
      </w:r>
      <w:r w:rsidDel="00000000" w:rsidR="00000000" w:rsidRPr="00000000">
        <w:rPr>
          <w:rtl w:val="0"/>
        </w:rPr>
        <w:t xml:space="preserve"> TC-S3-02</w:t>
        <w:br w:type="textWrapping"/>
        <w:t xml:space="preserve"> </w:t>
      </w:r>
      <w:r w:rsidDel="00000000" w:rsidR="00000000" w:rsidRPr="00000000">
        <w:rPr>
          <w:b w:val="1"/>
          <w:bCs w:val="1"/>
          <w:rtl w:val="0"/>
        </w:rPr>
        <w:t xml:space="preserve">Sprint Item:</w:t>
      </w:r>
      <w:r w:rsidDel="00000000" w:rsidR="00000000" w:rsidRPr="00000000">
        <w:rPr>
          <w:rtl w:val="0"/>
        </w:rPr>
        <w:t xml:space="preserve"> B5 / F4 – Implement AI Recovery Flow and AI Recovery UI</w:t>
        <w:br w:type="textWrapping"/>
        <w:t xml:space="preserve"> </w:t>
      </w:r>
      <w:r w:rsidDel="00000000" w:rsidR="00000000" w:rsidRPr="00000000">
        <w:rPr>
          <w:b w:val="1"/>
          <w:bCs w:val="1"/>
          <w:rtl w:val="0"/>
        </w:rPr>
        <w:t xml:space="preserve">Test Type:</w:t>
      </w:r>
      <w:r w:rsidDel="00000000" w:rsidR="00000000" w:rsidRPr="00000000">
        <w:rPr>
          <w:rtl w:val="0"/>
        </w:rPr>
        <w:t xml:space="preserve"> Edge Case Test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3i001lq6nyy"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Verify that when the AI cannot confidently identify a bird image, the application does not return a weak or misleading answer. Instead, it should present the recovery flow by showing alternative bird choices and allowing the user to manually select the correct species. This directly addresses the AI reliability weakness identified in your sprint reflection.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eqhrpd69dj7" w:id="2"/>
      <w:bookmarkEnd w:id="2"/>
      <w:r w:rsidDel="00000000" w:rsidR="00000000" w:rsidRPr="00000000">
        <w:rPr>
          <w:b w:val="1"/>
          <w:bCs w:val="1"/>
          <w:color w:val="000000"/>
          <w:sz w:val="26"/>
          <w:szCs w:val="26"/>
          <w:rtl w:val="0"/>
        </w:rPr>
        <w:t xml:space="preserve">Preconditions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User is logged in</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A difficult, blurry, partially obstructed, or ambiguous bird image is available</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Low-confidence handling has been implemented in both backend and frontend</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qsi2y1du5hc" w:id="3"/>
      <w:bookmarkEnd w:id="3"/>
      <w:r w:rsidDel="00000000" w:rsidR="00000000" w:rsidRPr="00000000">
        <w:rPr>
          <w:b w:val="1"/>
          <w:bCs w:val="1"/>
          <w:color w:val="000000"/>
          <w:sz w:val="26"/>
          <w:szCs w:val="26"/>
          <w:rtl w:val="0"/>
        </w:rPr>
        <w:t xml:space="preserve">Test Steps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Open the camera or upload workflow.</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Submit an image that is likely to produce a low-confidence identification.</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Observe the initial AI response.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Confirm that the app does not immediately save an uncertain species as final.</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Verify that a recovery screen appears with alternative species suggestions.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Review the listed bird options and any comparison images shown.</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Select one of the suggested species manually.</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Save the final selected result.</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Open the user collection and verify the manually selected bird is stored correctly.</w:t>
        <w:br w:type="textWrapping"/>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t6esf5jhe8n" w:id="4"/>
      <w:bookmarkEnd w:id="4"/>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14">
      <w:pPr>
        <w:spacing w:after="240" w:before="240" w:lineRule="auto"/>
        <w:rPr/>
      </w:pPr>
      <w:r w:rsidDel="00000000" w:rsidR="00000000" w:rsidRPr="00000000">
        <w:rPr>
          <w:rtl w:val="0"/>
        </w:rPr>
        <w:t xml:space="preserve">The app should recognize that the image confidence is too low, launch the AI recovery flow, display alternative species options, and allow the user to choose a bird manually. The final selected bird should then be saved correctly.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pmx7c4yr6d" w:id="5"/>
      <w:bookmarkEnd w:id="5"/>
      <w:r w:rsidDel="00000000" w:rsidR="00000000" w:rsidRPr="00000000">
        <w:rPr>
          <w:b w:val="1"/>
          <w:bCs w:val="1"/>
          <w:color w:val="000000"/>
          <w:sz w:val="26"/>
          <w:szCs w:val="26"/>
          <w:rtl w:val="0"/>
        </w:rPr>
        <w:t xml:space="preserve">Actual Result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7ow9rpkxwr8" w:id="6"/>
      <w:bookmarkEnd w:id="6"/>
      <w:r w:rsidDel="00000000" w:rsidR="00000000" w:rsidRPr="00000000">
        <w:rPr>
          <w:b w:val="1"/>
          <w:bCs w:val="1"/>
          <w:color w:val="000000"/>
          <w:sz w:val="26"/>
          <w:szCs w:val="26"/>
          <w:rtl w:val="0"/>
        </w:rPr>
        <w:t xml:space="preserve">Status</w:t>
      </w:r>
    </w:p>
    <w:p w:rsidR="00000000" w:rsidDel="00000000" w:rsidP="00000000" w:rsidRDefault="00000000" w:rsidRPr="00000000" w14:paraId="00000018">
      <w:pPr>
        <w:spacing w:after="240" w:before="240" w:lineRule="auto"/>
        <w:rPr/>
      </w:pPr>
      <w:r w:rsidDel="00000000" w:rsidR="00000000" w:rsidRPr="00000000">
        <w:rPr>
          <w:rtl w:val="0"/>
        </w:rPr>
        <w:t xml:space="preserve">Pass / Fail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refr4ibtsy6" w:id="7"/>
      <w:bookmarkEnd w:id="7"/>
      <w:r w:rsidDel="00000000" w:rsidR="00000000" w:rsidRPr="00000000">
        <w:rPr>
          <w:b w:val="1"/>
          <w:bCs w:val="1"/>
          <w:color w:val="000000"/>
          <w:sz w:val="26"/>
          <w:szCs w:val="26"/>
          <w:rtl w:val="0"/>
        </w:rPr>
        <w:t xml:space="preserve">Bug / Notes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