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A36B" w14:textId="1895E028" w:rsidR="001E5BFC" w:rsidRDefault="009B39BB">
      <w:r>
        <w:t>List of under-represented female designers:</w:t>
      </w:r>
    </w:p>
    <w:p w14:paraId="48C50F29" w14:textId="4AE36D50" w:rsidR="00DB01F4" w:rsidRDefault="00DB01F4"/>
    <w:p w14:paraId="11E5729A" w14:textId="75352A69" w:rsidR="00DB01F4" w:rsidRPr="00DB01F4" w:rsidRDefault="00DB01F4">
      <w:pPr>
        <w:rPr>
          <w:b/>
          <w:bCs/>
          <w:sz w:val="80"/>
          <w:szCs w:val="80"/>
        </w:rPr>
      </w:pPr>
      <w:r w:rsidRPr="00DB01F4">
        <w:rPr>
          <w:b/>
          <w:bCs/>
          <w:sz w:val="80"/>
          <w:szCs w:val="80"/>
        </w:rPr>
        <w:t>AUS</w:t>
      </w:r>
    </w:p>
    <w:p w14:paraId="1246F077" w14:textId="1AD3C688" w:rsidR="009B39BB" w:rsidRPr="009B39BB" w:rsidRDefault="009B39BB" w:rsidP="009B39BB">
      <w:hyperlink r:id="rId4" w:history="1">
        <w:r w:rsidRPr="009B39BB">
          <w:rPr>
            <w:rFonts w:ascii="Arial" w:hAnsi="Arial" w:cs="Arial"/>
            <w:color w:val="1155CC"/>
            <w:u w:val="single"/>
          </w:rPr>
          <w:t>Laura Camilleri</w:t>
        </w:r>
      </w:hyperlink>
      <w:r>
        <w:rPr>
          <w:rFonts w:ascii="-webkit-standard" w:hAnsi="-webkit-standard"/>
          <w:color w:val="000000"/>
        </w:rPr>
        <w:t xml:space="preserve"> - </w:t>
      </w:r>
    </w:p>
    <w:p w14:paraId="3E229028" w14:textId="77777777" w:rsidR="009B39BB" w:rsidRPr="009B39BB" w:rsidRDefault="009B39BB" w:rsidP="009B39BB">
      <w:r w:rsidRPr="009B39BB">
        <w:rPr>
          <w:rFonts w:ascii="Arial" w:hAnsi="Arial" w:cs="Arial"/>
          <w:color w:val="000000"/>
        </w:rPr>
        <w:t xml:space="preserve">Creative director and partner at </w:t>
      </w:r>
      <w:hyperlink r:id="rId5" w:history="1">
        <w:r w:rsidRPr="009B39BB">
          <w:rPr>
            <w:rFonts w:ascii="Arial" w:hAnsi="Arial" w:cs="Arial"/>
            <w:color w:val="1155CC"/>
            <w:u w:val="single"/>
          </w:rPr>
          <w:t>Grosz.co Lab</w:t>
        </w:r>
      </w:hyperlink>
      <w:r w:rsidRPr="009B39BB">
        <w:rPr>
          <w:rFonts w:ascii="Arial" w:hAnsi="Arial" w:cs="Arial"/>
          <w:color w:val="000000"/>
        </w:rPr>
        <w:t xml:space="preserve">. Laura is informed by diverse creative disciplines. Her ideation led practice is one of rigour, inspiration and expression. </w:t>
      </w:r>
    </w:p>
    <w:p w14:paraId="5407CE03" w14:textId="4F012EF7" w:rsidR="009B39BB" w:rsidRDefault="009B39BB"/>
    <w:p w14:paraId="2750DB83" w14:textId="77777777" w:rsidR="00DB01F4" w:rsidRPr="00DB01F4" w:rsidRDefault="00DB01F4" w:rsidP="00DB01F4">
      <w:pPr>
        <w:rPr>
          <w:rFonts w:ascii="-webkit-standard" w:hAnsi="-webkit-standard"/>
          <w:color w:val="000000"/>
        </w:rPr>
      </w:pPr>
      <w:hyperlink r:id="rId6" w:history="1">
        <w:r w:rsidRPr="00DB01F4">
          <w:rPr>
            <w:rFonts w:ascii="Arial" w:hAnsi="Arial" w:cs="Arial"/>
            <w:color w:val="1155CC"/>
            <w:u w:val="single"/>
          </w:rPr>
          <w:t>Lekki Maze</w:t>
        </w:r>
      </w:hyperlink>
      <w:r w:rsidRPr="00DB01F4">
        <w:rPr>
          <w:rFonts w:ascii="Arial" w:hAnsi="Arial" w:cs="Arial"/>
          <w:color w:val="000000"/>
        </w:rPr>
        <w:t>, AUS</w:t>
      </w:r>
    </w:p>
    <w:p w14:paraId="6401EE42" w14:textId="77777777" w:rsidR="00DB01F4" w:rsidRPr="00DB01F4" w:rsidRDefault="00DB01F4" w:rsidP="00DB01F4">
      <w:pPr>
        <w:rPr>
          <w:rFonts w:ascii="-webkit-standard" w:hAnsi="-webkit-standard"/>
          <w:color w:val="000000"/>
        </w:rPr>
      </w:pPr>
      <w:r w:rsidRPr="00DB01F4">
        <w:rPr>
          <w:rFonts w:ascii="Arial" w:hAnsi="Arial" w:cs="Arial"/>
          <w:color w:val="000000"/>
        </w:rPr>
        <w:t xml:space="preserve">Director / founder of Glider Global, a communications agency for socio- environmental change. Worked with the Climate Institute, the Lowy Institute and a crazy long list of names all over the world. It was a pleasure to work with her on a storytelling / engagement project about big social shifts of the past and how we might design the futures we want. Doesn’t have a big online </w:t>
      </w:r>
      <w:proofErr w:type="gramStart"/>
      <w:r w:rsidRPr="00DB01F4">
        <w:rPr>
          <w:rFonts w:ascii="Arial" w:hAnsi="Arial" w:cs="Arial"/>
          <w:color w:val="000000"/>
        </w:rPr>
        <w:t>presence, but</w:t>
      </w:r>
      <w:proofErr w:type="gramEnd"/>
      <w:r w:rsidRPr="00DB01F4">
        <w:rPr>
          <w:rFonts w:ascii="Arial" w:hAnsi="Arial" w:cs="Arial"/>
          <w:color w:val="000000"/>
        </w:rPr>
        <w:t xml:space="preserve"> is brilliant in person and as a speaker. </w:t>
      </w:r>
    </w:p>
    <w:p w14:paraId="391E3743" w14:textId="77777777" w:rsidR="00DB01F4" w:rsidRPr="00DB01F4" w:rsidRDefault="00DB01F4" w:rsidP="00DB01F4">
      <w:pPr>
        <w:spacing w:after="240"/>
      </w:pPr>
    </w:p>
    <w:p w14:paraId="39B8FF04" w14:textId="77777777" w:rsidR="00DB01F4" w:rsidRPr="00DB01F4" w:rsidRDefault="00DB01F4" w:rsidP="00DB01F4">
      <w:pPr>
        <w:rPr>
          <w:rFonts w:ascii="-webkit-standard" w:hAnsi="-webkit-standard"/>
          <w:color w:val="000000"/>
        </w:rPr>
      </w:pPr>
      <w:hyperlink r:id="rId7" w:history="1">
        <w:r w:rsidRPr="00DB01F4">
          <w:rPr>
            <w:rFonts w:ascii="Arial" w:hAnsi="Arial" w:cs="Arial"/>
            <w:color w:val="1155CC"/>
            <w:u w:val="single"/>
          </w:rPr>
          <w:t>Ngaio Parr</w:t>
        </w:r>
      </w:hyperlink>
      <w:r w:rsidRPr="00DB01F4">
        <w:rPr>
          <w:rFonts w:ascii="Arial" w:hAnsi="Arial" w:cs="Arial"/>
          <w:color w:val="000000"/>
        </w:rPr>
        <w:t xml:space="preserve"> AUS</w:t>
      </w:r>
    </w:p>
    <w:p w14:paraId="091BFD92" w14:textId="77777777" w:rsidR="00DB01F4" w:rsidRPr="00DB01F4" w:rsidRDefault="00DB01F4" w:rsidP="00DB01F4">
      <w:r w:rsidRPr="00DB01F4">
        <w:rPr>
          <w:rFonts w:ascii="Arial" w:hAnsi="Arial" w:cs="Arial"/>
          <w:color w:val="000000"/>
        </w:rPr>
        <w:t xml:space="preserve">An independent </w:t>
      </w:r>
      <w:hyperlink r:id="rId8" w:history="1">
        <w:r w:rsidRPr="00DB01F4">
          <w:rPr>
            <w:rFonts w:ascii="Arial" w:hAnsi="Arial" w:cs="Arial"/>
            <w:color w:val="1155CC"/>
            <w:u w:val="single"/>
          </w:rPr>
          <w:t>designer, illustrator</w:t>
        </w:r>
      </w:hyperlink>
      <w:r w:rsidRPr="00DB01F4">
        <w:rPr>
          <w:rFonts w:ascii="Arial" w:hAnsi="Arial" w:cs="Arial"/>
          <w:color w:val="000000"/>
        </w:rPr>
        <w:t xml:space="preserve">, curator, teacher at University Technology Sydney and director of </w:t>
      </w:r>
      <w:hyperlink r:id="rId9" w:history="1">
        <w:r w:rsidRPr="00DB01F4">
          <w:rPr>
            <w:rFonts w:ascii="Arial" w:hAnsi="Arial" w:cs="Arial"/>
            <w:color w:val="1155CC"/>
            <w:u w:val="single"/>
          </w:rPr>
          <w:t>Make Nice</w:t>
        </w:r>
      </w:hyperlink>
      <w:r w:rsidRPr="00DB01F4">
        <w:rPr>
          <w:rFonts w:ascii="Arial" w:hAnsi="Arial" w:cs="Arial"/>
          <w:color w:val="000000"/>
        </w:rPr>
        <w:t xml:space="preserve"> — a community and event series for, and about, creative women, the advocation and recognition of which she is passionate about. She runs her own independent </w:t>
      </w:r>
      <w:proofErr w:type="gramStart"/>
      <w:r w:rsidRPr="00DB01F4">
        <w:rPr>
          <w:rFonts w:ascii="Arial" w:hAnsi="Arial" w:cs="Arial"/>
          <w:color w:val="000000"/>
        </w:rPr>
        <w:t>studio, and</w:t>
      </w:r>
      <w:proofErr w:type="gramEnd"/>
      <w:r w:rsidRPr="00DB01F4">
        <w:rPr>
          <w:rFonts w:ascii="Arial" w:hAnsi="Arial" w:cs="Arial"/>
          <w:color w:val="000000"/>
        </w:rPr>
        <w:t xml:space="preserve"> is a thoughtful soul that is always helping others and full of energy. Ngaio speaks regularly for the likes of Adobe about illustration, design, and women in creative fields. </w:t>
      </w:r>
    </w:p>
    <w:p w14:paraId="7B738ACD" w14:textId="51559A91" w:rsidR="009B39BB" w:rsidRDefault="009B39BB"/>
    <w:p w14:paraId="5C178B3C" w14:textId="0E455F7B" w:rsidR="00DB01F4" w:rsidRDefault="00DB01F4"/>
    <w:p w14:paraId="166CADA1" w14:textId="624DB8F3" w:rsidR="00DB01F4" w:rsidRDefault="00DB01F4">
      <w:r>
        <w:br w:type="page"/>
      </w:r>
    </w:p>
    <w:p w14:paraId="5ABD3CB5" w14:textId="56FBAA70" w:rsidR="00DB01F4" w:rsidRDefault="00DB01F4">
      <w:pPr>
        <w:rPr>
          <w:b/>
          <w:bCs/>
          <w:sz w:val="80"/>
          <w:szCs w:val="80"/>
        </w:rPr>
      </w:pPr>
      <w:r w:rsidRPr="00DB01F4">
        <w:rPr>
          <w:b/>
          <w:bCs/>
          <w:sz w:val="80"/>
          <w:szCs w:val="80"/>
        </w:rPr>
        <w:lastRenderedPageBreak/>
        <w:t>CAN</w:t>
      </w:r>
    </w:p>
    <w:p w14:paraId="294D826D" w14:textId="77777777" w:rsidR="00DB01F4" w:rsidRPr="00DB01F4" w:rsidRDefault="00DB01F4" w:rsidP="00DB01F4">
      <w:pPr>
        <w:pStyle w:val="NormalWeb"/>
        <w:spacing w:before="0" w:beforeAutospacing="0" w:after="0" w:afterAutospacing="0"/>
        <w:rPr>
          <w:rFonts w:ascii="-webkit-standard" w:hAnsi="-webkit-standard"/>
          <w:color w:val="000000"/>
        </w:rPr>
      </w:pPr>
      <w:r>
        <w:rPr>
          <w:b/>
          <w:bCs/>
          <w:sz w:val="48"/>
          <w:szCs w:val="48"/>
        </w:rPr>
        <w:t xml:space="preserve"> </w:t>
      </w:r>
      <w:hyperlink r:id="rId10" w:history="1">
        <w:r w:rsidRPr="00DB01F4">
          <w:rPr>
            <w:rFonts w:ascii="Arial" w:hAnsi="Arial" w:cs="Arial"/>
            <w:color w:val="1155CC"/>
            <w:u w:val="single"/>
          </w:rPr>
          <w:t xml:space="preserve">Trish </w:t>
        </w:r>
        <w:proofErr w:type="spellStart"/>
        <w:r w:rsidRPr="00DB01F4">
          <w:rPr>
            <w:rFonts w:ascii="Arial" w:hAnsi="Arial" w:cs="Arial"/>
            <w:color w:val="1155CC"/>
            <w:u w:val="single"/>
          </w:rPr>
          <w:t>Lamanna</w:t>
        </w:r>
        <w:proofErr w:type="spellEnd"/>
      </w:hyperlink>
      <w:r w:rsidRPr="00DB01F4">
        <w:rPr>
          <w:rFonts w:ascii="Arial" w:hAnsi="Arial" w:cs="Arial"/>
          <w:color w:val="000000"/>
        </w:rPr>
        <w:t xml:space="preserve"> CAN</w:t>
      </w:r>
    </w:p>
    <w:p w14:paraId="1D9154AF" w14:textId="77777777" w:rsidR="00DB01F4" w:rsidRPr="00DB01F4" w:rsidRDefault="00DB01F4" w:rsidP="00DB01F4">
      <w:r w:rsidRPr="00DB01F4">
        <w:rPr>
          <w:rFonts w:ascii="Arial" w:hAnsi="Arial" w:cs="Arial"/>
          <w:color w:val="000000"/>
        </w:rPr>
        <w:t xml:space="preserve">Freelance Digital Art Director and Product Designer, currently design &amp; UX lead at a healthcare </w:t>
      </w:r>
      <w:proofErr w:type="spellStart"/>
      <w:r w:rsidRPr="00DB01F4">
        <w:rPr>
          <w:rFonts w:ascii="Arial" w:hAnsi="Arial" w:cs="Arial"/>
          <w:color w:val="000000"/>
        </w:rPr>
        <w:t>startup</w:t>
      </w:r>
      <w:proofErr w:type="spellEnd"/>
      <w:r w:rsidRPr="00DB01F4">
        <w:rPr>
          <w:rFonts w:ascii="Arial" w:hAnsi="Arial" w:cs="Arial"/>
          <w:color w:val="000000"/>
        </w:rPr>
        <w:t xml:space="preserve"> by day. 3D concept designer, woodworker, welder and fire artist by night, a part of a fire art group featured multiple times on </w:t>
      </w:r>
      <w:hyperlink r:id="rId11" w:history="1">
        <w:r w:rsidRPr="00DB01F4">
          <w:rPr>
            <w:rFonts w:ascii="Arial" w:hAnsi="Arial" w:cs="Arial"/>
            <w:color w:val="1155CC"/>
            <w:u w:val="single"/>
          </w:rPr>
          <w:t>Daily Planet</w:t>
        </w:r>
      </w:hyperlink>
      <w:r w:rsidRPr="00DB01F4">
        <w:rPr>
          <w:rFonts w:ascii="Arial" w:hAnsi="Arial" w:cs="Arial"/>
          <w:color w:val="000000"/>
        </w:rPr>
        <w:t xml:space="preserve">, and has spoken at </w:t>
      </w:r>
      <w:hyperlink r:id="rId12" w:history="1">
        <w:r w:rsidRPr="00DB01F4">
          <w:rPr>
            <w:rFonts w:ascii="Arial" w:hAnsi="Arial" w:cs="Arial"/>
            <w:color w:val="1155CC"/>
            <w:u w:val="single"/>
          </w:rPr>
          <w:t>TEDx</w:t>
        </w:r>
      </w:hyperlink>
      <w:r w:rsidRPr="00DB01F4">
        <w:rPr>
          <w:rFonts w:ascii="Arial" w:hAnsi="Arial" w:cs="Arial"/>
          <w:color w:val="000000"/>
        </w:rPr>
        <w:t xml:space="preserve"> and the </w:t>
      </w:r>
      <w:hyperlink r:id="rId13" w:history="1">
        <w:r w:rsidRPr="00DB01F4">
          <w:rPr>
            <w:rFonts w:ascii="Arial" w:hAnsi="Arial" w:cs="Arial"/>
            <w:color w:val="1155CC"/>
            <w:u w:val="single"/>
          </w:rPr>
          <w:t>What She Said radio show</w:t>
        </w:r>
      </w:hyperlink>
      <w:r w:rsidRPr="00DB01F4">
        <w:rPr>
          <w:rFonts w:ascii="Arial" w:hAnsi="Arial" w:cs="Arial"/>
          <w:color w:val="000000"/>
        </w:rPr>
        <w:t xml:space="preserve"> about taking large-scale fire art installations across North America. </w:t>
      </w:r>
    </w:p>
    <w:p w14:paraId="0FC6735E" w14:textId="6B6A832E" w:rsidR="00DB01F4" w:rsidRDefault="00DB01F4">
      <w:pPr>
        <w:rPr>
          <w:sz w:val="48"/>
          <w:szCs w:val="48"/>
        </w:rPr>
      </w:pPr>
    </w:p>
    <w:p w14:paraId="760D9929" w14:textId="77777777" w:rsidR="00DB01F4" w:rsidRPr="00DB01F4" w:rsidRDefault="00DB01F4" w:rsidP="00DB01F4">
      <w:hyperlink r:id="rId14" w:history="1">
        <w:r w:rsidRPr="00DB01F4">
          <w:rPr>
            <w:rFonts w:ascii="Arial" w:hAnsi="Arial" w:cs="Arial"/>
            <w:color w:val="1155CC"/>
            <w:u w:val="single"/>
          </w:rPr>
          <w:t xml:space="preserve">Lola </w:t>
        </w:r>
        <w:proofErr w:type="spellStart"/>
        <w:r w:rsidRPr="00DB01F4">
          <w:rPr>
            <w:rFonts w:ascii="Arial" w:hAnsi="Arial" w:cs="Arial"/>
            <w:color w:val="1155CC"/>
            <w:u w:val="single"/>
          </w:rPr>
          <w:t>Landekic</w:t>
        </w:r>
        <w:proofErr w:type="spellEnd"/>
      </w:hyperlink>
      <w:r w:rsidRPr="00DB01F4">
        <w:rPr>
          <w:rFonts w:ascii="Arial" w:hAnsi="Arial" w:cs="Arial"/>
          <w:color w:val="000000"/>
        </w:rPr>
        <w:t xml:space="preserve"> CAN</w:t>
      </w:r>
      <w:r w:rsidRPr="00DB01F4">
        <w:rPr>
          <w:rFonts w:ascii="Arial" w:hAnsi="Arial" w:cs="Arial"/>
          <w:color w:val="000000"/>
        </w:rPr>
        <w:br/>
        <w:t xml:space="preserve">Based in Toronto, Lola is editor in chief of motion design resource </w:t>
      </w:r>
      <w:hyperlink r:id="rId15" w:history="1">
        <w:r w:rsidRPr="00DB01F4">
          <w:rPr>
            <w:rFonts w:ascii="Arial" w:hAnsi="Arial" w:cs="Arial"/>
            <w:color w:val="1155CC"/>
            <w:u w:val="single"/>
          </w:rPr>
          <w:t>Art of the Title</w:t>
        </w:r>
      </w:hyperlink>
      <w:r w:rsidRPr="00DB01F4">
        <w:rPr>
          <w:rFonts w:ascii="Arial" w:hAnsi="Arial" w:cs="Arial"/>
          <w:color w:val="000000"/>
        </w:rPr>
        <w:t xml:space="preserve"> and a senior graphic designer, currently Senior Designer at publisher HarperCollins. She designs for film, print, and the web. She writes about design and film, writes articles for Wikipedia, and advocates for credit and diverse representation for creators. She has given talks at SXSW and the Smithsonian American Art Museum.</w:t>
      </w:r>
    </w:p>
    <w:p w14:paraId="70377218" w14:textId="02B9B3BB" w:rsidR="00DB01F4" w:rsidRDefault="00DB01F4">
      <w:pPr>
        <w:rPr>
          <w:sz w:val="48"/>
          <w:szCs w:val="48"/>
        </w:rPr>
      </w:pPr>
    </w:p>
    <w:p w14:paraId="4EC16190" w14:textId="77777777" w:rsidR="00DB01F4" w:rsidRPr="00DB01F4" w:rsidRDefault="00DB01F4" w:rsidP="00DB01F4">
      <w:pPr>
        <w:rPr>
          <w:rFonts w:ascii="-webkit-standard" w:hAnsi="-webkit-standard"/>
          <w:color w:val="000000"/>
        </w:rPr>
      </w:pPr>
      <w:hyperlink r:id="rId16" w:history="1">
        <w:r w:rsidRPr="00DB01F4">
          <w:rPr>
            <w:rFonts w:ascii="Arial" w:hAnsi="Arial" w:cs="Arial"/>
            <w:color w:val="1155CC"/>
            <w:u w:val="single"/>
          </w:rPr>
          <w:t xml:space="preserve">Marian </w:t>
        </w:r>
        <w:proofErr w:type="spellStart"/>
        <w:r w:rsidRPr="00DB01F4">
          <w:rPr>
            <w:rFonts w:ascii="Arial" w:hAnsi="Arial" w:cs="Arial"/>
            <w:color w:val="1155CC"/>
            <w:u w:val="single"/>
          </w:rPr>
          <w:t>Bantjes</w:t>
        </w:r>
        <w:proofErr w:type="spellEnd"/>
      </w:hyperlink>
      <w:r w:rsidRPr="00DB01F4">
        <w:rPr>
          <w:rFonts w:ascii="Arial" w:hAnsi="Arial" w:cs="Arial"/>
          <w:color w:val="000000"/>
        </w:rPr>
        <w:t xml:space="preserve"> CAN</w:t>
      </w:r>
    </w:p>
    <w:p w14:paraId="6BC8A4C8" w14:textId="77777777" w:rsidR="00DB01F4" w:rsidRPr="00DB01F4" w:rsidRDefault="00DB01F4" w:rsidP="00DB01F4">
      <w:pPr>
        <w:rPr>
          <w:rFonts w:ascii="-webkit-standard" w:hAnsi="-webkit-standard"/>
          <w:color w:val="000000"/>
        </w:rPr>
      </w:pPr>
      <w:r w:rsidRPr="00DB01F4">
        <w:rPr>
          <w:rFonts w:ascii="Arial" w:hAnsi="Arial" w:cs="Arial"/>
          <w:color w:val="000000"/>
          <w:shd w:val="clear" w:color="auto" w:fill="FFFFFF"/>
        </w:rPr>
        <w:t xml:space="preserve">Designer, typographer, writer and illustrator working internationally from her base on a small island off the west coast of Canada, near Vancouver. She is a member of Alliance </w:t>
      </w:r>
      <w:proofErr w:type="spellStart"/>
      <w:r w:rsidRPr="00DB01F4">
        <w:rPr>
          <w:rFonts w:ascii="Arial" w:hAnsi="Arial" w:cs="Arial"/>
          <w:color w:val="000000"/>
          <w:shd w:val="clear" w:color="auto" w:fill="FFFFFF"/>
        </w:rPr>
        <w:t>Graphique</w:t>
      </w:r>
      <w:proofErr w:type="spellEnd"/>
      <w:r w:rsidRPr="00DB01F4">
        <w:rPr>
          <w:rFonts w:ascii="Arial" w:hAnsi="Arial" w:cs="Arial"/>
          <w:color w:val="000000"/>
          <w:shd w:val="clear" w:color="auto" w:fill="FFFFFF"/>
        </w:rPr>
        <w:t xml:space="preserve"> Internationale (AGI), and regularly speaks about her work and thoughts at conferences and events worldwide.</w:t>
      </w:r>
    </w:p>
    <w:p w14:paraId="0B6673D6" w14:textId="77777777" w:rsidR="00DB01F4" w:rsidRPr="00DB01F4" w:rsidRDefault="00DB01F4" w:rsidP="00DB01F4">
      <w:pPr>
        <w:spacing w:after="240"/>
      </w:pPr>
    </w:p>
    <w:p w14:paraId="2930CDE6" w14:textId="38AD2544" w:rsidR="00DB01F4" w:rsidRDefault="00DB01F4">
      <w:pPr>
        <w:rPr>
          <w:sz w:val="48"/>
          <w:szCs w:val="48"/>
        </w:rPr>
      </w:pPr>
    </w:p>
    <w:p w14:paraId="4F9C46DD" w14:textId="39A98A54" w:rsidR="00DB01F4" w:rsidRDefault="00DB01F4" w:rsidP="00DB01F4">
      <w:pPr>
        <w:rPr>
          <w:b/>
          <w:bCs/>
          <w:sz w:val="80"/>
          <w:szCs w:val="80"/>
        </w:rPr>
      </w:pPr>
      <w:r>
        <w:rPr>
          <w:sz w:val="48"/>
          <w:szCs w:val="48"/>
        </w:rPr>
        <w:br w:type="page"/>
      </w:r>
      <w:r>
        <w:rPr>
          <w:b/>
          <w:bCs/>
          <w:sz w:val="80"/>
          <w:szCs w:val="80"/>
        </w:rPr>
        <w:lastRenderedPageBreak/>
        <w:t>FRA</w:t>
      </w:r>
    </w:p>
    <w:p w14:paraId="63C60B57" w14:textId="77777777" w:rsidR="00163988" w:rsidRDefault="00163988" w:rsidP="00163988">
      <w:pPr>
        <w:pStyle w:val="NormalWeb"/>
        <w:spacing w:before="0" w:beforeAutospacing="0" w:after="0" w:afterAutospacing="0"/>
        <w:rPr>
          <w:rFonts w:ascii="-webkit-standard" w:hAnsi="-webkit-standard"/>
          <w:color w:val="000000"/>
        </w:rPr>
      </w:pPr>
      <w:hyperlink r:id="rId17" w:history="1">
        <w:r>
          <w:rPr>
            <w:rStyle w:val="Hyperlink"/>
            <w:rFonts w:ascii="Arial" w:hAnsi="Arial" w:cs="Arial"/>
            <w:color w:val="1155CC"/>
          </w:rPr>
          <w:t xml:space="preserve">Isabelle </w:t>
        </w:r>
        <w:proofErr w:type="spellStart"/>
        <w:r>
          <w:rPr>
            <w:rStyle w:val="Hyperlink"/>
            <w:rFonts w:ascii="Arial" w:hAnsi="Arial" w:cs="Arial"/>
            <w:color w:val="1155CC"/>
          </w:rPr>
          <w:t>Daeron</w:t>
        </w:r>
        <w:proofErr w:type="spellEnd"/>
      </w:hyperlink>
      <w:r>
        <w:rPr>
          <w:rFonts w:ascii="Arial" w:hAnsi="Arial" w:cs="Arial"/>
          <w:color w:val="000000"/>
        </w:rPr>
        <w:t xml:space="preserve"> FRA</w:t>
      </w:r>
    </w:p>
    <w:p w14:paraId="3FADE465" w14:textId="77777777" w:rsidR="00163988" w:rsidRDefault="00163988" w:rsidP="00163988">
      <w:r>
        <w:rPr>
          <w:rFonts w:ascii="Arial" w:hAnsi="Arial" w:cs="Arial"/>
          <w:color w:val="000000"/>
        </w:rPr>
        <w:t xml:space="preserve">A </w:t>
      </w:r>
      <w:hyperlink r:id="rId18" w:history="1">
        <w:r>
          <w:rPr>
            <w:rStyle w:val="Hyperlink"/>
            <w:rFonts w:ascii="Arial" w:hAnsi="Arial" w:cs="Arial"/>
            <w:color w:val="1155CC"/>
          </w:rPr>
          <w:t>designer/artist/researcher</w:t>
        </w:r>
      </w:hyperlink>
      <w:r>
        <w:rPr>
          <w:rFonts w:ascii="Arial" w:hAnsi="Arial" w:cs="Arial"/>
          <w:color w:val="000000"/>
        </w:rPr>
        <w:t xml:space="preserve"> from </w:t>
      </w:r>
      <w:proofErr w:type="spellStart"/>
      <w:r>
        <w:rPr>
          <w:rFonts w:ascii="Arial" w:hAnsi="Arial" w:cs="Arial"/>
          <w:color w:val="000000"/>
        </w:rPr>
        <w:t>Ensci</w:t>
      </w:r>
      <w:proofErr w:type="spellEnd"/>
      <w:r>
        <w:rPr>
          <w:rFonts w:ascii="Arial" w:hAnsi="Arial" w:cs="Arial"/>
          <w:color w:val="000000"/>
        </w:rPr>
        <w:t xml:space="preserve"> Les Ateliers; combines art, design and research in her </w:t>
      </w:r>
      <w:proofErr w:type="spellStart"/>
      <w:r>
        <w:rPr>
          <w:rFonts w:ascii="Arial" w:hAnsi="Arial" w:cs="Arial"/>
          <w:color w:val="000000"/>
        </w:rPr>
        <w:t>Topiques</w:t>
      </w:r>
      <w:proofErr w:type="spellEnd"/>
      <w:r>
        <w:rPr>
          <w:rFonts w:ascii="Arial" w:hAnsi="Arial" w:cs="Arial"/>
          <w:color w:val="000000"/>
        </w:rPr>
        <w:t xml:space="preserve"> series. Also teaches at ENSAD and gives workshops and panels.</w:t>
      </w:r>
    </w:p>
    <w:p w14:paraId="6D230B9B" w14:textId="7481243A" w:rsidR="004D19DC" w:rsidRDefault="004D19DC" w:rsidP="00DB01F4">
      <w:pPr>
        <w:rPr>
          <w:rFonts w:ascii="Arial" w:hAnsi="Arial" w:cs="Arial"/>
          <w:color w:val="000000"/>
        </w:rPr>
      </w:pPr>
    </w:p>
    <w:p w14:paraId="0B08A614" w14:textId="77777777" w:rsidR="003176FA" w:rsidRDefault="003176FA" w:rsidP="003176FA">
      <w:pPr>
        <w:pStyle w:val="NormalWeb"/>
        <w:spacing w:before="0" w:beforeAutospacing="0" w:after="0" w:afterAutospacing="0"/>
        <w:rPr>
          <w:rFonts w:ascii="-webkit-standard" w:hAnsi="-webkit-standard"/>
          <w:color w:val="000000"/>
        </w:rPr>
      </w:pPr>
      <w:hyperlink r:id="rId19" w:history="1">
        <w:r>
          <w:rPr>
            <w:rFonts w:ascii="Arial" w:hAnsi="Arial" w:cs="Arial"/>
            <w:color w:val="1155CC"/>
            <w:u w:val="single"/>
          </w:rPr>
          <w:br/>
        </w:r>
        <w:r>
          <w:rPr>
            <w:rStyle w:val="Hyperlink"/>
            <w:rFonts w:ascii="Arial" w:hAnsi="Arial" w:cs="Arial"/>
            <w:color w:val="1155CC"/>
          </w:rPr>
          <w:t xml:space="preserve">Alexandra </w:t>
        </w:r>
        <w:proofErr w:type="spellStart"/>
        <w:r>
          <w:rPr>
            <w:rStyle w:val="Hyperlink"/>
            <w:rFonts w:ascii="Arial" w:hAnsi="Arial" w:cs="Arial"/>
            <w:color w:val="1155CC"/>
          </w:rPr>
          <w:t>Midal</w:t>
        </w:r>
        <w:proofErr w:type="spellEnd"/>
      </w:hyperlink>
      <w:r>
        <w:rPr>
          <w:rFonts w:ascii="Arial" w:hAnsi="Arial" w:cs="Arial"/>
          <w:color w:val="000000"/>
        </w:rPr>
        <w:t xml:space="preserve"> FRA</w:t>
      </w:r>
    </w:p>
    <w:p w14:paraId="65D81485" w14:textId="77777777" w:rsidR="003176FA" w:rsidRDefault="003176FA" w:rsidP="003176FA">
      <w:r>
        <w:rPr>
          <w:rFonts w:ascii="Arial" w:hAnsi="Arial" w:cs="Arial"/>
          <w:color w:val="000000"/>
        </w:rPr>
        <w:t xml:space="preserve">Design historian and scholar. Curated numerous shows in international museums. As the Director of the Design Project Room, </w:t>
      </w:r>
      <w:proofErr w:type="spellStart"/>
      <w:r>
        <w:rPr>
          <w:rFonts w:ascii="Arial" w:hAnsi="Arial" w:cs="Arial"/>
          <w:color w:val="000000"/>
        </w:rPr>
        <w:t>Midal</w:t>
      </w:r>
      <w:proofErr w:type="spellEnd"/>
      <w:r>
        <w:rPr>
          <w:rFonts w:ascii="Arial" w:hAnsi="Arial" w:cs="Arial"/>
          <w:color w:val="000000"/>
        </w:rPr>
        <w:t xml:space="preserve"> curated a series of shows: Carlo </w:t>
      </w:r>
      <w:proofErr w:type="spellStart"/>
      <w:r>
        <w:rPr>
          <w:rFonts w:ascii="Arial" w:hAnsi="Arial" w:cs="Arial"/>
          <w:color w:val="000000"/>
        </w:rPr>
        <w:t>Mollino</w:t>
      </w:r>
      <w:proofErr w:type="spellEnd"/>
      <w:r>
        <w:rPr>
          <w:rFonts w:ascii="Arial" w:hAnsi="Arial" w:cs="Arial"/>
          <w:color w:val="000000"/>
        </w:rPr>
        <w:t xml:space="preserve">; Marguerite </w:t>
      </w:r>
      <w:proofErr w:type="spellStart"/>
      <w:r>
        <w:rPr>
          <w:rFonts w:ascii="Arial" w:hAnsi="Arial" w:cs="Arial"/>
          <w:color w:val="000000"/>
        </w:rPr>
        <w:t>Humeau</w:t>
      </w:r>
      <w:proofErr w:type="spellEnd"/>
      <w:r>
        <w:rPr>
          <w:rFonts w:ascii="Arial" w:hAnsi="Arial" w:cs="Arial"/>
          <w:color w:val="000000"/>
        </w:rPr>
        <w:t xml:space="preserve">; Noam </w:t>
      </w:r>
      <w:proofErr w:type="spellStart"/>
      <w:r>
        <w:rPr>
          <w:rFonts w:ascii="Arial" w:hAnsi="Arial" w:cs="Arial"/>
          <w:color w:val="000000"/>
        </w:rPr>
        <w:t>Toran</w:t>
      </w:r>
      <w:proofErr w:type="spellEnd"/>
      <w:r>
        <w:rPr>
          <w:rFonts w:ascii="Arial" w:hAnsi="Arial" w:cs="Arial"/>
          <w:color w:val="000000"/>
        </w:rPr>
        <w:t xml:space="preserve">, etc. Published several books: </w:t>
      </w:r>
      <w:proofErr w:type="spellStart"/>
      <w:r>
        <w:rPr>
          <w:rFonts w:ascii="Arial" w:hAnsi="Arial" w:cs="Arial"/>
          <w:i/>
          <w:iCs/>
          <w:color w:val="000000"/>
        </w:rPr>
        <w:t>Antidesign</w:t>
      </w:r>
      <w:proofErr w:type="spellEnd"/>
      <w:r>
        <w:rPr>
          <w:rFonts w:ascii="Arial" w:hAnsi="Arial" w:cs="Arial"/>
          <w:color w:val="000000"/>
        </w:rPr>
        <w:t xml:space="preserve">; </w:t>
      </w:r>
      <w:r>
        <w:rPr>
          <w:rFonts w:ascii="Arial" w:hAnsi="Arial" w:cs="Arial"/>
          <w:i/>
          <w:iCs/>
          <w:color w:val="000000"/>
        </w:rPr>
        <w:t>Design</w:t>
      </w:r>
      <w:r>
        <w:rPr>
          <w:rFonts w:ascii="Arial" w:hAnsi="Arial" w:cs="Arial"/>
          <w:color w:val="000000"/>
        </w:rPr>
        <w:t xml:space="preserve">, </w:t>
      </w:r>
      <w:proofErr w:type="spellStart"/>
      <w:r>
        <w:rPr>
          <w:rFonts w:ascii="Arial" w:hAnsi="Arial" w:cs="Arial"/>
          <w:i/>
          <w:iCs/>
          <w:color w:val="000000"/>
        </w:rPr>
        <w:t>l’Anthologie</w:t>
      </w:r>
      <w:proofErr w:type="spellEnd"/>
      <w:r>
        <w:rPr>
          <w:rFonts w:ascii="Arial" w:hAnsi="Arial" w:cs="Arial"/>
          <w:color w:val="000000"/>
        </w:rPr>
        <w:t xml:space="preserve">; </w:t>
      </w:r>
      <w:r>
        <w:rPr>
          <w:rFonts w:ascii="Arial" w:hAnsi="Arial" w:cs="Arial"/>
          <w:i/>
          <w:iCs/>
          <w:color w:val="000000"/>
        </w:rPr>
        <w:t xml:space="preserve">Atelier van </w:t>
      </w:r>
      <w:proofErr w:type="spellStart"/>
      <w:r>
        <w:rPr>
          <w:rFonts w:ascii="Arial" w:hAnsi="Arial" w:cs="Arial"/>
          <w:i/>
          <w:iCs/>
          <w:color w:val="000000"/>
        </w:rPr>
        <w:t>Lieshout</w:t>
      </w:r>
      <w:proofErr w:type="spellEnd"/>
      <w:r>
        <w:rPr>
          <w:rFonts w:ascii="Arial" w:hAnsi="Arial" w:cs="Arial"/>
          <w:i/>
          <w:iCs/>
          <w:color w:val="000000"/>
        </w:rPr>
        <w:t xml:space="preserve">, </w:t>
      </w:r>
      <w:proofErr w:type="spellStart"/>
      <w:r>
        <w:rPr>
          <w:rFonts w:ascii="Arial" w:hAnsi="Arial" w:cs="Arial"/>
          <w:i/>
          <w:iCs/>
          <w:color w:val="000000"/>
        </w:rPr>
        <w:t>l’économie</w:t>
      </w:r>
      <w:proofErr w:type="spellEnd"/>
      <w:r>
        <w:rPr>
          <w:rFonts w:ascii="Arial" w:hAnsi="Arial" w:cs="Arial"/>
          <w:i/>
          <w:iCs/>
          <w:color w:val="000000"/>
        </w:rPr>
        <w:t xml:space="preserve"> </w:t>
      </w:r>
      <w:proofErr w:type="spellStart"/>
      <w:r>
        <w:rPr>
          <w:rFonts w:ascii="Arial" w:hAnsi="Arial" w:cs="Arial"/>
          <w:i/>
          <w:iCs/>
          <w:color w:val="000000"/>
        </w:rPr>
        <w:t>libidinale</w:t>
      </w:r>
      <w:proofErr w:type="spellEnd"/>
      <w:r>
        <w:rPr>
          <w:rFonts w:ascii="Arial" w:hAnsi="Arial" w:cs="Arial"/>
          <w:color w:val="000000"/>
        </w:rPr>
        <w:t>; I</w:t>
      </w:r>
      <w:r>
        <w:rPr>
          <w:rFonts w:ascii="Arial" w:hAnsi="Arial" w:cs="Arial"/>
          <w:i/>
          <w:iCs/>
          <w:color w:val="000000"/>
        </w:rPr>
        <w:t xml:space="preserve">ntroduction à </w:t>
      </w:r>
      <w:proofErr w:type="spellStart"/>
      <w:r>
        <w:rPr>
          <w:rFonts w:ascii="Arial" w:hAnsi="Arial" w:cs="Arial"/>
          <w:i/>
          <w:iCs/>
          <w:color w:val="000000"/>
        </w:rPr>
        <w:t>l’histoire</w:t>
      </w:r>
      <w:proofErr w:type="spellEnd"/>
      <w:r>
        <w:rPr>
          <w:rFonts w:ascii="Arial" w:hAnsi="Arial" w:cs="Arial"/>
          <w:i/>
          <w:iCs/>
          <w:color w:val="000000"/>
        </w:rPr>
        <w:t xml:space="preserve"> du design</w:t>
      </w:r>
      <w:r>
        <w:rPr>
          <w:rFonts w:ascii="Arial" w:hAnsi="Arial" w:cs="Arial"/>
          <w:color w:val="000000"/>
        </w:rPr>
        <w:t xml:space="preserve">, and catalogues: </w:t>
      </w:r>
      <w:r>
        <w:rPr>
          <w:rFonts w:ascii="Arial" w:hAnsi="Arial" w:cs="Arial"/>
          <w:i/>
          <w:iCs/>
          <w:color w:val="000000"/>
        </w:rPr>
        <w:t>Eames &amp; Hollywood</w:t>
      </w:r>
      <w:r>
        <w:rPr>
          <w:rFonts w:ascii="Arial" w:hAnsi="Arial" w:cs="Arial"/>
          <w:color w:val="000000"/>
        </w:rPr>
        <w:t xml:space="preserve">; </w:t>
      </w:r>
      <w:proofErr w:type="spellStart"/>
      <w:r>
        <w:rPr>
          <w:rFonts w:ascii="Arial" w:hAnsi="Arial" w:cs="Arial"/>
          <w:i/>
          <w:iCs/>
          <w:color w:val="000000"/>
        </w:rPr>
        <w:t>Matali</w:t>
      </w:r>
      <w:proofErr w:type="spellEnd"/>
      <w:r>
        <w:rPr>
          <w:rFonts w:ascii="Arial" w:hAnsi="Arial" w:cs="Arial"/>
          <w:i/>
          <w:iCs/>
          <w:color w:val="000000"/>
        </w:rPr>
        <w:t xml:space="preserve"> </w:t>
      </w:r>
      <w:proofErr w:type="spellStart"/>
      <w:r>
        <w:rPr>
          <w:rFonts w:ascii="Arial" w:hAnsi="Arial" w:cs="Arial"/>
          <w:i/>
          <w:iCs/>
          <w:color w:val="000000"/>
        </w:rPr>
        <w:t>Crasset</w:t>
      </w:r>
      <w:proofErr w:type="spellEnd"/>
      <w:r>
        <w:rPr>
          <w:rFonts w:ascii="Arial" w:hAnsi="Arial" w:cs="Arial"/>
          <w:color w:val="000000"/>
        </w:rPr>
        <w:t xml:space="preserve">; </w:t>
      </w:r>
      <w:r>
        <w:rPr>
          <w:rFonts w:ascii="Arial" w:hAnsi="Arial" w:cs="Arial"/>
          <w:i/>
          <w:iCs/>
          <w:color w:val="000000"/>
        </w:rPr>
        <w:t>Politique-Fiction</w:t>
      </w:r>
      <w:r>
        <w:rPr>
          <w:rFonts w:ascii="Arial" w:hAnsi="Arial" w:cs="Arial"/>
          <w:color w:val="000000"/>
        </w:rPr>
        <w:t xml:space="preserve"> as well as essays in international journals and museum catalogues (MoMA, MOCA, MNAM, </w:t>
      </w:r>
      <w:proofErr w:type="spellStart"/>
      <w:r>
        <w:rPr>
          <w:rFonts w:ascii="Arial" w:hAnsi="Arial" w:cs="Arial"/>
          <w:color w:val="000000"/>
        </w:rPr>
        <w:t>Mudam</w:t>
      </w:r>
      <w:proofErr w:type="spellEnd"/>
      <w:r>
        <w:rPr>
          <w:rFonts w:ascii="Arial" w:hAnsi="Arial" w:cs="Arial"/>
          <w:color w:val="000000"/>
        </w:rPr>
        <w:t xml:space="preserve">, ARC, MAMCO, etc.). Her next book </w:t>
      </w:r>
      <w:r>
        <w:rPr>
          <w:rFonts w:ascii="Arial" w:hAnsi="Arial" w:cs="Arial"/>
          <w:i/>
          <w:iCs/>
          <w:color w:val="000000"/>
        </w:rPr>
        <w:t>Design by Accident: For a New History of Design</w:t>
      </w:r>
      <w:r>
        <w:rPr>
          <w:rFonts w:ascii="Arial" w:hAnsi="Arial" w:cs="Arial"/>
          <w:color w:val="000000"/>
        </w:rPr>
        <w:t xml:space="preserve">. Authored a series of films of visual theory such as </w:t>
      </w:r>
      <w:r>
        <w:rPr>
          <w:rFonts w:ascii="Arial" w:hAnsi="Arial" w:cs="Arial"/>
          <w:i/>
          <w:iCs/>
          <w:color w:val="000000"/>
        </w:rPr>
        <w:t>Hocus Pocus: Twilight in My Mind</w:t>
      </w:r>
      <w:r>
        <w:rPr>
          <w:rFonts w:ascii="Arial" w:hAnsi="Arial" w:cs="Arial"/>
          <w:color w:val="000000"/>
        </w:rPr>
        <w:t xml:space="preserve">, </w:t>
      </w:r>
      <w:r>
        <w:rPr>
          <w:rFonts w:ascii="Arial" w:hAnsi="Arial" w:cs="Arial"/>
          <w:i/>
          <w:iCs/>
          <w:color w:val="000000"/>
        </w:rPr>
        <w:t>Politique-Fiction</w:t>
      </w:r>
      <w:r>
        <w:rPr>
          <w:rFonts w:ascii="Arial" w:hAnsi="Arial" w:cs="Arial"/>
          <w:color w:val="000000"/>
        </w:rPr>
        <w:t xml:space="preserve">, </w:t>
      </w:r>
      <w:r>
        <w:rPr>
          <w:rFonts w:ascii="Arial" w:hAnsi="Arial" w:cs="Arial"/>
          <w:i/>
          <w:iCs/>
          <w:color w:val="000000"/>
        </w:rPr>
        <w:t>Villa Frankenstein</w:t>
      </w:r>
      <w:r>
        <w:rPr>
          <w:rFonts w:ascii="Arial" w:hAnsi="Arial" w:cs="Arial"/>
          <w:color w:val="000000"/>
        </w:rPr>
        <w:t xml:space="preserve"> and </w:t>
      </w:r>
      <w:r>
        <w:rPr>
          <w:rFonts w:ascii="Arial" w:hAnsi="Arial" w:cs="Arial"/>
          <w:i/>
          <w:iCs/>
          <w:color w:val="000000"/>
        </w:rPr>
        <w:t>Domestic Psycho</w:t>
      </w:r>
      <w:r>
        <w:rPr>
          <w:rFonts w:ascii="Arial" w:hAnsi="Arial" w:cs="Arial"/>
          <w:color w:val="000000"/>
        </w:rPr>
        <w:t>.</w:t>
      </w:r>
    </w:p>
    <w:p w14:paraId="4E2C9BA9" w14:textId="77777777" w:rsidR="004D19DC" w:rsidRDefault="004D19DC" w:rsidP="004D19DC">
      <w:pPr>
        <w:spacing w:after="240"/>
      </w:pPr>
      <w:bookmarkStart w:id="0" w:name="_GoBack"/>
      <w:bookmarkEnd w:id="0"/>
    </w:p>
    <w:p w14:paraId="2C3E227C" w14:textId="77777777" w:rsidR="00D561BF" w:rsidRDefault="00D561BF" w:rsidP="00D561BF">
      <w:pPr>
        <w:pStyle w:val="NormalWeb"/>
        <w:spacing w:before="0" w:beforeAutospacing="0" w:after="0" w:afterAutospacing="0"/>
        <w:rPr>
          <w:rFonts w:ascii="-webkit-standard" w:hAnsi="-webkit-standard"/>
          <w:color w:val="000000"/>
        </w:rPr>
      </w:pPr>
      <w:hyperlink r:id="rId20" w:history="1">
        <w:r>
          <w:rPr>
            <w:rStyle w:val="Hyperlink"/>
            <w:rFonts w:ascii="Arial" w:hAnsi="Arial" w:cs="Arial"/>
            <w:color w:val="1155CC"/>
          </w:rPr>
          <w:t xml:space="preserve">Hélène </w:t>
        </w:r>
        <w:proofErr w:type="spellStart"/>
        <w:r>
          <w:rPr>
            <w:rStyle w:val="Hyperlink"/>
            <w:rFonts w:ascii="Arial" w:hAnsi="Arial" w:cs="Arial"/>
            <w:color w:val="1155CC"/>
          </w:rPr>
          <w:t>Mourrier</w:t>
        </w:r>
        <w:proofErr w:type="spellEnd"/>
      </w:hyperlink>
      <w:r>
        <w:rPr>
          <w:rFonts w:ascii="Arial" w:hAnsi="Arial" w:cs="Arial"/>
          <w:color w:val="000000"/>
        </w:rPr>
        <w:t xml:space="preserve"> FRA</w:t>
      </w:r>
    </w:p>
    <w:p w14:paraId="66BDC031" w14:textId="77777777" w:rsidR="00D561BF" w:rsidRDefault="00D561BF" w:rsidP="00D561BF">
      <w:r>
        <w:rPr>
          <w:rFonts w:ascii="Arial" w:hAnsi="Arial" w:cs="Arial"/>
          <w:color w:val="000000"/>
        </w:rPr>
        <w:t xml:space="preserve">Badass </w:t>
      </w:r>
      <w:proofErr w:type="spellStart"/>
      <w:r>
        <w:rPr>
          <w:rFonts w:ascii="Arial" w:hAnsi="Arial" w:cs="Arial"/>
          <w:color w:val="000000"/>
        </w:rPr>
        <w:t>transfeminist</w:t>
      </w:r>
      <w:proofErr w:type="spellEnd"/>
      <w:r>
        <w:rPr>
          <w:rFonts w:ascii="Arial" w:hAnsi="Arial" w:cs="Arial"/>
          <w:color w:val="000000"/>
        </w:rPr>
        <w:t xml:space="preserve"> graphic designer, artist and teacher. Her professional practice led her, amongst other things, to design </w:t>
      </w:r>
      <w:hyperlink r:id="rId21" w:history="1">
        <w:r>
          <w:rPr>
            <w:rStyle w:val="Hyperlink"/>
            <w:rFonts w:ascii="Arial" w:hAnsi="Arial" w:cs="Arial"/>
            <w:i/>
            <w:iCs/>
            <w:color w:val="1155CC"/>
          </w:rPr>
          <w:t>CSS</w:t>
        </w:r>
      </w:hyperlink>
      <w:r>
        <w:rPr>
          <w:rFonts w:ascii="Arial" w:hAnsi="Arial" w:cs="Arial"/>
          <w:color w:val="000000"/>
        </w:rPr>
        <w:t xml:space="preserve">, a feminist journal for the gender studies dpt. of </w:t>
      </w:r>
      <w:proofErr w:type="spellStart"/>
      <w:r>
        <w:rPr>
          <w:rFonts w:ascii="Arial" w:hAnsi="Arial" w:cs="Arial"/>
          <w:color w:val="000000"/>
        </w:rPr>
        <w:t>Université</w:t>
      </w:r>
      <w:proofErr w:type="spellEnd"/>
      <w:r>
        <w:rPr>
          <w:rFonts w:ascii="Arial" w:hAnsi="Arial" w:cs="Arial"/>
          <w:color w:val="000000"/>
        </w:rPr>
        <w:t xml:space="preserve"> Paris 8, information booklets on gender modification surgery for the </w:t>
      </w:r>
      <w:hyperlink r:id="rId22" w:history="1">
        <w:proofErr w:type="spellStart"/>
        <w:r>
          <w:rPr>
            <w:rStyle w:val="Hyperlink"/>
            <w:rFonts w:ascii="Arial" w:hAnsi="Arial" w:cs="Arial"/>
            <w:color w:val="1155CC"/>
          </w:rPr>
          <w:t>OUTrans</w:t>
        </w:r>
        <w:proofErr w:type="spellEnd"/>
        <w:r>
          <w:rPr>
            <w:rStyle w:val="Hyperlink"/>
            <w:rFonts w:ascii="Arial" w:hAnsi="Arial" w:cs="Arial"/>
            <w:color w:val="1155CC"/>
          </w:rPr>
          <w:t xml:space="preserve"> organization</w:t>
        </w:r>
      </w:hyperlink>
      <w:r>
        <w:rPr>
          <w:rFonts w:ascii="Arial" w:hAnsi="Arial" w:cs="Arial"/>
          <w:color w:val="000000"/>
        </w:rPr>
        <w:t xml:space="preserve">, scientific posters on queer &amp; design research, and she’s currently working on information materials on genital mutilations. As an artist, her work explores queer </w:t>
      </w:r>
      <w:proofErr w:type="spellStart"/>
      <w:r>
        <w:rPr>
          <w:rFonts w:ascii="Arial" w:hAnsi="Arial" w:cs="Arial"/>
          <w:color w:val="000000"/>
        </w:rPr>
        <w:t>becomings</w:t>
      </w:r>
      <w:proofErr w:type="spellEnd"/>
      <w:r>
        <w:rPr>
          <w:rFonts w:ascii="Arial" w:hAnsi="Arial" w:cs="Arial"/>
          <w:color w:val="000000"/>
        </w:rPr>
        <w:t xml:space="preserve"> and post-identities. Her work has been acknowledged in both professional and academic contexts (Rencontres de Lure, </w:t>
      </w:r>
    </w:p>
    <w:p w14:paraId="1957CD11" w14:textId="77777777" w:rsidR="004D19DC" w:rsidRDefault="004D19DC" w:rsidP="00DB01F4"/>
    <w:p w14:paraId="382C9B92" w14:textId="77777777" w:rsidR="00DB01F4" w:rsidRDefault="00DB01F4" w:rsidP="00DB01F4">
      <w:pPr>
        <w:rPr>
          <w:b/>
          <w:bCs/>
          <w:sz w:val="80"/>
          <w:szCs w:val="80"/>
        </w:rPr>
      </w:pPr>
    </w:p>
    <w:p w14:paraId="3743A211" w14:textId="5303B0A3" w:rsidR="00DB01F4" w:rsidRPr="00DB01F4" w:rsidRDefault="00DB01F4">
      <w:pPr>
        <w:rPr>
          <w:sz w:val="48"/>
          <w:szCs w:val="48"/>
        </w:rPr>
      </w:pPr>
    </w:p>
    <w:sectPr w:rsidR="00DB01F4" w:rsidRPr="00DB01F4" w:rsidSect="009051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BB"/>
    <w:rsid w:val="00163988"/>
    <w:rsid w:val="003176FA"/>
    <w:rsid w:val="004D19DC"/>
    <w:rsid w:val="00905105"/>
    <w:rsid w:val="009B39BB"/>
    <w:rsid w:val="00D3678D"/>
    <w:rsid w:val="00D561BF"/>
    <w:rsid w:val="00DB01F4"/>
    <w:rsid w:val="00E76E89"/>
    <w:rsid w:val="00F547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2FE01E"/>
  <w15:chartTrackingRefBased/>
  <w15:docId w15:val="{3799667A-9A4C-9A4C-AA15-72EA8231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6F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9BB"/>
    <w:rPr>
      <w:color w:val="0000FF"/>
      <w:u w:val="single"/>
    </w:rPr>
  </w:style>
  <w:style w:type="paragraph" w:styleId="NormalWeb">
    <w:name w:val="Normal (Web)"/>
    <w:basedOn w:val="Normal"/>
    <w:uiPriority w:val="99"/>
    <w:semiHidden/>
    <w:unhideWhenUsed/>
    <w:rsid w:val="00DB01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8863">
      <w:bodyDiv w:val="1"/>
      <w:marLeft w:val="0"/>
      <w:marRight w:val="0"/>
      <w:marTop w:val="0"/>
      <w:marBottom w:val="0"/>
      <w:divBdr>
        <w:top w:val="none" w:sz="0" w:space="0" w:color="auto"/>
        <w:left w:val="none" w:sz="0" w:space="0" w:color="auto"/>
        <w:bottom w:val="none" w:sz="0" w:space="0" w:color="auto"/>
        <w:right w:val="none" w:sz="0" w:space="0" w:color="auto"/>
      </w:divBdr>
    </w:div>
    <w:div w:id="257296331">
      <w:bodyDiv w:val="1"/>
      <w:marLeft w:val="0"/>
      <w:marRight w:val="0"/>
      <w:marTop w:val="0"/>
      <w:marBottom w:val="0"/>
      <w:divBdr>
        <w:top w:val="none" w:sz="0" w:space="0" w:color="auto"/>
        <w:left w:val="none" w:sz="0" w:space="0" w:color="auto"/>
        <w:bottom w:val="none" w:sz="0" w:space="0" w:color="auto"/>
        <w:right w:val="none" w:sz="0" w:space="0" w:color="auto"/>
      </w:divBdr>
    </w:div>
    <w:div w:id="303587252">
      <w:bodyDiv w:val="1"/>
      <w:marLeft w:val="0"/>
      <w:marRight w:val="0"/>
      <w:marTop w:val="0"/>
      <w:marBottom w:val="0"/>
      <w:divBdr>
        <w:top w:val="none" w:sz="0" w:space="0" w:color="auto"/>
        <w:left w:val="none" w:sz="0" w:space="0" w:color="auto"/>
        <w:bottom w:val="none" w:sz="0" w:space="0" w:color="auto"/>
        <w:right w:val="none" w:sz="0" w:space="0" w:color="auto"/>
      </w:divBdr>
    </w:div>
    <w:div w:id="624432221">
      <w:bodyDiv w:val="1"/>
      <w:marLeft w:val="0"/>
      <w:marRight w:val="0"/>
      <w:marTop w:val="0"/>
      <w:marBottom w:val="0"/>
      <w:divBdr>
        <w:top w:val="none" w:sz="0" w:space="0" w:color="auto"/>
        <w:left w:val="none" w:sz="0" w:space="0" w:color="auto"/>
        <w:bottom w:val="none" w:sz="0" w:space="0" w:color="auto"/>
        <w:right w:val="none" w:sz="0" w:space="0" w:color="auto"/>
      </w:divBdr>
    </w:div>
    <w:div w:id="653410017">
      <w:bodyDiv w:val="1"/>
      <w:marLeft w:val="0"/>
      <w:marRight w:val="0"/>
      <w:marTop w:val="0"/>
      <w:marBottom w:val="0"/>
      <w:divBdr>
        <w:top w:val="none" w:sz="0" w:space="0" w:color="auto"/>
        <w:left w:val="none" w:sz="0" w:space="0" w:color="auto"/>
        <w:bottom w:val="none" w:sz="0" w:space="0" w:color="auto"/>
        <w:right w:val="none" w:sz="0" w:space="0" w:color="auto"/>
      </w:divBdr>
    </w:div>
    <w:div w:id="1239710899">
      <w:bodyDiv w:val="1"/>
      <w:marLeft w:val="0"/>
      <w:marRight w:val="0"/>
      <w:marTop w:val="0"/>
      <w:marBottom w:val="0"/>
      <w:divBdr>
        <w:top w:val="none" w:sz="0" w:space="0" w:color="auto"/>
        <w:left w:val="none" w:sz="0" w:space="0" w:color="auto"/>
        <w:bottom w:val="none" w:sz="0" w:space="0" w:color="auto"/>
        <w:right w:val="none" w:sz="0" w:space="0" w:color="auto"/>
      </w:divBdr>
    </w:div>
    <w:div w:id="1282222177">
      <w:bodyDiv w:val="1"/>
      <w:marLeft w:val="0"/>
      <w:marRight w:val="0"/>
      <w:marTop w:val="0"/>
      <w:marBottom w:val="0"/>
      <w:divBdr>
        <w:top w:val="none" w:sz="0" w:space="0" w:color="auto"/>
        <w:left w:val="none" w:sz="0" w:space="0" w:color="auto"/>
        <w:bottom w:val="none" w:sz="0" w:space="0" w:color="auto"/>
        <w:right w:val="none" w:sz="0" w:space="0" w:color="auto"/>
      </w:divBdr>
    </w:div>
    <w:div w:id="1401252610">
      <w:bodyDiv w:val="1"/>
      <w:marLeft w:val="0"/>
      <w:marRight w:val="0"/>
      <w:marTop w:val="0"/>
      <w:marBottom w:val="0"/>
      <w:divBdr>
        <w:top w:val="none" w:sz="0" w:space="0" w:color="auto"/>
        <w:left w:val="none" w:sz="0" w:space="0" w:color="auto"/>
        <w:bottom w:val="none" w:sz="0" w:space="0" w:color="auto"/>
        <w:right w:val="none" w:sz="0" w:space="0" w:color="auto"/>
      </w:divBdr>
    </w:div>
    <w:div w:id="1454060168">
      <w:bodyDiv w:val="1"/>
      <w:marLeft w:val="0"/>
      <w:marRight w:val="0"/>
      <w:marTop w:val="0"/>
      <w:marBottom w:val="0"/>
      <w:divBdr>
        <w:top w:val="none" w:sz="0" w:space="0" w:color="auto"/>
        <w:left w:val="none" w:sz="0" w:space="0" w:color="auto"/>
        <w:bottom w:val="none" w:sz="0" w:space="0" w:color="auto"/>
        <w:right w:val="none" w:sz="0" w:space="0" w:color="auto"/>
      </w:divBdr>
    </w:div>
    <w:div w:id="1492790197">
      <w:bodyDiv w:val="1"/>
      <w:marLeft w:val="0"/>
      <w:marRight w:val="0"/>
      <w:marTop w:val="0"/>
      <w:marBottom w:val="0"/>
      <w:divBdr>
        <w:top w:val="none" w:sz="0" w:space="0" w:color="auto"/>
        <w:left w:val="none" w:sz="0" w:space="0" w:color="auto"/>
        <w:bottom w:val="none" w:sz="0" w:space="0" w:color="auto"/>
        <w:right w:val="none" w:sz="0" w:space="0" w:color="auto"/>
      </w:divBdr>
    </w:div>
    <w:div w:id="1745833692">
      <w:bodyDiv w:val="1"/>
      <w:marLeft w:val="0"/>
      <w:marRight w:val="0"/>
      <w:marTop w:val="0"/>
      <w:marBottom w:val="0"/>
      <w:divBdr>
        <w:top w:val="none" w:sz="0" w:space="0" w:color="auto"/>
        <w:left w:val="none" w:sz="0" w:space="0" w:color="auto"/>
        <w:bottom w:val="none" w:sz="0" w:space="0" w:color="auto"/>
        <w:right w:val="none" w:sz="0" w:space="0" w:color="auto"/>
      </w:divBdr>
    </w:div>
    <w:div w:id="1924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gaioparr.com/work/" TargetMode="External"/><Relationship Id="rId13" Type="http://schemas.openxmlformats.org/officeDocument/2006/relationships/hyperlink" Target="https://soundcloud.com/whatshesaidtalk/interactive-fire-art-with-trish-lamanna-what-she-said-extended-interview" TargetMode="External"/><Relationship Id="rId18" Type="http://schemas.openxmlformats.org/officeDocument/2006/relationships/hyperlink" Target="http://www.isabelledaeron.com/" TargetMode="External"/><Relationship Id="rId3" Type="http://schemas.openxmlformats.org/officeDocument/2006/relationships/webSettings" Target="webSettings.xml"/><Relationship Id="rId21" Type="http://schemas.openxmlformats.org/officeDocument/2006/relationships/hyperlink" Target="https://commentsensortir.org/" TargetMode="External"/><Relationship Id="rId7" Type="http://schemas.openxmlformats.org/officeDocument/2006/relationships/hyperlink" Target="https://twitter.com/ngaio_" TargetMode="External"/><Relationship Id="rId12" Type="http://schemas.openxmlformats.org/officeDocument/2006/relationships/hyperlink" Target="https://www.youtube.com/watch?v=qNzaeyoNg9U" TargetMode="External"/><Relationship Id="rId17" Type="http://schemas.openxmlformats.org/officeDocument/2006/relationships/hyperlink" Target="https://fr.wikipedia.org/wiki/Isabelle_Da%C3%ABron" TargetMode="External"/><Relationship Id="rId2" Type="http://schemas.openxmlformats.org/officeDocument/2006/relationships/settings" Target="settings.xml"/><Relationship Id="rId16" Type="http://schemas.openxmlformats.org/officeDocument/2006/relationships/hyperlink" Target="http://bantjes.com/" TargetMode="External"/><Relationship Id="rId20" Type="http://schemas.openxmlformats.org/officeDocument/2006/relationships/hyperlink" Target="https://helenealix.hotglue.me/" TargetMode="External"/><Relationship Id="rId1" Type="http://schemas.openxmlformats.org/officeDocument/2006/relationships/styles" Target="styles.xml"/><Relationship Id="rId6" Type="http://schemas.openxmlformats.org/officeDocument/2006/relationships/hyperlink" Target="http://www.gliderglobal.com/" TargetMode="External"/><Relationship Id="rId11" Type="http://schemas.openxmlformats.org/officeDocument/2006/relationships/hyperlink" Target="https://www.youtube.com/watch?v=wp7xAtnJ16w" TargetMode="External"/><Relationship Id="rId24" Type="http://schemas.openxmlformats.org/officeDocument/2006/relationships/theme" Target="theme/theme1.xml"/><Relationship Id="rId5" Type="http://schemas.openxmlformats.org/officeDocument/2006/relationships/hyperlink" Target="http://www.groszcolab.com.au/" TargetMode="External"/><Relationship Id="rId15" Type="http://schemas.openxmlformats.org/officeDocument/2006/relationships/hyperlink" Target="http://www.artofthetitle.com/" TargetMode="External"/><Relationship Id="rId23" Type="http://schemas.openxmlformats.org/officeDocument/2006/relationships/fontTable" Target="fontTable.xml"/><Relationship Id="rId10" Type="http://schemas.openxmlformats.org/officeDocument/2006/relationships/hyperlink" Target="http://himynameistrish.com/" TargetMode="External"/><Relationship Id="rId19" Type="http://schemas.openxmlformats.org/officeDocument/2006/relationships/hyperlink" Target="https://alexandramidal.com/about/" TargetMode="External"/><Relationship Id="rId4" Type="http://schemas.openxmlformats.org/officeDocument/2006/relationships/hyperlink" Target="https://twitter.com/GroszCoLab" TargetMode="External"/><Relationship Id="rId9" Type="http://schemas.openxmlformats.org/officeDocument/2006/relationships/hyperlink" Target="http://www.make-nice.com.au/" TargetMode="External"/><Relationship Id="rId14" Type="http://schemas.openxmlformats.org/officeDocument/2006/relationships/hyperlink" Target="http://landekic.com/" TargetMode="External"/><Relationship Id="rId22" Type="http://schemas.openxmlformats.org/officeDocument/2006/relationships/hyperlink" Target="http://outrans.org/ressources/brochures-mt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Carns</dc:creator>
  <cp:keywords/>
  <dc:description/>
  <cp:lastModifiedBy>Georgia Carns</cp:lastModifiedBy>
  <cp:revision>1</cp:revision>
  <dcterms:created xsi:type="dcterms:W3CDTF">2019-10-17T00:36:00Z</dcterms:created>
  <dcterms:modified xsi:type="dcterms:W3CDTF">2019-10-17T05:27:00Z</dcterms:modified>
</cp:coreProperties>
</file>